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A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5B643C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Second Floor Meeting Room-Bryan Memorial Town Hall</w:t>
      </w:r>
    </w:p>
    <w:p w:rsidR="005B643C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Meeting, April 13</w:t>
      </w:r>
      <w:r w:rsidRPr="005B64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5B643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Present: Liddy Adams, Lisa Lundberg, Leslie Anderson</w:t>
      </w:r>
    </w:p>
    <w:p w:rsidR="005B643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Excused: Joe </w:t>
      </w:r>
      <w:proofErr w:type="spellStart"/>
      <w:r>
        <w:rPr>
          <w:sz w:val="24"/>
          <w:szCs w:val="24"/>
        </w:rPr>
        <w:t>Mustich</w:t>
      </w:r>
      <w:proofErr w:type="spellEnd"/>
      <w:r>
        <w:rPr>
          <w:sz w:val="24"/>
          <w:szCs w:val="24"/>
        </w:rPr>
        <w:t xml:space="preserve">, Andy </w:t>
      </w:r>
      <w:proofErr w:type="spellStart"/>
      <w:r>
        <w:rPr>
          <w:sz w:val="24"/>
          <w:szCs w:val="24"/>
        </w:rPr>
        <w:t>O’Hazo</w:t>
      </w:r>
      <w:proofErr w:type="spellEnd"/>
    </w:p>
    <w:p w:rsidR="005B643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Guest: None</w:t>
      </w:r>
    </w:p>
    <w:p w:rsidR="005B643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Meeting called to order 5:20 pm by Liddy Adams, Chair.</w:t>
      </w:r>
    </w:p>
    <w:p w:rsidR="005B643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No minutes for March 2015 as there was no quorum.</w:t>
      </w:r>
    </w:p>
    <w:p w:rsidR="005B643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Minutes of February 17</w:t>
      </w:r>
      <w:r w:rsidRPr="005B64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2015 </w:t>
      </w:r>
      <w:proofErr w:type="gramStart"/>
      <w:r>
        <w:rPr>
          <w:sz w:val="24"/>
          <w:szCs w:val="24"/>
        </w:rPr>
        <w:t>reviewed,</w:t>
      </w:r>
      <w:proofErr w:type="gramEnd"/>
      <w:r w:rsidR="003010A7">
        <w:rPr>
          <w:sz w:val="24"/>
          <w:szCs w:val="24"/>
        </w:rPr>
        <w:t xml:space="preserve"> </w:t>
      </w:r>
      <w:r>
        <w:rPr>
          <w:sz w:val="24"/>
          <w:szCs w:val="24"/>
        </w:rPr>
        <w:t>motion to approve as written by Lisa Lundberg, 2</w:t>
      </w:r>
      <w:r w:rsidRPr="005B643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By</w:t>
      </w:r>
      <w:r w:rsidR="003010A7">
        <w:rPr>
          <w:sz w:val="24"/>
          <w:szCs w:val="24"/>
        </w:rPr>
        <w:t xml:space="preserve"> </w:t>
      </w:r>
      <w:r>
        <w:rPr>
          <w:sz w:val="24"/>
          <w:szCs w:val="24"/>
        </w:rPr>
        <w:t>Liddy Adams, all in fa</w:t>
      </w:r>
      <w:r w:rsidR="003010A7">
        <w:rPr>
          <w:sz w:val="24"/>
          <w:szCs w:val="24"/>
        </w:rPr>
        <w:t>vor</w:t>
      </w:r>
      <w:r>
        <w:rPr>
          <w:sz w:val="24"/>
          <w:szCs w:val="24"/>
        </w:rPr>
        <w:t xml:space="preserve"> motion carried.</w:t>
      </w:r>
    </w:p>
    <w:p w:rsidR="005B643C" w:rsidRDefault="005B643C" w:rsidP="005B6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Discussed</w:t>
      </w:r>
      <w:r w:rsidR="003010A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write up for the paper regarding the distinction between the</w:t>
      </w:r>
      <w:r w:rsidR="006B7116">
        <w:rPr>
          <w:sz w:val="24"/>
          <w:szCs w:val="24"/>
        </w:rPr>
        <w:t xml:space="preserve"> Washington</w:t>
      </w:r>
      <w:r>
        <w:rPr>
          <w:sz w:val="24"/>
          <w:szCs w:val="24"/>
        </w:rPr>
        <w:t xml:space="preserve"> Housing Commission and the Washington Community Housing Trust. Joe will work to ge</w:t>
      </w:r>
      <w:r w:rsidR="006B7116">
        <w:rPr>
          <w:sz w:val="24"/>
          <w:szCs w:val="24"/>
        </w:rPr>
        <w:t>t this into the paper. The commission will have handouts for the Town meeting for the budget in May.</w:t>
      </w:r>
    </w:p>
    <w:p w:rsidR="006B7116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>Liddy will call L. Wagner &amp; Associates in Waterbury for information regarding housing rehabilitation projects for homeowners.</w:t>
      </w:r>
    </w:p>
    <w:p w:rsidR="006B7116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There were no further items for discussion, Liddy made motion to adjourn, at 5:35 </w:t>
      </w:r>
      <w:proofErr w:type="gramStart"/>
      <w:r>
        <w:rPr>
          <w:sz w:val="24"/>
          <w:szCs w:val="24"/>
        </w:rPr>
        <w:t>pm  2</w:t>
      </w:r>
      <w:r w:rsidRPr="006B7116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>. By Lisa all in favor motion carried.</w:t>
      </w:r>
    </w:p>
    <w:p w:rsidR="006B7116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Anderson-Clerk</w:t>
      </w:r>
    </w:p>
    <w:p w:rsidR="006B7116" w:rsidRDefault="006B7116" w:rsidP="005B643C">
      <w:pPr>
        <w:rPr>
          <w:sz w:val="24"/>
          <w:szCs w:val="24"/>
        </w:rPr>
      </w:pPr>
    </w:p>
    <w:p w:rsidR="006B7116" w:rsidRPr="005B643C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>Next Meeting May 11</w:t>
      </w:r>
      <w:r w:rsidRPr="006B71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</w:p>
    <w:sectPr w:rsidR="006B7116" w:rsidRPr="005B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F7801"/>
    <w:rsid w:val="001D70B5"/>
    <w:rsid w:val="001F445A"/>
    <w:rsid w:val="00244363"/>
    <w:rsid w:val="003010A7"/>
    <w:rsid w:val="0041239D"/>
    <w:rsid w:val="004740CC"/>
    <w:rsid w:val="00492691"/>
    <w:rsid w:val="00551E42"/>
    <w:rsid w:val="005B643C"/>
    <w:rsid w:val="00653F95"/>
    <w:rsid w:val="006B7116"/>
    <w:rsid w:val="007371A1"/>
    <w:rsid w:val="00780F8A"/>
    <w:rsid w:val="008117EA"/>
    <w:rsid w:val="009029EC"/>
    <w:rsid w:val="00944F57"/>
    <w:rsid w:val="00A46B63"/>
    <w:rsid w:val="00A655F4"/>
    <w:rsid w:val="00AC59ED"/>
    <w:rsid w:val="00C058B0"/>
    <w:rsid w:val="00C27FBC"/>
    <w:rsid w:val="00C317EB"/>
    <w:rsid w:val="00CB4209"/>
    <w:rsid w:val="00D77B98"/>
    <w:rsid w:val="00DB7BE5"/>
    <w:rsid w:val="00DC3702"/>
    <w:rsid w:val="00EB541A"/>
    <w:rsid w:val="00EC5755"/>
    <w:rsid w:val="00F53A1E"/>
    <w:rsid w:val="00F612F2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38</cp:revision>
  <cp:lastPrinted>2015-04-14T14:44:00Z</cp:lastPrinted>
  <dcterms:created xsi:type="dcterms:W3CDTF">2013-08-12T18:45:00Z</dcterms:created>
  <dcterms:modified xsi:type="dcterms:W3CDTF">2015-04-14T14:44:00Z</dcterms:modified>
</cp:coreProperties>
</file>