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00005" w14:textId="77777777" w:rsidR="00F53BED" w:rsidRDefault="00F53BED" w:rsidP="00EA7556">
      <w:pPr>
        <w:pStyle w:val="Standard"/>
        <w:spacing w:after="0" w:line="240" w:lineRule="auto"/>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TOWN OF WASHINGTON</w:t>
      </w:r>
    </w:p>
    <w:p w14:paraId="45D8D43E" w14:textId="2876B379"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bCs/>
          <w:sz w:val="24"/>
          <w:szCs w:val="24"/>
        </w:rPr>
        <w:t>Bryan Memorial Town Hall</w:t>
      </w:r>
    </w:p>
    <w:p w14:paraId="55FCCFBA" w14:textId="77777777"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bCs/>
          <w:sz w:val="24"/>
          <w:szCs w:val="24"/>
        </w:rPr>
        <w:t>Washington Depot, CT</w:t>
      </w:r>
    </w:p>
    <w:p w14:paraId="672A6659" w14:textId="77777777" w:rsidR="00957A57" w:rsidRPr="00B84F95" w:rsidRDefault="00957A57" w:rsidP="00EA7556">
      <w:pPr>
        <w:pStyle w:val="Standard"/>
        <w:spacing w:after="0" w:line="240" w:lineRule="auto"/>
        <w:jc w:val="center"/>
        <w:rPr>
          <w:rFonts w:asciiTheme="minorHAnsi" w:eastAsia="Times New Roman" w:hAnsiTheme="minorHAnsi" w:cstheme="minorHAnsi"/>
          <w:sz w:val="24"/>
          <w:szCs w:val="24"/>
        </w:rPr>
      </w:pPr>
    </w:p>
    <w:p w14:paraId="72DC4C7C" w14:textId="3F0AC332" w:rsidR="00957A57" w:rsidRPr="00B84F95" w:rsidRDefault="002C210A" w:rsidP="00EA7556">
      <w:pPr>
        <w:pStyle w:val="Standard"/>
        <w:spacing w:after="0" w:line="240" w:lineRule="auto"/>
        <w:jc w:val="center"/>
        <w:rPr>
          <w:rFonts w:asciiTheme="minorHAnsi" w:hAnsiTheme="minorHAnsi" w:cstheme="minorHAnsi"/>
        </w:rPr>
      </w:pPr>
      <w:r>
        <w:rPr>
          <w:rFonts w:asciiTheme="minorHAnsi" w:eastAsia="Times New Roman" w:hAnsiTheme="minorHAnsi" w:cstheme="minorHAnsi"/>
          <w:b/>
          <w:bCs/>
          <w:sz w:val="24"/>
          <w:szCs w:val="24"/>
        </w:rPr>
        <w:t>SUSTAINABILITY COMMITTEE</w:t>
      </w:r>
    </w:p>
    <w:p w14:paraId="0BC1E11A" w14:textId="77777777"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sz w:val="24"/>
          <w:szCs w:val="24"/>
        </w:rPr>
        <w:t>MINUTES</w:t>
      </w:r>
    </w:p>
    <w:p w14:paraId="0A37501D" w14:textId="77777777" w:rsidR="00550D85" w:rsidRPr="00B84F95" w:rsidRDefault="00550D85" w:rsidP="00EA7556">
      <w:pPr>
        <w:pStyle w:val="Standard"/>
        <w:spacing w:after="0" w:line="240" w:lineRule="auto"/>
        <w:jc w:val="center"/>
        <w:rPr>
          <w:rFonts w:asciiTheme="minorHAnsi" w:eastAsia="Times New Roman" w:hAnsiTheme="minorHAnsi" w:cstheme="minorHAnsi"/>
          <w:sz w:val="24"/>
          <w:szCs w:val="24"/>
        </w:rPr>
      </w:pPr>
    </w:p>
    <w:p w14:paraId="0FE90CA9" w14:textId="2DD4ED96" w:rsidR="00957A57" w:rsidRPr="00B84F95" w:rsidRDefault="00BE2487" w:rsidP="00EA7556">
      <w:pPr>
        <w:pStyle w:val="Standard"/>
        <w:spacing w:after="0" w:line="240" w:lineRule="auto"/>
        <w:jc w:val="center"/>
        <w:rPr>
          <w:rFonts w:asciiTheme="minorHAnsi" w:hAnsiTheme="minorHAnsi" w:cstheme="minorHAnsi"/>
        </w:rPr>
      </w:pPr>
      <w:r>
        <w:rPr>
          <w:rFonts w:asciiTheme="minorHAnsi" w:eastAsia="Times New Roman" w:hAnsiTheme="minorHAnsi" w:cstheme="minorHAnsi"/>
          <w:sz w:val="24"/>
          <w:szCs w:val="24"/>
        </w:rPr>
        <w:t>October 3</w:t>
      </w:r>
      <w:r w:rsidR="00BE1221" w:rsidRPr="00B84F95">
        <w:rPr>
          <w:rFonts w:asciiTheme="minorHAnsi" w:eastAsia="Times New Roman" w:hAnsiTheme="minorHAnsi" w:cstheme="minorHAnsi"/>
          <w:sz w:val="24"/>
          <w:szCs w:val="24"/>
        </w:rPr>
        <w:t>, 2018</w:t>
      </w:r>
    </w:p>
    <w:p w14:paraId="5DAB6C7B" w14:textId="77777777" w:rsidR="00957A57" w:rsidRPr="00B84F95" w:rsidRDefault="00957A57" w:rsidP="00EA7556">
      <w:pPr>
        <w:pStyle w:val="Standard"/>
        <w:spacing w:after="0" w:line="240" w:lineRule="auto"/>
        <w:jc w:val="center"/>
        <w:rPr>
          <w:rFonts w:asciiTheme="minorHAnsi" w:eastAsia="Times New Roman" w:hAnsiTheme="minorHAnsi" w:cstheme="minorHAnsi"/>
          <w:sz w:val="24"/>
          <w:szCs w:val="24"/>
        </w:rPr>
      </w:pPr>
    </w:p>
    <w:p w14:paraId="01593046" w14:textId="42689664" w:rsidR="00957A57" w:rsidRPr="00B84F95" w:rsidRDefault="002C210A" w:rsidP="00EA7556">
      <w:pPr>
        <w:pStyle w:val="Standard"/>
        <w:spacing w:after="0" w:line="240" w:lineRule="auto"/>
        <w:rPr>
          <w:rFonts w:asciiTheme="minorHAnsi" w:hAnsiTheme="minorHAnsi" w:cstheme="minorHAnsi"/>
        </w:rPr>
      </w:pPr>
      <w:r>
        <w:rPr>
          <w:rFonts w:asciiTheme="minorHAnsi" w:eastAsia="Times New Roman" w:hAnsiTheme="minorHAnsi" w:cstheme="minorHAnsi"/>
          <w:sz w:val="24"/>
          <w:szCs w:val="24"/>
        </w:rPr>
        <w:t>6</w:t>
      </w:r>
      <w:r w:rsidR="00957A57" w:rsidRPr="00B84F95">
        <w:rPr>
          <w:rFonts w:asciiTheme="minorHAnsi" w:eastAsia="Times New Roman" w:hAnsiTheme="minorHAnsi" w:cstheme="minorHAnsi"/>
          <w:sz w:val="24"/>
          <w:szCs w:val="24"/>
        </w:rPr>
        <w:t>:30</w:t>
      </w:r>
      <w:r w:rsidR="00957A57" w:rsidRPr="00B84F95">
        <w:rPr>
          <w:rFonts w:asciiTheme="minorHAnsi" w:eastAsia="Times New Roman" w:hAnsiTheme="minorHAnsi" w:cstheme="minorHAnsi"/>
          <w:sz w:val="24"/>
          <w:szCs w:val="24"/>
        </w:rPr>
        <w:tab/>
        <w:t>p.m.</w:t>
      </w:r>
      <w:r w:rsidR="00957A57" w:rsidRPr="00B84F95">
        <w:rPr>
          <w:rFonts w:asciiTheme="minorHAnsi" w:eastAsia="Times New Roman" w:hAnsiTheme="minorHAnsi" w:cstheme="minorHAnsi"/>
          <w:sz w:val="24"/>
          <w:szCs w:val="24"/>
        </w:rPr>
        <w:tab/>
      </w:r>
      <w:r w:rsidR="00957A57" w:rsidRPr="00B84F95">
        <w:rPr>
          <w:rFonts w:asciiTheme="minorHAnsi" w:eastAsia="Times New Roman" w:hAnsiTheme="minorHAnsi" w:cstheme="minorHAnsi"/>
          <w:sz w:val="24"/>
          <w:szCs w:val="24"/>
        </w:rPr>
        <w:tab/>
      </w:r>
      <w:r w:rsidR="00957A57" w:rsidRPr="00B84F95">
        <w:rPr>
          <w:rFonts w:asciiTheme="minorHAnsi" w:eastAsia="Times New Roman" w:hAnsiTheme="minorHAnsi" w:cstheme="minorHAnsi"/>
          <w:sz w:val="24"/>
          <w:szCs w:val="24"/>
        </w:rPr>
        <w:tab/>
      </w:r>
      <w:r w:rsidR="00957A57" w:rsidRPr="00B84F95">
        <w:rPr>
          <w:rFonts w:asciiTheme="minorHAnsi" w:eastAsia="Times New Roman" w:hAnsiTheme="minorHAnsi" w:cstheme="minorHAnsi"/>
          <w:sz w:val="24"/>
          <w:szCs w:val="24"/>
        </w:rPr>
        <w:tab/>
      </w:r>
      <w:r w:rsidR="00957A57" w:rsidRPr="00B84F95">
        <w:rPr>
          <w:rFonts w:asciiTheme="minorHAnsi" w:eastAsia="Times New Roman" w:hAnsiTheme="minorHAnsi" w:cstheme="minorHAnsi"/>
          <w:sz w:val="24"/>
          <w:szCs w:val="24"/>
        </w:rPr>
        <w:tab/>
      </w:r>
      <w:r w:rsidR="00957A57" w:rsidRPr="00B84F95">
        <w:rPr>
          <w:rFonts w:asciiTheme="minorHAnsi" w:eastAsia="Times New Roman" w:hAnsiTheme="minorHAnsi" w:cstheme="minorHAnsi"/>
          <w:sz w:val="24"/>
          <w:szCs w:val="24"/>
        </w:rPr>
        <w:tab/>
        <w:t xml:space="preserve">  </w:t>
      </w:r>
      <w:r w:rsidR="00F53BED">
        <w:rPr>
          <w:rFonts w:asciiTheme="minorHAnsi" w:eastAsia="Times New Roman" w:hAnsiTheme="minorHAnsi" w:cstheme="minorHAnsi"/>
          <w:sz w:val="24"/>
          <w:szCs w:val="24"/>
        </w:rPr>
        <w:t xml:space="preserve">                         </w:t>
      </w:r>
      <w:r w:rsidR="00957A57" w:rsidRPr="00B84F95">
        <w:rPr>
          <w:rFonts w:asciiTheme="minorHAnsi" w:eastAsia="Times New Roman" w:hAnsiTheme="minorHAnsi" w:cstheme="minorHAnsi"/>
          <w:sz w:val="24"/>
          <w:szCs w:val="24"/>
        </w:rPr>
        <w:t xml:space="preserve"> </w:t>
      </w:r>
      <w:r w:rsidR="00F53BED">
        <w:rPr>
          <w:rFonts w:asciiTheme="minorHAnsi" w:eastAsia="Times New Roman" w:hAnsiTheme="minorHAnsi" w:cstheme="minorHAnsi"/>
          <w:sz w:val="24"/>
          <w:szCs w:val="24"/>
        </w:rPr>
        <w:t xml:space="preserve">Main </w:t>
      </w:r>
      <w:r w:rsidR="00957A57" w:rsidRPr="00B84F95">
        <w:rPr>
          <w:rFonts w:asciiTheme="minorHAnsi" w:eastAsia="Times New Roman" w:hAnsiTheme="minorHAnsi" w:cstheme="minorHAnsi"/>
          <w:sz w:val="24"/>
          <w:szCs w:val="24"/>
        </w:rPr>
        <w:t>Level Meeting Room</w:t>
      </w:r>
    </w:p>
    <w:p w14:paraId="02EB378F" w14:textId="77777777" w:rsidR="00957A57" w:rsidRPr="00B84F95" w:rsidRDefault="00957A57" w:rsidP="00EA7556">
      <w:pPr>
        <w:pStyle w:val="Standard"/>
        <w:spacing w:after="0" w:line="240" w:lineRule="auto"/>
        <w:rPr>
          <w:rFonts w:asciiTheme="minorHAnsi" w:eastAsia="Times New Roman" w:hAnsiTheme="minorHAnsi" w:cstheme="minorHAnsi"/>
          <w:sz w:val="24"/>
          <w:szCs w:val="24"/>
        </w:rPr>
      </w:pPr>
    </w:p>
    <w:p w14:paraId="19E58CD4" w14:textId="77777777" w:rsidR="002C210A" w:rsidRPr="002C210A" w:rsidRDefault="002C210A" w:rsidP="002C210A">
      <w:pPr>
        <w:rPr>
          <w:rFonts w:eastAsia="Times New Roman" w:cstheme="minorHAnsi"/>
          <w:color w:val="212121"/>
        </w:rPr>
      </w:pPr>
      <w:r w:rsidRPr="002C210A">
        <w:rPr>
          <w:rFonts w:eastAsia="Times New Roman" w:cstheme="minorHAnsi"/>
          <w:color w:val="212121"/>
        </w:rPr>
        <w:t>Present:</w:t>
      </w:r>
    </w:p>
    <w:p w14:paraId="16585338" w14:textId="77777777" w:rsidR="002C210A" w:rsidRPr="002C210A" w:rsidRDefault="002C210A" w:rsidP="002C210A">
      <w:pPr>
        <w:rPr>
          <w:rFonts w:eastAsia="Times New Roman" w:cstheme="minorHAnsi"/>
          <w:color w:val="212121"/>
        </w:rPr>
      </w:pPr>
      <w:r w:rsidRPr="002C210A">
        <w:rPr>
          <w:rFonts w:eastAsia="Times New Roman" w:cstheme="minorHAnsi"/>
          <w:color w:val="212121"/>
        </w:rPr>
        <w:t>Carrie Rowe</w:t>
      </w:r>
    </w:p>
    <w:p w14:paraId="557D59A5" w14:textId="77777777" w:rsidR="002C210A" w:rsidRPr="002C210A" w:rsidRDefault="002C210A" w:rsidP="002C210A">
      <w:pPr>
        <w:rPr>
          <w:rFonts w:eastAsia="Times New Roman" w:cstheme="minorHAnsi"/>
          <w:color w:val="212121"/>
        </w:rPr>
      </w:pPr>
      <w:r w:rsidRPr="002C210A">
        <w:rPr>
          <w:rFonts w:eastAsia="Times New Roman" w:cstheme="minorHAnsi"/>
          <w:color w:val="212121"/>
        </w:rPr>
        <w:t>Peter Armstrong</w:t>
      </w:r>
    </w:p>
    <w:p w14:paraId="44E4E1AA" w14:textId="77777777" w:rsidR="002C210A" w:rsidRPr="002C210A" w:rsidRDefault="002C210A" w:rsidP="002C210A">
      <w:pPr>
        <w:rPr>
          <w:rFonts w:eastAsia="Times New Roman" w:cstheme="minorHAnsi"/>
          <w:color w:val="212121"/>
        </w:rPr>
      </w:pPr>
      <w:r w:rsidRPr="002C210A">
        <w:rPr>
          <w:rFonts w:eastAsia="Times New Roman" w:cstheme="minorHAnsi"/>
          <w:color w:val="212121"/>
        </w:rPr>
        <w:t>Chris Charles</w:t>
      </w:r>
    </w:p>
    <w:p w14:paraId="1BB1FE9E" w14:textId="77777777" w:rsidR="002C210A" w:rsidRPr="002C210A" w:rsidRDefault="002C210A" w:rsidP="002C210A">
      <w:pPr>
        <w:rPr>
          <w:rFonts w:eastAsia="Times New Roman" w:cstheme="minorHAnsi"/>
          <w:color w:val="212121"/>
        </w:rPr>
      </w:pPr>
      <w:r w:rsidRPr="002C210A">
        <w:rPr>
          <w:rFonts w:eastAsia="Times New Roman" w:cstheme="minorHAnsi"/>
          <w:color w:val="212121"/>
        </w:rPr>
        <w:t>Monique Gil-Rogers</w:t>
      </w:r>
    </w:p>
    <w:p w14:paraId="1681AE4C" w14:textId="77777777" w:rsidR="002C210A" w:rsidRPr="002C210A" w:rsidRDefault="002C210A" w:rsidP="002C210A">
      <w:pPr>
        <w:rPr>
          <w:rFonts w:eastAsia="Times New Roman" w:cstheme="minorHAnsi"/>
          <w:color w:val="212121"/>
        </w:rPr>
      </w:pPr>
      <w:r w:rsidRPr="002C210A">
        <w:rPr>
          <w:rFonts w:eastAsia="Times New Roman" w:cstheme="minorHAnsi"/>
          <w:color w:val="212121"/>
        </w:rPr>
        <w:t xml:space="preserve">Jay </w:t>
      </w:r>
      <w:proofErr w:type="spellStart"/>
      <w:r w:rsidRPr="002C210A">
        <w:rPr>
          <w:rFonts w:eastAsia="Times New Roman" w:cstheme="minorHAnsi"/>
          <w:color w:val="212121"/>
        </w:rPr>
        <w:t>Hublebank</w:t>
      </w:r>
      <w:proofErr w:type="spellEnd"/>
    </w:p>
    <w:p w14:paraId="0808443F" w14:textId="77777777" w:rsidR="002C210A" w:rsidRPr="002C210A" w:rsidRDefault="002C210A" w:rsidP="002C210A">
      <w:pPr>
        <w:rPr>
          <w:rFonts w:eastAsia="Times New Roman" w:cstheme="minorHAnsi"/>
          <w:color w:val="212121"/>
        </w:rPr>
      </w:pPr>
      <w:r w:rsidRPr="002C210A">
        <w:rPr>
          <w:rFonts w:eastAsia="Times New Roman" w:cstheme="minorHAnsi"/>
          <w:color w:val="FFFFFF"/>
          <w:shd w:val="clear" w:color="auto" w:fill="D82300"/>
        </w:rPr>
        <w:t>Sarah</w:t>
      </w:r>
      <w:r w:rsidRPr="002C210A">
        <w:rPr>
          <w:rFonts w:eastAsia="Times New Roman" w:cstheme="minorHAnsi"/>
          <w:color w:val="212121"/>
        </w:rPr>
        <w:t xml:space="preserve"> </w:t>
      </w:r>
      <w:proofErr w:type="spellStart"/>
      <w:r w:rsidRPr="002C210A">
        <w:rPr>
          <w:rFonts w:eastAsia="Times New Roman" w:cstheme="minorHAnsi"/>
          <w:color w:val="212121"/>
          <w:shd w:val="clear" w:color="auto" w:fill="FFEE94"/>
        </w:rPr>
        <w:t>Gager</w:t>
      </w:r>
      <w:proofErr w:type="spellEnd"/>
    </w:p>
    <w:p w14:paraId="402EE5ED" w14:textId="77777777" w:rsidR="002C210A" w:rsidRPr="002C210A" w:rsidRDefault="002C210A" w:rsidP="002C210A">
      <w:pPr>
        <w:rPr>
          <w:rFonts w:eastAsia="Times New Roman" w:cstheme="minorHAnsi"/>
          <w:color w:val="212121"/>
        </w:rPr>
      </w:pPr>
      <w:r w:rsidRPr="002C210A">
        <w:rPr>
          <w:rFonts w:eastAsia="Times New Roman" w:cstheme="minorHAnsi"/>
          <w:color w:val="212121"/>
        </w:rPr>
        <w:t> </w:t>
      </w:r>
    </w:p>
    <w:p w14:paraId="6237820C" w14:textId="77777777" w:rsidR="002C210A" w:rsidRPr="002C210A" w:rsidRDefault="002C210A" w:rsidP="002C210A">
      <w:pPr>
        <w:rPr>
          <w:rFonts w:eastAsia="Times New Roman" w:cstheme="minorHAnsi"/>
          <w:color w:val="212121"/>
        </w:rPr>
      </w:pPr>
      <w:r w:rsidRPr="002C210A">
        <w:rPr>
          <w:rFonts w:eastAsia="Times New Roman" w:cstheme="minorHAnsi"/>
          <w:color w:val="212121"/>
        </w:rPr>
        <w:t xml:space="preserve">Meeting was opened at 6:20 pm.  Committee members introduced themselves.  </w:t>
      </w:r>
    </w:p>
    <w:p w14:paraId="0684F51B" w14:textId="77777777" w:rsidR="002C210A" w:rsidRPr="002C210A" w:rsidRDefault="002C210A" w:rsidP="002C210A">
      <w:pPr>
        <w:rPr>
          <w:rFonts w:eastAsia="Times New Roman" w:cstheme="minorHAnsi"/>
          <w:color w:val="212121"/>
        </w:rPr>
      </w:pPr>
      <w:r w:rsidRPr="002C210A">
        <w:rPr>
          <w:rFonts w:eastAsia="Times New Roman" w:cstheme="minorHAnsi"/>
          <w:color w:val="212121"/>
        </w:rPr>
        <w:t> </w:t>
      </w:r>
    </w:p>
    <w:p w14:paraId="35BBD21E" w14:textId="77777777" w:rsidR="002C210A" w:rsidRPr="002C210A" w:rsidRDefault="002C210A" w:rsidP="002C210A">
      <w:pPr>
        <w:rPr>
          <w:rFonts w:eastAsia="Times New Roman" w:cstheme="minorHAnsi"/>
          <w:color w:val="212121"/>
        </w:rPr>
      </w:pPr>
      <w:r w:rsidRPr="002C210A">
        <w:rPr>
          <w:rFonts w:eastAsia="Times New Roman" w:cstheme="minorHAnsi"/>
          <w:color w:val="212121"/>
        </w:rPr>
        <w:t xml:space="preserve">S. </w:t>
      </w:r>
      <w:proofErr w:type="spellStart"/>
      <w:r w:rsidRPr="002C210A">
        <w:rPr>
          <w:rFonts w:eastAsia="Times New Roman" w:cstheme="minorHAnsi"/>
          <w:color w:val="212121"/>
          <w:shd w:val="clear" w:color="auto" w:fill="FFEE94"/>
        </w:rPr>
        <w:t>Gager</w:t>
      </w:r>
      <w:proofErr w:type="spellEnd"/>
      <w:r w:rsidRPr="002C210A">
        <w:rPr>
          <w:rFonts w:eastAsia="Times New Roman" w:cstheme="minorHAnsi"/>
          <w:color w:val="212121"/>
        </w:rPr>
        <w:t xml:space="preserve"> shared some background on the Sustainability Committee and connection to </w:t>
      </w:r>
      <w:proofErr w:type="spellStart"/>
      <w:r w:rsidRPr="002C210A">
        <w:rPr>
          <w:rFonts w:eastAsia="Times New Roman" w:cstheme="minorHAnsi"/>
          <w:color w:val="212121"/>
        </w:rPr>
        <w:t>SustainableCT</w:t>
      </w:r>
      <w:proofErr w:type="spellEnd"/>
      <w:r w:rsidRPr="002C210A">
        <w:rPr>
          <w:rFonts w:eastAsia="Times New Roman" w:cstheme="minorHAnsi"/>
          <w:color w:val="212121"/>
        </w:rPr>
        <w:t xml:space="preserve">.  She distributed the Master Action List from the </w:t>
      </w:r>
      <w:proofErr w:type="spellStart"/>
      <w:r w:rsidRPr="002C210A">
        <w:rPr>
          <w:rFonts w:eastAsia="Times New Roman" w:cstheme="minorHAnsi"/>
          <w:color w:val="212121"/>
        </w:rPr>
        <w:t>SustainableCT</w:t>
      </w:r>
      <w:proofErr w:type="spellEnd"/>
      <w:r w:rsidRPr="002C210A">
        <w:rPr>
          <w:rFonts w:eastAsia="Times New Roman" w:cstheme="minorHAnsi"/>
          <w:color w:val="212121"/>
        </w:rPr>
        <w:t xml:space="preserve"> website.  Committee members will review the list and rank each item (green, yellow, or red).  The primary agenda item for the next meeting will be to review the rankings and then prioritize the green and yellow, as appropriate.  </w:t>
      </w:r>
    </w:p>
    <w:p w14:paraId="0178A36A" w14:textId="77777777" w:rsidR="002C210A" w:rsidRPr="002C210A" w:rsidRDefault="002C210A" w:rsidP="002C210A">
      <w:pPr>
        <w:rPr>
          <w:rFonts w:eastAsia="Times New Roman" w:cstheme="minorHAnsi"/>
          <w:color w:val="212121"/>
        </w:rPr>
      </w:pPr>
      <w:r w:rsidRPr="002C210A">
        <w:rPr>
          <w:rFonts w:eastAsia="Times New Roman" w:cstheme="minorHAnsi"/>
          <w:color w:val="212121"/>
        </w:rPr>
        <w:br/>
        <w:t>NOTE:  Ranking colors are representative as follows:</w:t>
      </w:r>
    </w:p>
    <w:p w14:paraId="0C21DD2C" w14:textId="77777777" w:rsidR="002C210A" w:rsidRPr="002C210A" w:rsidRDefault="002C210A" w:rsidP="002C210A">
      <w:pPr>
        <w:rPr>
          <w:rFonts w:eastAsia="Times New Roman" w:cstheme="minorHAnsi"/>
          <w:color w:val="212121"/>
        </w:rPr>
      </w:pPr>
      <w:r w:rsidRPr="002C210A">
        <w:rPr>
          <w:rFonts w:eastAsia="Times New Roman" w:cstheme="minorHAnsi"/>
          <w:color w:val="212121"/>
        </w:rPr>
        <w:t> </w:t>
      </w:r>
    </w:p>
    <w:p w14:paraId="0A2E954A" w14:textId="77777777" w:rsidR="002C210A" w:rsidRPr="002C210A" w:rsidRDefault="002C210A" w:rsidP="002C210A">
      <w:pPr>
        <w:rPr>
          <w:rFonts w:eastAsia="Times New Roman" w:cstheme="minorHAnsi"/>
          <w:color w:val="212121"/>
        </w:rPr>
      </w:pPr>
      <w:r w:rsidRPr="002C210A">
        <w:rPr>
          <w:rFonts w:eastAsia="Times New Roman" w:cstheme="minorHAnsi"/>
          <w:color w:val="212121"/>
        </w:rPr>
        <w:t>Green – either already completed or can be completed in 6 months or less with no or very little cost impact to the Town and will be pursued as a priority.</w:t>
      </w:r>
    </w:p>
    <w:p w14:paraId="3821EE9E" w14:textId="5B16D348" w:rsidR="002C210A" w:rsidRPr="002C210A" w:rsidRDefault="002C210A" w:rsidP="002C210A">
      <w:pPr>
        <w:rPr>
          <w:rFonts w:eastAsia="Times New Roman" w:cstheme="minorHAnsi"/>
          <w:color w:val="212121"/>
        </w:rPr>
      </w:pPr>
      <w:r w:rsidRPr="002C210A">
        <w:rPr>
          <w:rFonts w:eastAsia="Times New Roman" w:cstheme="minorHAnsi"/>
          <w:color w:val="212121"/>
        </w:rPr>
        <w:t>Yellow – Can be completed in 6 to 18 months with some cost and should be further investigated and then prioritized, as appropriate.</w:t>
      </w:r>
    </w:p>
    <w:p w14:paraId="08CC0479" w14:textId="77777777" w:rsidR="002C210A" w:rsidRPr="002C210A" w:rsidRDefault="002C210A" w:rsidP="002C210A">
      <w:pPr>
        <w:rPr>
          <w:rFonts w:eastAsia="Times New Roman" w:cstheme="minorHAnsi"/>
          <w:color w:val="212121"/>
        </w:rPr>
      </w:pPr>
      <w:r w:rsidRPr="002C210A">
        <w:rPr>
          <w:rFonts w:eastAsia="Times New Roman" w:cstheme="minorHAnsi"/>
          <w:color w:val="212121"/>
        </w:rPr>
        <w:t>Red – Not applicable to Washington and/or not a priority in the next 18+ months.</w:t>
      </w:r>
    </w:p>
    <w:p w14:paraId="15D44251" w14:textId="77777777" w:rsidR="002C210A" w:rsidRPr="002C210A" w:rsidRDefault="002C210A" w:rsidP="002C210A">
      <w:pPr>
        <w:rPr>
          <w:rFonts w:eastAsia="Times New Roman" w:cstheme="minorHAnsi"/>
          <w:color w:val="212121"/>
        </w:rPr>
      </w:pPr>
      <w:r w:rsidRPr="002C210A">
        <w:rPr>
          <w:rFonts w:eastAsia="Times New Roman" w:cstheme="minorHAnsi"/>
          <w:color w:val="212121"/>
        </w:rPr>
        <w:t> </w:t>
      </w:r>
    </w:p>
    <w:p w14:paraId="0B00E549" w14:textId="77777777" w:rsidR="002C210A" w:rsidRPr="002C210A" w:rsidRDefault="002C210A" w:rsidP="002C210A">
      <w:pPr>
        <w:rPr>
          <w:rFonts w:eastAsia="Times New Roman" w:cstheme="minorHAnsi"/>
          <w:color w:val="212121"/>
        </w:rPr>
      </w:pPr>
      <w:r w:rsidRPr="002C210A">
        <w:rPr>
          <w:rFonts w:eastAsia="Times New Roman" w:cstheme="minorHAnsi"/>
          <w:color w:val="212121"/>
        </w:rPr>
        <w:t xml:space="preserve">C. Rowe shared with the committee the efforts under way by WEC (Washington Environmental Council) regarding plastic bags and the BYO campaign.  The intention is to submit a draft resolution to the </w:t>
      </w:r>
      <w:proofErr w:type="spellStart"/>
      <w:r w:rsidRPr="002C210A">
        <w:rPr>
          <w:rFonts w:eastAsia="Times New Roman" w:cstheme="minorHAnsi"/>
          <w:color w:val="212121"/>
        </w:rPr>
        <w:t>BoS</w:t>
      </w:r>
      <w:proofErr w:type="spellEnd"/>
      <w:r w:rsidRPr="002C210A">
        <w:rPr>
          <w:rFonts w:eastAsia="Times New Roman" w:cstheme="minorHAnsi"/>
          <w:color w:val="212121"/>
        </w:rPr>
        <w:t xml:space="preserve"> for vote to ban the use of specific types of plastic bags, effective January 1, 2019.  Enforcement would be effective Earth Day 2019.  Greenwich has had an ordinance in place since September 2017.  (See </w:t>
      </w:r>
      <w:hyperlink r:id="rId8" w:tgtFrame="_blank" w:history="1">
        <w:r w:rsidRPr="002C210A">
          <w:rPr>
            <w:rFonts w:eastAsia="Times New Roman" w:cstheme="minorHAnsi"/>
            <w:color w:val="0563C1"/>
            <w:u w:val="single"/>
          </w:rPr>
          <w:t>byogreenwich.org</w:t>
        </w:r>
      </w:hyperlink>
      <w:r w:rsidRPr="002C210A">
        <w:rPr>
          <w:rFonts w:eastAsia="Times New Roman" w:cstheme="minorHAnsi"/>
          <w:color w:val="212121"/>
        </w:rPr>
        <w:t xml:space="preserve"> for additional information)</w:t>
      </w:r>
    </w:p>
    <w:p w14:paraId="3C68DC6A" w14:textId="77777777" w:rsidR="002C210A" w:rsidRPr="002C210A" w:rsidRDefault="002C210A" w:rsidP="002C210A">
      <w:pPr>
        <w:rPr>
          <w:rFonts w:eastAsia="Times New Roman" w:cstheme="minorHAnsi"/>
          <w:color w:val="212121"/>
          <w:sz w:val="23"/>
          <w:szCs w:val="23"/>
        </w:rPr>
      </w:pPr>
    </w:p>
    <w:p w14:paraId="1DDC9F82" w14:textId="77777777" w:rsidR="002C210A" w:rsidRPr="002C210A" w:rsidRDefault="002C210A" w:rsidP="002C210A">
      <w:pPr>
        <w:rPr>
          <w:rFonts w:eastAsia="Times New Roman" w:cstheme="minorHAnsi"/>
          <w:sz w:val="24"/>
          <w:szCs w:val="24"/>
        </w:rPr>
      </w:pPr>
      <w:r w:rsidRPr="002C210A">
        <w:rPr>
          <w:rFonts w:eastAsia="Times New Roman" w:cstheme="minorHAnsi"/>
          <w:color w:val="212121"/>
          <w:sz w:val="23"/>
          <w:szCs w:val="23"/>
        </w:rPr>
        <w:t>P. Armstrong shared with the committee background information on the value of zoning regulations in support of sustainability.  As a representative of the Zoning Commission, Mr. Armstrong will work with C. Charles and review opportunities for potential recommendations for zoning to consider in support of sustainability initiatives.</w:t>
      </w:r>
      <w:r w:rsidRPr="002C210A">
        <w:rPr>
          <w:rFonts w:eastAsia="Times New Roman" w:cstheme="minorHAnsi"/>
          <w:color w:val="212121"/>
          <w:sz w:val="23"/>
          <w:szCs w:val="23"/>
        </w:rPr>
        <w:br/>
      </w:r>
    </w:p>
    <w:p w14:paraId="33DFFF44" w14:textId="77777777" w:rsidR="002C210A" w:rsidRPr="002C210A" w:rsidRDefault="002C210A" w:rsidP="002C210A">
      <w:pPr>
        <w:rPr>
          <w:rFonts w:eastAsia="Times New Roman" w:cstheme="minorHAnsi"/>
          <w:color w:val="212121"/>
        </w:rPr>
      </w:pPr>
      <w:r w:rsidRPr="002C210A">
        <w:rPr>
          <w:rFonts w:eastAsia="Times New Roman" w:cstheme="minorHAnsi"/>
          <w:color w:val="212121"/>
        </w:rPr>
        <w:t> </w:t>
      </w:r>
    </w:p>
    <w:p w14:paraId="3350A0A8" w14:textId="77777777" w:rsidR="002C210A" w:rsidRPr="002C210A" w:rsidRDefault="002C210A" w:rsidP="002C210A">
      <w:pPr>
        <w:rPr>
          <w:rFonts w:eastAsia="Times New Roman" w:cstheme="minorHAnsi"/>
          <w:color w:val="212121"/>
        </w:rPr>
      </w:pPr>
      <w:r w:rsidRPr="002C210A">
        <w:rPr>
          <w:rFonts w:eastAsia="Times New Roman" w:cstheme="minorHAnsi"/>
          <w:color w:val="212121"/>
        </w:rPr>
        <w:lastRenderedPageBreak/>
        <w:t>Schedule of meetings for the remainder of 2018 and 2019 will be as follows:</w:t>
      </w:r>
    </w:p>
    <w:p w14:paraId="3730156A" w14:textId="77777777" w:rsidR="002C210A" w:rsidRPr="002C210A" w:rsidRDefault="002C210A" w:rsidP="002C210A">
      <w:pPr>
        <w:rPr>
          <w:rFonts w:eastAsia="Times New Roman" w:cstheme="minorHAnsi"/>
          <w:color w:val="212121"/>
        </w:rPr>
      </w:pPr>
      <w:r w:rsidRPr="002C210A">
        <w:rPr>
          <w:rFonts w:eastAsia="Times New Roman" w:cstheme="minorHAnsi"/>
          <w:color w:val="212121"/>
        </w:rPr>
        <w:t> </w:t>
      </w:r>
    </w:p>
    <w:p w14:paraId="4AB248D1" w14:textId="77777777" w:rsidR="002C210A" w:rsidRPr="002C210A" w:rsidRDefault="002C210A" w:rsidP="002C210A">
      <w:pPr>
        <w:rPr>
          <w:rFonts w:eastAsia="Times New Roman" w:cstheme="minorHAnsi"/>
          <w:color w:val="212121"/>
        </w:rPr>
      </w:pPr>
      <w:r w:rsidRPr="002C210A">
        <w:rPr>
          <w:rFonts w:eastAsia="Times New Roman" w:cstheme="minorHAnsi"/>
          <w:color w:val="0078D7"/>
          <w:bdr w:val="none" w:sz="0" w:space="0" w:color="auto" w:frame="1"/>
        </w:rPr>
        <w:t>October 17, 2018 at 6:30 pm in the main conference room at Town Hall, then the 3</w:t>
      </w:r>
      <w:r w:rsidRPr="002C210A">
        <w:rPr>
          <w:rFonts w:eastAsia="Times New Roman" w:cstheme="minorHAnsi"/>
          <w:color w:val="0078D7"/>
          <w:sz w:val="15"/>
          <w:szCs w:val="15"/>
          <w:bdr w:val="none" w:sz="0" w:space="0" w:color="auto" w:frame="1"/>
          <w:vertAlign w:val="superscript"/>
        </w:rPr>
        <w:t>rd</w:t>
      </w:r>
      <w:r w:rsidRPr="002C210A">
        <w:rPr>
          <w:rFonts w:eastAsia="Times New Roman" w:cstheme="minorHAnsi"/>
          <w:color w:val="0078D7"/>
          <w:bdr w:val="none" w:sz="0" w:space="0" w:color="auto" w:frame="1"/>
        </w:rPr>
        <w:t xml:space="preserve"> Wednesday of every month at 6:30 pm in the main conference room at Town Hall.</w:t>
      </w:r>
      <w:r w:rsidRPr="002C210A">
        <w:rPr>
          <w:rFonts w:eastAsia="Times New Roman" w:cstheme="minorHAnsi"/>
          <w:color w:val="212121"/>
        </w:rPr>
        <w:t xml:space="preserve">  </w:t>
      </w:r>
    </w:p>
    <w:p w14:paraId="34A05471" w14:textId="77777777" w:rsidR="002C210A" w:rsidRPr="002C210A" w:rsidRDefault="002C210A" w:rsidP="002C210A">
      <w:pPr>
        <w:rPr>
          <w:rFonts w:eastAsia="Times New Roman" w:cstheme="minorHAnsi"/>
          <w:color w:val="212121"/>
          <w:sz w:val="23"/>
          <w:szCs w:val="23"/>
        </w:rPr>
      </w:pPr>
    </w:p>
    <w:p w14:paraId="05D436B7" w14:textId="77777777" w:rsidR="002C210A" w:rsidRPr="002C210A" w:rsidRDefault="002C210A" w:rsidP="002C210A">
      <w:pPr>
        <w:rPr>
          <w:rFonts w:eastAsia="Times New Roman" w:cstheme="minorHAnsi"/>
          <w:sz w:val="24"/>
          <w:szCs w:val="24"/>
        </w:rPr>
      </w:pPr>
      <w:r w:rsidRPr="002C210A">
        <w:rPr>
          <w:rFonts w:eastAsia="Times New Roman" w:cstheme="minorHAnsi"/>
          <w:color w:val="0078D7"/>
          <w:sz w:val="23"/>
          <w:szCs w:val="23"/>
          <w:bdr w:val="none" w:sz="0" w:space="0" w:color="auto" w:frame="1"/>
        </w:rPr>
        <w:t>Meeting ended at 7:10 pm.</w:t>
      </w:r>
      <w:r w:rsidRPr="002C210A">
        <w:rPr>
          <w:rFonts w:eastAsia="Times New Roman" w:cstheme="minorHAnsi"/>
          <w:color w:val="212121"/>
          <w:sz w:val="23"/>
          <w:szCs w:val="23"/>
        </w:rPr>
        <w:br/>
      </w:r>
    </w:p>
    <w:p w14:paraId="3943BEC8" w14:textId="77777777" w:rsidR="002C210A" w:rsidRPr="002C210A" w:rsidRDefault="002C210A" w:rsidP="002C210A">
      <w:pPr>
        <w:rPr>
          <w:rFonts w:eastAsia="Times New Roman" w:cstheme="minorHAnsi"/>
          <w:color w:val="212121"/>
        </w:rPr>
      </w:pPr>
      <w:r w:rsidRPr="002C210A">
        <w:rPr>
          <w:rFonts w:eastAsia="Times New Roman" w:cstheme="minorHAnsi"/>
          <w:color w:val="212121"/>
        </w:rPr>
        <w:t> </w:t>
      </w:r>
    </w:p>
    <w:p w14:paraId="76FAD040" w14:textId="77777777" w:rsidR="002C210A" w:rsidRPr="002C210A" w:rsidRDefault="002C210A" w:rsidP="002C210A">
      <w:pPr>
        <w:rPr>
          <w:rFonts w:eastAsia="Times New Roman" w:cstheme="minorHAnsi"/>
          <w:color w:val="212121"/>
        </w:rPr>
      </w:pPr>
      <w:r w:rsidRPr="002C210A">
        <w:rPr>
          <w:rFonts w:eastAsia="Times New Roman" w:cstheme="minorHAnsi"/>
          <w:color w:val="212121"/>
        </w:rPr>
        <w:t xml:space="preserve">Respectfully submitted, pending committee approval, </w:t>
      </w:r>
    </w:p>
    <w:p w14:paraId="0F14200A" w14:textId="77777777" w:rsidR="002C210A" w:rsidRPr="002C210A" w:rsidRDefault="002C210A" w:rsidP="002C210A">
      <w:pPr>
        <w:rPr>
          <w:rFonts w:eastAsia="Times New Roman" w:cstheme="minorHAnsi"/>
          <w:color w:val="212121"/>
        </w:rPr>
      </w:pPr>
      <w:r w:rsidRPr="002C210A">
        <w:rPr>
          <w:rFonts w:eastAsia="Times New Roman" w:cstheme="minorHAnsi"/>
          <w:color w:val="212121"/>
        </w:rPr>
        <w:br/>
      </w:r>
    </w:p>
    <w:p w14:paraId="121DCB9E" w14:textId="77777777" w:rsidR="002C210A" w:rsidRPr="002C210A" w:rsidRDefault="002C210A" w:rsidP="002C210A">
      <w:pPr>
        <w:rPr>
          <w:rFonts w:eastAsia="Times New Roman" w:cstheme="minorHAnsi"/>
          <w:color w:val="212121"/>
        </w:rPr>
      </w:pPr>
      <w:r w:rsidRPr="002C210A">
        <w:rPr>
          <w:rFonts w:eastAsia="Times New Roman" w:cstheme="minorHAnsi"/>
          <w:color w:val="212121"/>
          <w:sz w:val="24"/>
          <w:szCs w:val="24"/>
        </w:rPr>
        <w:t> </w:t>
      </w:r>
    </w:p>
    <w:p w14:paraId="1C1937C7" w14:textId="77777777" w:rsidR="002C210A" w:rsidRPr="002C210A" w:rsidRDefault="002C210A" w:rsidP="002C210A">
      <w:pPr>
        <w:rPr>
          <w:rFonts w:eastAsia="Times New Roman" w:cstheme="minorHAnsi"/>
          <w:color w:val="212121"/>
        </w:rPr>
      </w:pPr>
      <w:r w:rsidRPr="002C210A">
        <w:rPr>
          <w:rFonts w:eastAsia="Times New Roman" w:cstheme="minorHAnsi"/>
          <w:b/>
          <w:bCs/>
          <w:color w:val="212121"/>
          <w:sz w:val="24"/>
          <w:szCs w:val="24"/>
          <w:shd w:val="clear" w:color="auto" w:fill="FFEE94"/>
        </w:rPr>
        <w:t>Sarah</w:t>
      </w:r>
      <w:r w:rsidRPr="002C210A">
        <w:rPr>
          <w:rFonts w:eastAsia="Times New Roman" w:cstheme="minorHAnsi"/>
          <w:b/>
          <w:bCs/>
          <w:color w:val="212121"/>
          <w:sz w:val="24"/>
          <w:szCs w:val="24"/>
        </w:rPr>
        <w:t xml:space="preserve"> E. </w:t>
      </w:r>
      <w:proofErr w:type="spellStart"/>
      <w:r w:rsidRPr="002C210A">
        <w:rPr>
          <w:rFonts w:eastAsia="Times New Roman" w:cstheme="minorHAnsi"/>
          <w:b/>
          <w:bCs/>
          <w:color w:val="212121"/>
          <w:sz w:val="24"/>
          <w:szCs w:val="24"/>
          <w:shd w:val="clear" w:color="auto" w:fill="FFEE94"/>
        </w:rPr>
        <w:t>Gager</w:t>
      </w:r>
      <w:proofErr w:type="spellEnd"/>
    </w:p>
    <w:p w14:paraId="1FC39945" w14:textId="77777777" w:rsidR="004C77C8" w:rsidRPr="002C210A" w:rsidRDefault="004C77C8" w:rsidP="00A82752">
      <w:pPr>
        <w:rPr>
          <w:rFonts w:cstheme="minorHAnsi"/>
        </w:rPr>
      </w:pPr>
      <w:bookmarkStart w:id="0" w:name="_GoBack"/>
      <w:bookmarkEnd w:id="0"/>
    </w:p>
    <w:sectPr w:rsidR="004C77C8" w:rsidRPr="002C210A" w:rsidSect="00B37AFF">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B65A2" w:rsidRDefault="00AB65A2" w:rsidP="00863627">
      <w:r>
        <w:separator/>
      </w:r>
    </w:p>
  </w:endnote>
  <w:endnote w:type="continuationSeparator" w:id="0">
    <w:p w14:paraId="62EBF3C5" w14:textId="77777777" w:rsidR="00AB65A2" w:rsidRDefault="00AB65A2" w:rsidP="008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065A" w14:textId="623B5386" w:rsidR="00086443" w:rsidRPr="00BC7B20" w:rsidRDefault="00BC7B20">
    <w:pPr>
      <w:pStyle w:val="Footer"/>
      <w:rPr>
        <w:rFonts w:cstheme="minorHAnsi"/>
        <w:sz w:val="16"/>
        <w:szCs w:val="16"/>
      </w:rPr>
    </w:pPr>
    <w:r w:rsidRPr="00BC7B20">
      <w:rPr>
        <w:rFonts w:cstheme="minorHAnsi"/>
        <w:sz w:val="16"/>
        <w:szCs w:val="16"/>
      </w:rPr>
      <w:t>Sustainability Committee</w:t>
    </w:r>
    <w:r w:rsidR="00086443" w:rsidRPr="00BC7B20">
      <w:rPr>
        <w:rFonts w:cstheme="minorHAnsi"/>
        <w:sz w:val="16"/>
        <w:szCs w:val="16"/>
      </w:rPr>
      <w:t xml:space="preserve"> Minutes </w:t>
    </w:r>
    <w:r w:rsidR="004C77C8" w:rsidRPr="00BC7B20">
      <w:rPr>
        <w:rFonts w:cstheme="minorHAnsi"/>
        <w:sz w:val="16"/>
        <w:szCs w:val="16"/>
      </w:rPr>
      <w:t>-</w:t>
    </w:r>
    <w:r w:rsidR="00B91570" w:rsidRPr="00BC7B20">
      <w:rPr>
        <w:rFonts w:cstheme="minorHAnsi"/>
        <w:sz w:val="16"/>
        <w:szCs w:val="16"/>
      </w:rPr>
      <w:t>10-03</w:t>
    </w:r>
    <w:r w:rsidR="00C415AC" w:rsidRPr="00BC7B20">
      <w:rPr>
        <w:rFonts w:cstheme="minorHAnsi"/>
        <w:sz w:val="16"/>
        <w:szCs w:val="16"/>
      </w:rPr>
      <w:t>-18</w:t>
    </w:r>
  </w:p>
  <w:p w14:paraId="5997CC1D" w14:textId="77777777" w:rsidR="00086443" w:rsidRDefault="000864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A12B" w14:textId="77777777" w:rsidR="00AB65A2" w:rsidRDefault="00AB65A2" w:rsidP="00863627">
      <w:r>
        <w:separator/>
      </w:r>
    </w:p>
  </w:footnote>
  <w:footnote w:type="continuationSeparator" w:id="0">
    <w:p w14:paraId="2946DB82" w14:textId="77777777" w:rsidR="00AB65A2" w:rsidRDefault="00AB65A2" w:rsidP="008636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048279"/>
      <w:docPartObj>
        <w:docPartGallery w:val="Page Numbers (Top of Page)"/>
        <w:docPartUnique/>
      </w:docPartObj>
    </w:sdtPr>
    <w:sdtEndPr>
      <w:rPr>
        <w:noProof/>
      </w:rPr>
    </w:sdtEndPr>
    <w:sdtContent>
      <w:p w14:paraId="2903CBC8" w14:textId="74476A46" w:rsidR="00086443" w:rsidRDefault="00086443">
        <w:pPr>
          <w:pStyle w:val="Header"/>
          <w:jc w:val="right"/>
        </w:pPr>
        <w:r>
          <w:fldChar w:fldCharType="begin"/>
        </w:r>
        <w:r>
          <w:instrText xml:space="preserve"> PAGE   \* MERGEFORMAT </w:instrText>
        </w:r>
        <w:r>
          <w:fldChar w:fldCharType="separate"/>
        </w:r>
        <w:r w:rsidR="00BC7B20">
          <w:rPr>
            <w:noProof/>
          </w:rPr>
          <w:t>2</w:t>
        </w:r>
        <w:r>
          <w:rPr>
            <w:noProof/>
          </w:rPr>
          <w:fldChar w:fldCharType="end"/>
        </w:r>
      </w:p>
    </w:sdtContent>
  </w:sdt>
  <w:p w14:paraId="0562CB0E" w14:textId="77777777" w:rsidR="00086443" w:rsidRDefault="000864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71F5"/>
    <w:multiLevelType w:val="hybridMultilevel"/>
    <w:tmpl w:val="08D05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85DFD"/>
    <w:multiLevelType w:val="hybridMultilevel"/>
    <w:tmpl w:val="2CB22344"/>
    <w:lvl w:ilvl="0" w:tplc="CDE0B0FA">
      <w:start w:val="1"/>
      <w:numFmt w:val="upperLetter"/>
      <w:lvlText w:val="%1."/>
      <w:lvlJc w:val="left"/>
      <w:pPr>
        <w:ind w:left="570" w:hanging="57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zMjI1tjQ0MzUzMTJW0lEKTi0uzszPAykwrwUA6Zx10CwAAAA="/>
  </w:docVars>
  <w:rsids>
    <w:rsidRoot w:val="00957A57"/>
    <w:rsid w:val="00002C4B"/>
    <w:rsid w:val="00003CC2"/>
    <w:rsid w:val="00021BF3"/>
    <w:rsid w:val="00033ECC"/>
    <w:rsid w:val="0004580B"/>
    <w:rsid w:val="000533DD"/>
    <w:rsid w:val="000536BC"/>
    <w:rsid w:val="00057A08"/>
    <w:rsid w:val="00057ACB"/>
    <w:rsid w:val="00064CD3"/>
    <w:rsid w:val="00075CE5"/>
    <w:rsid w:val="0008467D"/>
    <w:rsid w:val="00086443"/>
    <w:rsid w:val="00087687"/>
    <w:rsid w:val="00087B07"/>
    <w:rsid w:val="00092678"/>
    <w:rsid w:val="00092DF3"/>
    <w:rsid w:val="00092EF9"/>
    <w:rsid w:val="000A3664"/>
    <w:rsid w:val="000A4543"/>
    <w:rsid w:val="000A4DE1"/>
    <w:rsid w:val="000B7EEA"/>
    <w:rsid w:val="000D3914"/>
    <w:rsid w:val="000E08AA"/>
    <w:rsid w:val="000E1218"/>
    <w:rsid w:val="000E67AD"/>
    <w:rsid w:val="000E7868"/>
    <w:rsid w:val="000F129C"/>
    <w:rsid w:val="000F1DDF"/>
    <w:rsid w:val="000F1F35"/>
    <w:rsid w:val="001238A0"/>
    <w:rsid w:val="0012420A"/>
    <w:rsid w:val="00133547"/>
    <w:rsid w:val="00136E4C"/>
    <w:rsid w:val="001419B0"/>
    <w:rsid w:val="0014308B"/>
    <w:rsid w:val="00150FE2"/>
    <w:rsid w:val="001539EC"/>
    <w:rsid w:val="00153CE5"/>
    <w:rsid w:val="0016270C"/>
    <w:rsid w:val="00162A92"/>
    <w:rsid w:val="00165CB4"/>
    <w:rsid w:val="00170C00"/>
    <w:rsid w:val="001749D8"/>
    <w:rsid w:val="001838FC"/>
    <w:rsid w:val="00186B4E"/>
    <w:rsid w:val="001A12A6"/>
    <w:rsid w:val="001A6F56"/>
    <w:rsid w:val="001B16B9"/>
    <w:rsid w:val="001B78EE"/>
    <w:rsid w:val="001C1929"/>
    <w:rsid w:val="001D361F"/>
    <w:rsid w:val="001F1ABD"/>
    <w:rsid w:val="001F377D"/>
    <w:rsid w:val="00202263"/>
    <w:rsid w:val="00202E31"/>
    <w:rsid w:val="00212AC5"/>
    <w:rsid w:val="00240F21"/>
    <w:rsid w:val="00253CBF"/>
    <w:rsid w:val="00260DA2"/>
    <w:rsid w:val="00266125"/>
    <w:rsid w:val="00270234"/>
    <w:rsid w:val="00270C3B"/>
    <w:rsid w:val="0027261F"/>
    <w:rsid w:val="00274467"/>
    <w:rsid w:val="00274A5E"/>
    <w:rsid w:val="0028330A"/>
    <w:rsid w:val="00283CB2"/>
    <w:rsid w:val="0028466B"/>
    <w:rsid w:val="00285398"/>
    <w:rsid w:val="00286474"/>
    <w:rsid w:val="002B0FD8"/>
    <w:rsid w:val="002B14F5"/>
    <w:rsid w:val="002B2D70"/>
    <w:rsid w:val="002B4A84"/>
    <w:rsid w:val="002B5877"/>
    <w:rsid w:val="002C04A6"/>
    <w:rsid w:val="002C210A"/>
    <w:rsid w:val="002C2117"/>
    <w:rsid w:val="002D022D"/>
    <w:rsid w:val="002D23FC"/>
    <w:rsid w:val="002D2D53"/>
    <w:rsid w:val="002D43DD"/>
    <w:rsid w:val="002D68AD"/>
    <w:rsid w:val="002D6A2E"/>
    <w:rsid w:val="002D772C"/>
    <w:rsid w:val="002E5566"/>
    <w:rsid w:val="002E5731"/>
    <w:rsid w:val="00305D5C"/>
    <w:rsid w:val="00323B53"/>
    <w:rsid w:val="00323EB6"/>
    <w:rsid w:val="00332CDE"/>
    <w:rsid w:val="00347EE8"/>
    <w:rsid w:val="00370FCF"/>
    <w:rsid w:val="00372C78"/>
    <w:rsid w:val="00373F9B"/>
    <w:rsid w:val="00392921"/>
    <w:rsid w:val="003A0C28"/>
    <w:rsid w:val="003B5555"/>
    <w:rsid w:val="003D2404"/>
    <w:rsid w:val="003E1F0E"/>
    <w:rsid w:val="003F179C"/>
    <w:rsid w:val="003F1D1E"/>
    <w:rsid w:val="0040666D"/>
    <w:rsid w:val="00406FA6"/>
    <w:rsid w:val="004114F3"/>
    <w:rsid w:val="004142E2"/>
    <w:rsid w:val="00423A1B"/>
    <w:rsid w:val="0043568E"/>
    <w:rsid w:val="00441D7B"/>
    <w:rsid w:val="00445451"/>
    <w:rsid w:val="00451791"/>
    <w:rsid w:val="0045653F"/>
    <w:rsid w:val="00456670"/>
    <w:rsid w:val="00464114"/>
    <w:rsid w:val="00482FFD"/>
    <w:rsid w:val="00491B97"/>
    <w:rsid w:val="004A0105"/>
    <w:rsid w:val="004B4B7E"/>
    <w:rsid w:val="004C2A7E"/>
    <w:rsid w:val="004C77C8"/>
    <w:rsid w:val="004D0832"/>
    <w:rsid w:val="00507F7E"/>
    <w:rsid w:val="00510A13"/>
    <w:rsid w:val="005115B9"/>
    <w:rsid w:val="00536995"/>
    <w:rsid w:val="00541E75"/>
    <w:rsid w:val="00550D85"/>
    <w:rsid w:val="00551D51"/>
    <w:rsid w:val="005542BC"/>
    <w:rsid w:val="0055457E"/>
    <w:rsid w:val="00557575"/>
    <w:rsid w:val="00563FF6"/>
    <w:rsid w:val="0056631B"/>
    <w:rsid w:val="00570E9F"/>
    <w:rsid w:val="0057257D"/>
    <w:rsid w:val="00592703"/>
    <w:rsid w:val="005A2621"/>
    <w:rsid w:val="005B034B"/>
    <w:rsid w:val="005C38F0"/>
    <w:rsid w:val="005C6A57"/>
    <w:rsid w:val="005D1486"/>
    <w:rsid w:val="005E389F"/>
    <w:rsid w:val="005F155B"/>
    <w:rsid w:val="005F372D"/>
    <w:rsid w:val="005F4FDF"/>
    <w:rsid w:val="005F6EA5"/>
    <w:rsid w:val="005F702A"/>
    <w:rsid w:val="0060294E"/>
    <w:rsid w:val="00613617"/>
    <w:rsid w:val="00657161"/>
    <w:rsid w:val="00660BF1"/>
    <w:rsid w:val="00667391"/>
    <w:rsid w:val="00667870"/>
    <w:rsid w:val="006704FB"/>
    <w:rsid w:val="00675FD8"/>
    <w:rsid w:val="00680336"/>
    <w:rsid w:val="00680F80"/>
    <w:rsid w:val="00682B0C"/>
    <w:rsid w:val="006A1B1D"/>
    <w:rsid w:val="006A1C26"/>
    <w:rsid w:val="006A1CB0"/>
    <w:rsid w:val="006B0D43"/>
    <w:rsid w:val="006B103E"/>
    <w:rsid w:val="006B5FF6"/>
    <w:rsid w:val="006B7ED8"/>
    <w:rsid w:val="006C2303"/>
    <w:rsid w:val="006C35D2"/>
    <w:rsid w:val="006C53E9"/>
    <w:rsid w:val="006C6DE8"/>
    <w:rsid w:val="006E39F6"/>
    <w:rsid w:val="006E4FD8"/>
    <w:rsid w:val="006F6D47"/>
    <w:rsid w:val="007218CF"/>
    <w:rsid w:val="00731747"/>
    <w:rsid w:val="007421E1"/>
    <w:rsid w:val="00743925"/>
    <w:rsid w:val="00746280"/>
    <w:rsid w:val="007563E0"/>
    <w:rsid w:val="00764C24"/>
    <w:rsid w:val="00771F96"/>
    <w:rsid w:val="007830AE"/>
    <w:rsid w:val="00785E7D"/>
    <w:rsid w:val="00791D5E"/>
    <w:rsid w:val="007A514A"/>
    <w:rsid w:val="007A54B7"/>
    <w:rsid w:val="007B1B94"/>
    <w:rsid w:val="007C630D"/>
    <w:rsid w:val="007D373D"/>
    <w:rsid w:val="007E2EE6"/>
    <w:rsid w:val="007F65C7"/>
    <w:rsid w:val="008003FA"/>
    <w:rsid w:val="00810F11"/>
    <w:rsid w:val="00813EBA"/>
    <w:rsid w:val="0081517E"/>
    <w:rsid w:val="008350E8"/>
    <w:rsid w:val="00835344"/>
    <w:rsid w:val="00840204"/>
    <w:rsid w:val="008465F7"/>
    <w:rsid w:val="0085066F"/>
    <w:rsid w:val="008567A4"/>
    <w:rsid w:val="00857925"/>
    <w:rsid w:val="00863627"/>
    <w:rsid w:val="00864155"/>
    <w:rsid w:val="00865AD1"/>
    <w:rsid w:val="00871FEA"/>
    <w:rsid w:val="00873858"/>
    <w:rsid w:val="0089552E"/>
    <w:rsid w:val="00897812"/>
    <w:rsid w:val="008A483C"/>
    <w:rsid w:val="008D4986"/>
    <w:rsid w:val="008D619E"/>
    <w:rsid w:val="008D7A00"/>
    <w:rsid w:val="008E0840"/>
    <w:rsid w:val="008F0D0D"/>
    <w:rsid w:val="0090535E"/>
    <w:rsid w:val="00920992"/>
    <w:rsid w:val="00926921"/>
    <w:rsid w:val="00926AB5"/>
    <w:rsid w:val="00927F35"/>
    <w:rsid w:val="00935C1F"/>
    <w:rsid w:val="00942A7A"/>
    <w:rsid w:val="00946695"/>
    <w:rsid w:val="00952033"/>
    <w:rsid w:val="00957A57"/>
    <w:rsid w:val="00962116"/>
    <w:rsid w:val="00962537"/>
    <w:rsid w:val="00971708"/>
    <w:rsid w:val="00975957"/>
    <w:rsid w:val="00976217"/>
    <w:rsid w:val="00981935"/>
    <w:rsid w:val="00987BD5"/>
    <w:rsid w:val="00990106"/>
    <w:rsid w:val="00993A45"/>
    <w:rsid w:val="009A3464"/>
    <w:rsid w:val="009B28A3"/>
    <w:rsid w:val="009C4A29"/>
    <w:rsid w:val="009C4B86"/>
    <w:rsid w:val="009C6FF1"/>
    <w:rsid w:val="009E5789"/>
    <w:rsid w:val="009F796E"/>
    <w:rsid w:val="00A0235F"/>
    <w:rsid w:val="00A111A5"/>
    <w:rsid w:val="00A111E9"/>
    <w:rsid w:val="00A1347F"/>
    <w:rsid w:val="00A20715"/>
    <w:rsid w:val="00A230BC"/>
    <w:rsid w:val="00A24962"/>
    <w:rsid w:val="00A27845"/>
    <w:rsid w:val="00A3338F"/>
    <w:rsid w:val="00A3564D"/>
    <w:rsid w:val="00A450F5"/>
    <w:rsid w:val="00A522EA"/>
    <w:rsid w:val="00A62C61"/>
    <w:rsid w:val="00A71A22"/>
    <w:rsid w:val="00A72C9C"/>
    <w:rsid w:val="00A73D07"/>
    <w:rsid w:val="00A82752"/>
    <w:rsid w:val="00A87B4E"/>
    <w:rsid w:val="00A91A14"/>
    <w:rsid w:val="00A91A8B"/>
    <w:rsid w:val="00A9639B"/>
    <w:rsid w:val="00AB65A2"/>
    <w:rsid w:val="00AB69BD"/>
    <w:rsid w:val="00AD1B15"/>
    <w:rsid w:val="00AD1BA6"/>
    <w:rsid w:val="00AD45B9"/>
    <w:rsid w:val="00AE7F1D"/>
    <w:rsid w:val="00AF21AF"/>
    <w:rsid w:val="00AF2479"/>
    <w:rsid w:val="00AF337C"/>
    <w:rsid w:val="00AF4B79"/>
    <w:rsid w:val="00AF52BE"/>
    <w:rsid w:val="00B24619"/>
    <w:rsid w:val="00B37AFF"/>
    <w:rsid w:val="00B52B9E"/>
    <w:rsid w:val="00B632EF"/>
    <w:rsid w:val="00B84F95"/>
    <w:rsid w:val="00B874E0"/>
    <w:rsid w:val="00B877C2"/>
    <w:rsid w:val="00B90B8F"/>
    <w:rsid w:val="00B90F6A"/>
    <w:rsid w:val="00B91570"/>
    <w:rsid w:val="00B91FAD"/>
    <w:rsid w:val="00B930B0"/>
    <w:rsid w:val="00BA299A"/>
    <w:rsid w:val="00BB4024"/>
    <w:rsid w:val="00BC7B20"/>
    <w:rsid w:val="00BD2724"/>
    <w:rsid w:val="00BD760F"/>
    <w:rsid w:val="00BE1088"/>
    <w:rsid w:val="00BE1221"/>
    <w:rsid w:val="00BE2487"/>
    <w:rsid w:val="00BF07E4"/>
    <w:rsid w:val="00C05CEC"/>
    <w:rsid w:val="00C23571"/>
    <w:rsid w:val="00C33C80"/>
    <w:rsid w:val="00C379F4"/>
    <w:rsid w:val="00C415AC"/>
    <w:rsid w:val="00C5000E"/>
    <w:rsid w:val="00C70179"/>
    <w:rsid w:val="00C7768C"/>
    <w:rsid w:val="00C80091"/>
    <w:rsid w:val="00C80CE8"/>
    <w:rsid w:val="00C8324F"/>
    <w:rsid w:val="00CA596C"/>
    <w:rsid w:val="00CB7D6A"/>
    <w:rsid w:val="00CC2F2A"/>
    <w:rsid w:val="00CC3700"/>
    <w:rsid w:val="00CE0A8A"/>
    <w:rsid w:val="00CE452A"/>
    <w:rsid w:val="00CF305A"/>
    <w:rsid w:val="00CF5382"/>
    <w:rsid w:val="00D00963"/>
    <w:rsid w:val="00D02377"/>
    <w:rsid w:val="00D04567"/>
    <w:rsid w:val="00D070EF"/>
    <w:rsid w:val="00D14DAA"/>
    <w:rsid w:val="00D24054"/>
    <w:rsid w:val="00D2620C"/>
    <w:rsid w:val="00D30E49"/>
    <w:rsid w:val="00D34F8A"/>
    <w:rsid w:val="00D45946"/>
    <w:rsid w:val="00D57BB8"/>
    <w:rsid w:val="00D81D9B"/>
    <w:rsid w:val="00D85D0A"/>
    <w:rsid w:val="00D86657"/>
    <w:rsid w:val="00D94666"/>
    <w:rsid w:val="00D97E0D"/>
    <w:rsid w:val="00DA140A"/>
    <w:rsid w:val="00DA228F"/>
    <w:rsid w:val="00DC5B38"/>
    <w:rsid w:val="00DE2103"/>
    <w:rsid w:val="00DF27DF"/>
    <w:rsid w:val="00DF7767"/>
    <w:rsid w:val="00E1177A"/>
    <w:rsid w:val="00E1621C"/>
    <w:rsid w:val="00E23615"/>
    <w:rsid w:val="00E36858"/>
    <w:rsid w:val="00E372CB"/>
    <w:rsid w:val="00E425B3"/>
    <w:rsid w:val="00E42FD4"/>
    <w:rsid w:val="00E44ED2"/>
    <w:rsid w:val="00E46D36"/>
    <w:rsid w:val="00E47B43"/>
    <w:rsid w:val="00E47D1F"/>
    <w:rsid w:val="00E541FE"/>
    <w:rsid w:val="00E55DD8"/>
    <w:rsid w:val="00E57D1F"/>
    <w:rsid w:val="00E61DCD"/>
    <w:rsid w:val="00E66B53"/>
    <w:rsid w:val="00E6729F"/>
    <w:rsid w:val="00E709C1"/>
    <w:rsid w:val="00E86280"/>
    <w:rsid w:val="00E91B25"/>
    <w:rsid w:val="00EA60D8"/>
    <w:rsid w:val="00EA7556"/>
    <w:rsid w:val="00EC2EE8"/>
    <w:rsid w:val="00EE3972"/>
    <w:rsid w:val="00EF497E"/>
    <w:rsid w:val="00EF7F10"/>
    <w:rsid w:val="00F00D3D"/>
    <w:rsid w:val="00F1346B"/>
    <w:rsid w:val="00F1660F"/>
    <w:rsid w:val="00F2073D"/>
    <w:rsid w:val="00F26267"/>
    <w:rsid w:val="00F268AE"/>
    <w:rsid w:val="00F308E9"/>
    <w:rsid w:val="00F30B35"/>
    <w:rsid w:val="00F345D6"/>
    <w:rsid w:val="00F530D5"/>
    <w:rsid w:val="00F53BED"/>
    <w:rsid w:val="00F53D02"/>
    <w:rsid w:val="00F574AD"/>
    <w:rsid w:val="00F635C3"/>
    <w:rsid w:val="00F66A64"/>
    <w:rsid w:val="00F75B97"/>
    <w:rsid w:val="00F760E4"/>
    <w:rsid w:val="00F85C64"/>
    <w:rsid w:val="00F86208"/>
    <w:rsid w:val="00F91DAF"/>
    <w:rsid w:val="00F94B3A"/>
    <w:rsid w:val="00FA49EF"/>
    <w:rsid w:val="00FA6F41"/>
    <w:rsid w:val="00FB2DB5"/>
    <w:rsid w:val="00FC1455"/>
    <w:rsid w:val="00FC2DEF"/>
    <w:rsid w:val="00FC4858"/>
    <w:rsid w:val="00FC4FE6"/>
    <w:rsid w:val="00FD1C1D"/>
    <w:rsid w:val="00FD3E09"/>
    <w:rsid w:val="00FD7F84"/>
    <w:rsid w:val="00FE0E6A"/>
    <w:rsid w:val="00FE26DD"/>
    <w:rsid w:val="00FF2D00"/>
    <w:rsid w:val="7C59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ECA4"/>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 w:type="paragraph" w:styleId="Header">
    <w:name w:val="header"/>
    <w:basedOn w:val="Normal"/>
    <w:link w:val="HeaderChar"/>
    <w:uiPriority w:val="99"/>
    <w:unhideWhenUsed/>
    <w:rsid w:val="00863627"/>
    <w:pPr>
      <w:tabs>
        <w:tab w:val="center" w:pos="4680"/>
        <w:tab w:val="right" w:pos="9360"/>
      </w:tabs>
    </w:pPr>
  </w:style>
  <w:style w:type="character" w:customStyle="1" w:styleId="HeaderChar">
    <w:name w:val="Header Char"/>
    <w:basedOn w:val="DefaultParagraphFont"/>
    <w:link w:val="Header"/>
    <w:uiPriority w:val="99"/>
    <w:rsid w:val="00863627"/>
  </w:style>
  <w:style w:type="paragraph" w:styleId="Footer">
    <w:name w:val="footer"/>
    <w:basedOn w:val="Normal"/>
    <w:link w:val="FooterChar"/>
    <w:uiPriority w:val="99"/>
    <w:unhideWhenUsed/>
    <w:rsid w:val="00863627"/>
    <w:pPr>
      <w:tabs>
        <w:tab w:val="center" w:pos="4680"/>
        <w:tab w:val="right" w:pos="9360"/>
      </w:tabs>
    </w:pPr>
  </w:style>
  <w:style w:type="character" w:customStyle="1" w:styleId="FooterChar">
    <w:name w:val="Footer Char"/>
    <w:basedOn w:val="DefaultParagraphFont"/>
    <w:link w:val="Footer"/>
    <w:uiPriority w:val="99"/>
    <w:rsid w:val="0086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8728">
      <w:bodyDiv w:val="1"/>
      <w:marLeft w:val="0"/>
      <w:marRight w:val="0"/>
      <w:marTop w:val="0"/>
      <w:marBottom w:val="0"/>
      <w:divBdr>
        <w:top w:val="none" w:sz="0" w:space="0" w:color="auto"/>
        <w:left w:val="none" w:sz="0" w:space="0" w:color="auto"/>
        <w:bottom w:val="none" w:sz="0" w:space="0" w:color="auto"/>
        <w:right w:val="none" w:sz="0" w:space="0" w:color="auto"/>
      </w:divBdr>
    </w:div>
    <w:div w:id="678971194">
      <w:bodyDiv w:val="1"/>
      <w:marLeft w:val="0"/>
      <w:marRight w:val="0"/>
      <w:marTop w:val="0"/>
      <w:marBottom w:val="0"/>
      <w:divBdr>
        <w:top w:val="none" w:sz="0" w:space="0" w:color="auto"/>
        <w:left w:val="none" w:sz="0" w:space="0" w:color="auto"/>
        <w:bottom w:val="none" w:sz="0" w:space="0" w:color="auto"/>
        <w:right w:val="none" w:sz="0" w:space="0" w:color="auto"/>
      </w:divBdr>
    </w:div>
    <w:div w:id="821503008">
      <w:bodyDiv w:val="1"/>
      <w:marLeft w:val="0"/>
      <w:marRight w:val="0"/>
      <w:marTop w:val="0"/>
      <w:marBottom w:val="0"/>
      <w:divBdr>
        <w:top w:val="none" w:sz="0" w:space="0" w:color="auto"/>
        <w:left w:val="none" w:sz="0" w:space="0" w:color="auto"/>
        <w:bottom w:val="none" w:sz="0" w:space="0" w:color="auto"/>
        <w:right w:val="none" w:sz="0" w:space="0" w:color="auto"/>
      </w:divBdr>
    </w:div>
    <w:div w:id="887839268">
      <w:bodyDiv w:val="1"/>
      <w:marLeft w:val="0"/>
      <w:marRight w:val="0"/>
      <w:marTop w:val="0"/>
      <w:marBottom w:val="0"/>
      <w:divBdr>
        <w:top w:val="none" w:sz="0" w:space="0" w:color="auto"/>
        <w:left w:val="none" w:sz="0" w:space="0" w:color="auto"/>
        <w:bottom w:val="none" w:sz="0" w:space="0" w:color="auto"/>
        <w:right w:val="none" w:sz="0" w:space="0" w:color="auto"/>
      </w:divBdr>
    </w:div>
    <w:div w:id="1066950246">
      <w:bodyDiv w:val="1"/>
      <w:marLeft w:val="0"/>
      <w:marRight w:val="0"/>
      <w:marTop w:val="0"/>
      <w:marBottom w:val="0"/>
      <w:divBdr>
        <w:top w:val="none" w:sz="0" w:space="0" w:color="auto"/>
        <w:left w:val="none" w:sz="0" w:space="0" w:color="auto"/>
        <w:bottom w:val="none" w:sz="0" w:space="0" w:color="auto"/>
        <w:right w:val="none" w:sz="0" w:space="0" w:color="auto"/>
      </w:divBdr>
    </w:div>
    <w:div w:id="1095201746">
      <w:bodyDiv w:val="1"/>
      <w:marLeft w:val="0"/>
      <w:marRight w:val="0"/>
      <w:marTop w:val="0"/>
      <w:marBottom w:val="0"/>
      <w:divBdr>
        <w:top w:val="none" w:sz="0" w:space="0" w:color="auto"/>
        <w:left w:val="none" w:sz="0" w:space="0" w:color="auto"/>
        <w:bottom w:val="none" w:sz="0" w:space="0" w:color="auto"/>
        <w:right w:val="none" w:sz="0" w:space="0" w:color="auto"/>
      </w:divBdr>
    </w:div>
    <w:div w:id="1575627139">
      <w:bodyDiv w:val="1"/>
      <w:marLeft w:val="0"/>
      <w:marRight w:val="0"/>
      <w:marTop w:val="0"/>
      <w:marBottom w:val="0"/>
      <w:divBdr>
        <w:top w:val="none" w:sz="0" w:space="0" w:color="auto"/>
        <w:left w:val="none" w:sz="0" w:space="0" w:color="auto"/>
        <w:bottom w:val="none" w:sz="0" w:space="0" w:color="auto"/>
        <w:right w:val="none" w:sz="0" w:space="0" w:color="auto"/>
      </w:divBdr>
      <w:divsChild>
        <w:div w:id="188737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218941">
              <w:marLeft w:val="0"/>
              <w:marRight w:val="0"/>
              <w:marTop w:val="0"/>
              <w:marBottom w:val="0"/>
              <w:divBdr>
                <w:top w:val="none" w:sz="0" w:space="0" w:color="auto"/>
                <w:left w:val="none" w:sz="0" w:space="0" w:color="auto"/>
                <w:bottom w:val="none" w:sz="0" w:space="0" w:color="auto"/>
                <w:right w:val="none" w:sz="0" w:space="0" w:color="auto"/>
              </w:divBdr>
              <w:divsChild>
                <w:div w:id="16832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8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150047">
              <w:marLeft w:val="0"/>
              <w:marRight w:val="0"/>
              <w:marTop w:val="0"/>
              <w:marBottom w:val="0"/>
              <w:divBdr>
                <w:top w:val="none" w:sz="0" w:space="0" w:color="auto"/>
                <w:left w:val="none" w:sz="0" w:space="0" w:color="auto"/>
                <w:bottom w:val="none" w:sz="0" w:space="0" w:color="auto"/>
                <w:right w:val="none" w:sz="0" w:space="0" w:color="auto"/>
              </w:divBdr>
              <w:divsChild>
                <w:div w:id="6952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162361">
              <w:marLeft w:val="0"/>
              <w:marRight w:val="0"/>
              <w:marTop w:val="0"/>
              <w:marBottom w:val="0"/>
              <w:divBdr>
                <w:top w:val="none" w:sz="0" w:space="0" w:color="auto"/>
                <w:left w:val="none" w:sz="0" w:space="0" w:color="auto"/>
                <w:bottom w:val="none" w:sz="0" w:space="0" w:color="auto"/>
                <w:right w:val="none" w:sz="0" w:space="0" w:color="auto"/>
              </w:divBdr>
              <w:divsChild>
                <w:div w:id="15782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yogreenwi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A1F60-4631-401B-97C8-87439FD7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Shelley White</cp:lastModifiedBy>
  <cp:revision>3</cp:revision>
  <cp:lastPrinted>2018-10-10T19:06:00Z</cp:lastPrinted>
  <dcterms:created xsi:type="dcterms:W3CDTF">2019-01-03T15:43:00Z</dcterms:created>
  <dcterms:modified xsi:type="dcterms:W3CDTF">2019-01-03T15:44:00Z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967893003</vt:i4>
  </property>
</Properties>
</file>