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A1" w:rsidRDefault="00F51244" w:rsidP="00F51244">
      <w:pPr>
        <w:pStyle w:val="NoSpacing"/>
        <w:jc w:val="center"/>
        <w:rPr>
          <w:b/>
        </w:rPr>
      </w:pPr>
      <w:r>
        <w:rPr>
          <w:b/>
        </w:rPr>
        <w:t>TOWN OF WASHINGTON</w:t>
      </w:r>
    </w:p>
    <w:p w:rsidR="00F51244" w:rsidRDefault="00F51244" w:rsidP="00F51244">
      <w:pPr>
        <w:pStyle w:val="NoSpacing"/>
        <w:jc w:val="center"/>
        <w:rPr>
          <w:b/>
        </w:rPr>
      </w:pPr>
      <w:r>
        <w:rPr>
          <w:b/>
        </w:rPr>
        <w:t>Board of Selectmen</w:t>
      </w:r>
    </w:p>
    <w:p w:rsidR="00F51244" w:rsidRDefault="00F51244" w:rsidP="00F51244">
      <w:pPr>
        <w:pStyle w:val="NoSpacing"/>
        <w:jc w:val="center"/>
        <w:rPr>
          <w:b/>
        </w:rPr>
      </w:pPr>
      <w:r>
        <w:rPr>
          <w:b/>
        </w:rPr>
        <w:t>Minutes</w:t>
      </w:r>
    </w:p>
    <w:p w:rsidR="00F51244" w:rsidRDefault="00F51244" w:rsidP="00F51244">
      <w:pPr>
        <w:pStyle w:val="NoSpacing"/>
        <w:jc w:val="center"/>
        <w:rPr>
          <w:b/>
        </w:rPr>
      </w:pPr>
      <w:r>
        <w:rPr>
          <w:b/>
        </w:rPr>
        <w:t>June 13, 2019</w:t>
      </w:r>
    </w:p>
    <w:p w:rsidR="00F51244" w:rsidRDefault="00F51244" w:rsidP="00F51244">
      <w:pPr>
        <w:pStyle w:val="NoSpacing"/>
        <w:jc w:val="center"/>
        <w:rPr>
          <w:b/>
        </w:rPr>
      </w:pPr>
    </w:p>
    <w:p w:rsidR="00F51244" w:rsidRDefault="00F51244" w:rsidP="00F51244">
      <w:pPr>
        <w:pStyle w:val="NoSpacing"/>
        <w:jc w:val="center"/>
        <w:rPr>
          <w:b/>
          <w:i/>
          <w:u w:val="single"/>
        </w:rPr>
      </w:pPr>
      <w:r>
        <w:rPr>
          <w:b/>
          <w:i/>
          <w:u w:val="single"/>
        </w:rPr>
        <w:t>Minutes are subject to the approval of the Board of Selectmen.</w:t>
      </w:r>
    </w:p>
    <w:p w:rsidR="00F51244" w:rsidRDefault="00F51244" w:rsidP="00F51244">
      <w:pPr>
        <w:pStyle w:val="NoSpacing"/>
        <w:jc w:val="center"/>
        <w:rPr>
          <w:b/>
          <w:i/>
          <w:u w:val="single"/>
        </w:rPr>
      </w:pPr>
    </w:p>
    <w:p w:rsidR="00F51244" w:rsidRDefault="00F51244" w:rsidP="00F51244">
      <w:pPr>
        <w:pStyle w:val="NoSpacing"/>
      </w:pPr>
      <w:r>
        <w:rPr>
          <w:b/>
        </w:rPr>
        <w:t xml:space="preserve">Present:  </w:t>
      </w:r>
      <w:r>
        <w:t>First Selectman Mark E. Lyon, Selectmen David Werkhoven and Jay Hubelbank.</w:t>
      </w:r>
    </w:p>
    <w:p w:rsidR="00F51244" w:rsidRDefault="00F51244" w:rsidP="00F51244">
      <w:pPr>
        <w:pStyle w:val="NoSpacing"/>
      </w:pPr>
      <w:r>
        <w:t xml:space="preserve">Public:  Gail </w:t>
      </w:r>
      <w:proofErr w:type="spellStart"/>
      <w:r>
        <w:t>Berner</w:t>
      </w:r>
      <w:proofErr w:type="spellEnd"/>
      <w:r>
        <w:t xml:space="preserve">, Ed </w:t>
      </w:r>
      <w:proofErr w:type="spellStart"/>
      <w:r>
        <w:t>Berner</w:t>
      </w:r>
      <w:proofErr w:type="spellEnd"/>
      <w:r>
        <w:t>, Patsy Matthews, Edwin Matthews, Susan Branson, Randy Solomon, Liz Gugel, Chris Charles, Susie Payne.</w:t>
      </w:r>
    </w:p>
    <w:p w:rsidR="00F51244" w:rsidRDefault="00F51244" w:rsidP="00F51244">
      <w:pPr>
        <w:pStyle w:val="NoSpacing"/>
      </w:pPr>
    </w:p>
    <w:p w:rsidR="00F51244" w:rsidRDefault="00F51244" w:rsidP="00F51244">
      <w:pPr>
        <w:pStyle w:val="NoSpacing"/>
      </w:pPr>
      <w:r>
        <w:rPr>
          <w:b/>
        </w:rPr>
        <w:t xml:space="preserve">Call to Order:  </w:t>
      </w:r>
      <w:r>
        <w:t>First Selectman Mark Lyon called the meeting to order at 5:29p.m.</w:t>
      </w:r>
    </w:p>
    <w:p w:rsidR="00F51244" w:rsidRDefault="00F51244" w:rsidP="00F51244">
      <w:pPr>
        <w:pStyle w:val="NoSpacing"/>
      </w:pPr>
    </w:p>
    <w:p w:rsidR="00F51244" w:rsidRDefault="00F51244" w:rsidP="00F51244">
      <w:pPr>
        <w:pStyle w:val="NoSpacing"/>
        <w:rPr>
          <w:b/>
        </w:rPr>
      </w:pPr>
      <w:r>
        <w:rPr>
          <w:b/>
        </w:rPr>
        <w:t>Approval of Minutes:</w:t>
      </w:r>
    </w:p>
    <w:p w:rsidR="00F51244" w:rsidRPr="00F51244" w:rsidRDefault="00F51244" w:rsidP="00F51244">
      <w:pPr>
        <w:pStyle w:val="NoSpacing"/>
        <w:numPr>
          <w:ilvl w:val="0"/>
          <w:numId w:val="1"/>
        </w:numPr>
        <w:rPr>
          <w:b/>
        </w:rPr>
      </w:pPr>
      <w:r>
        <w:rPr>
          <w:b/>
        </w:rPr>
        <w:t xml:space="preserve">Motion:  </w:t>
      </w:r>
      <w:r>
        <w:t>To approve the minutes of the May 30, 2019 meeting of the Board of Selectmen.  By Dave Werkhoven, seconded by Jay Hubelbank and unanimously approved.</w:t>
      </w:r>
    </w:p>
    <w:p w:rsidR="00F51244" w:rsidRDefault="00F51244" w:rsidP="00F51244">
      <w:pPr>
        <w:pStyle w:val="NoSpacing"/>
      </w:pPr>
    </w:p>
    <w:p w:rsidR="00F51244" w:rsidRDefault="00F51244" w:rsidP="00F51244">
      <w:pPr>
        <w:pStyle w:val="NoSpacing"/>
      </w:pPr>
      <w:r>
        <w:rPr>
          <w:b/>
        </w:rPr>
        <w:t xml:space="preserve">Communications:  </w:t>
      </w:r>
      <w:r>
        <w:t>None.</w:t>
      </w:r>
    </w:p>
    <w:p w:rsidR="00F51244" w:rsidRDefault="00F51244" w:rsidP="00F51244">
      <w:pPr>
        <w:pStyle w:val="NoSpacing"/>
      </w:pPr>
    </w:p>
    <w:p w:rsidR="00F51244" w:rsidRDefault="00F51244" w:rsidP="00F51244">
      <w:pPr>
        <w:pStyle w:val="NoSpacing"/>
        <w:rPr>
          <w:b/>
        </w:rPr>
      </w:pPr>
      <w:r>
        <w:rPr>
          <w:b/>
        </w:rPr>
        <w:t>Appointments/Resignations:</w:t>
      </w:r>
    </w:p>
    <w:p w:rsidR="00F51244" w:rsidRPr="00F51244" w:rsidRDefault="00F51244" w:rsidP="00F51244">
      <w:pPr>
        <w:pStyle w:val="NoSpacing"/>
        <w:numPr>
          <w:ilvl w:val="0"/>
          <w:numId w:val="1"/>
        </w:numPr>
        <w:rPr>
          <w:b/>
        </w:rPr>
      </w:pPr>
      <w:r>
        <w:rPr>
          <w:b/>
        </w:rPr>
        <w:t xml:space="preserve">Reappointment of Anthony Bedini to the Buildings &amp; Properties Commission:  Motion:  </w:t>
      </w:r>
      <w:r>
        <w:t xml:space="preserve">To reappoint Anthony Bedini to the Buildings &amp; Properties Commission until 7/1/2022.  By Mark Lyon, seconded by Jay Hubelbank and unanimously approved.  </w:t>
      </w:r>
    </w:p>
    <w:p w:rsidR="00F51244" w:rsidRPr="007772B0" w:rsidRDefault="00F51244" w:rsidP="00F51244">
      <w:pPr>
        <w:pStyle w:val="NoSpacing"/>
        <w:numPr>
          <w:ilvl w:val="0"/>
          <w:numId w:val="1"/>
        </w:numPr>
        <w:rPr>
          <w:b/>
        </w:rPr>
      </w:pPr>
      <w:r>
        <w:rPr>
          <w:b/>
        </w:rPr>
        <w:t>Reappointment of Stephen Wadelton to the Inland Wetlands Commission:</w:t>
      </w:r>
      <w:r>
        <w:t xml:space="preserve">  </w:t>
      </w:r>
      <w:r>
        <w:rPr>
          <w:b/>
        </w:rPr>
        <w:t xml:space="preserve">Motion:  </w:t>
      </w:r>
      <w:r>
        <w:t xml:space="preserve">To not reappoint Stephen Wadelton to the Inland Wetlands Commission.  By Mark Lyon, seconded by Jay Hubelbank.  Discussion:  </w:t>
      </w:r>
      <w:r w:rsidR="007772B0">
        <w:t>The d</w:t>
      </w:r>
      <w:r w:rsidR="006C452E">
        <w:t>ecision not to reappoint Steve</w:t>
      </w:r>
      <w:r w:rsidR="007772B0">
        <w:t xml:space="preserve"> Wadelton was made with reluctance and gratitude for his years of service.  The motion passed unanimously.</w:t>
      </w:r>
    </w:p>
    <w:p w:rsidR="007772B0" w:rsidRPr="007772B0" w:rsidRDefault="007772B0" w:rsidP="00F51244">
      <w:pPr>
        <w:pStyle w:val="NoSpacing"/>
        <w:numPr>
          <w:ilvl w:val="0"/>
          <w:numId w:val="1"/>
        </w:numPr>
        <w:rPr>
          <w:b/>
        </w:rPr>
      </w:pPr>
      <w:r>
        <w:rPr>
          <w:b/>
        </w:rPr>
        <w:t>Reappointment of Laird Davis to the Inland Wetlands Commission:</w:t>
      </w:r>
      <w:r>
        <w:t xml:space="preserve">  </w:t>
      </w:r>
      <w:r>
        <w:rPr>
          <w:b/>
        </w:rPr>
        <w:t xml:space="preserve">Motion:  </w:t>
      </w:r>
      <w:r>
        <w:t>To reappoint Laird Davis to the Inland Wetlands Commission until 6/30/2022.  By Mark Lyon, seconded by Dave Werkhoven and unanimously approved.</w:t>
      </w:r>
    </w:p>
    <w:p w:rsidR="007772B0" w:rsidRPr="007772B0" w:rsidRDefault="007772B0" w:rsidP="00F51244">
      <w:pPr>
        <w:pStyle w:val="NoSpacing"/>
        <w:numPr>
          <w:ilvl w:val="0"/>
          <w:numId w:val="1"/>
        </w:numPr>
        <w:rPr>
          <w:b/>
        </w:rPr>
      </w:pPr>
      <w:r>
        <w:rPr>
          <w:b/>
        </w:rPr>
        <w:t>Reappointment of Edwin Matthews to the Inland Wetlands Commission.</w:t>
      </w:r>
      <w:r>
        <w:t xml:space="preserve">  </w:t>
      </w:r>
      <w:r>
        <w:rPr>
          <w:b/>
        </w:rPr>
        <w:t xml:space="preserve">Motion:  </w:t>
      </w:r>
      <w:r>
        <w:t>To not reappoint Edwin Matthews as an alternate to the Inland Wetlands Commission.  By Mark Lyon, seconded by Jay Hubelbank.  Discussion: The decision not to reappoint Edwin Matthews was made with reluctance and gratitude for his years of service.  The motion passed unanimously.</w:t>
      </w:r>
    </w:p>
    <w:p w:rsidR="007772B0" w:rsidRPr="007772B0" w:rsidRDefault="007772B0" w:rsidP="00F51244">
      <w:pPr>
        <w:pStyle w:val="NoSpacing"/>
        <w:numPr>
          <w:ilvl w:val="0"/>
          <w:numId w:val="1"/>
        </w:numPr>
        <w:rPr>
          <w:b/>
        </w:rPr>
      </w:pPr>
      <w:r>
        <w:rPr>
          <w:b/>
        </w:rPr>
        <w:t>Reappointment of Phyllis Allen to the Judea Cemetery Commission:</w:t>
      </w:r>
      <w:r>
        <w:t xml:space="preserve">  </w:t>
      </w:r>
      <w:r>
        <w:rPr>
          <w:b/>
        </w:rPr>
        <w:t xml:space="preserve">Motion:  </w:t>
      </w:r>
      <w:r>
        <w:t>To reappoint Phyllis Allen to the Judea Cemetery Commission until 6/30/2024.  By Mark Lyon, seconded by Jay Hubelbank and unanimously approved.</w:t>
      </w:r>
    </w:p>
    <w:p w:rsidR="007772B0" w:rsidRPr="007772B0" w:rsidRDefault="007772B0" w:rsidP="00F51244">
      <w:pPr>
        <w:pStyle w:val="NoSpacing"/>
        <w:numPr>
          <w:ilvl w:val="0"/>
          <w:numId w:val="1"/>
        </w:numPr>
        <w:rPr>
          <w:b/>
        </w:rPr>
      </w:pPr>
      <w:r>
        <w:rPr>
          <w:b/>
        </w:rPr>
        <w:t>Reappointment of Edwin Matthews to the Lake Waramaug Authority:</w:t>
      </w:r>
      <w:r>
        <w:t xml:space="preserve">  </w:t>
      </w:r>
      <w:r>
        <w:rPr>
          <w:b/>
        </w:rPr>
        <w:t xml:space="preserve">Motion:  </w:t>
      </w:r>
      <w:r>
        <w:t xml:space="preserve">To reappoint Edwin Matthews to the Lake Waramaug Authority until 6/30/2022.  By Mark Lyon, seconded by Dave Werkhoven and unanimously approved.  </w:t>
      </w:r>
    </w:p>
    <w:p w:rsidR="006C452E" w:rsidRDefault="006C452E" w:rsidP="007772B0">
      <w:pPr>
        <w:pStyle w:val="NoSpacing"/>
        <w:ind w:left="720"/>
      </w:pPr>
      <w:r>
        <w:t>Mark Lyon explained for the public that the decision not to reappoint Steve Wadelton and Edwin Matthews to the Inland Wetlands Commission was a difficult decision – made with reluctance, and the first time the Selectmen were faced with such a decision in his twelve years in office; but was made in the best interest of the Town and Commission.  Mark also thanked the many volunteers that serve on the Commissions and asked that they encourage others to serve.  The three Selectmen again thanked Steve and Edwin for their service.</w:t>
      </w:r>
    </w:p>
    <w:p w:rsidR="006C452E" w:rsidRDefault="006C452E" w:rsidP="006C452E">
      <w:pPr>
        <w:pStyle w:val="NoSpacing"/>
      </w:pPr>
    </w:p>
    <w:p w:rsidR="006C452E" w:rsidRDefault="006C452E" w:rsidP="006C452E">
      <w:pPr>
        <w:pStyle w:val="NoSpacing"/>
      </w:pPr>
      <w:r>
        <w:rPr>
          <w:b/>
        </w:rPr>
        <w:lastRenderedPageBreak/>
        <w:t xml:space="preserve">First Selectman’s Report:  </w:t>
      </w:r>
      <w:r>
        <w:t>Mark Lyon reported the following:</w:t>
      </w:r>
    </w:p>
    <w:p w:rsidR="007772B0" w:rsidRDefault="006C452E" w:rsidP="006C452E">
      <w:pPr>
        <w:pStyle w:val="NoSpacing"/>
        <w:numPr>
          <w:ilvl w:val="0"/>
          <w:numId w:val="2"/>
        </w:numPr>
      </w:pPr>
      <w:r>
        <w:rPr>
          <w:b/>
        </w:rPr>
        <w:t xml:space="preserve">New Sidewalks Town Hall:  </w:t>
      </w:r>
      <w:r>
        <w:t>Now that the drainage work at Town Hall is completed, the new sidewalks will be installed.  Following that the lawn will be re-seeded.</w:t>
      </w:r>
    </w:p>
    <w:p w:rsidR="006C452E" w:rsidRDefault="006C452E" w:rsidP="006C452E">
      <w:pPr>
        <w:pStyle w:val="NoSpacing"/>
        <w:numPr>
          <w:ilvl w:val="0"/>
          <w:numId w:val="2"/>
        </w:numPr>
      </w:pPr>
      <w:r>
        <w:rPr>
          <w:b/>
        </w:rPr>
        <w:t xml:space="preserve">Engineers for Tunnel Road and </w:t>
      </w:r>
      <w:proofErr w:type="spellStart"/>
      <w:r>
        <w:rPr>
          <w:b/>
        </w:rPr>
        <w:t>Whittelsey</w:t>
      </w:r>
      <w:proofErr w:type="spellEnd"/>
      <w:r>
        <w:rPr>
          <w:b/>
        </w:rPr>
        <w:t xml:space="preserve"> Road Bridges:  </w:t>
      </w:r>
      <w:r w:rsidR="00A47871">
        <w:t xml:space="preserve">Negotiations with the State are now completed and the Town is awaiting the final approvals to proceed. </w:t>
      </w:r>
    </w:p>
    <w:p w:rsidR="00A47871" w:rsidRDefault="00A47871" w:rsidP="00A47871">
      <w:pPr>
        <w:pStyle w:val="NoSpacing"/>
      </w:pPr>
    </w:p>
    <w:p w:rsidR="00A47871" w:rsidRDefault="00A47871" w:rsidP="00A47871">
      <w:pPr>
        <w:pStyle w:val="NoSpacing"/>
        <w:rPr>
          <w:b/>
        </w:rPr>
      </w:pPr>
      <w:r>
        <w:rPr>
          <w:b/>
        </w:rPr>
        <w:t>OLD BUSINESS:</w:t>
      </w:r>
    </w:p>
    <w:p w:rsidR="00A47871" w:rsidRPr="00A47871" w:rsidRDefault="00A47871" w:rsidP="00A47871">
      <w:pPr>
        <w:pStyle w:val="NoSpacing"/>
        <w:numPr>
          <w:ilvl w:val="0"/>
          <w:numId w:val="3"/>
        </w:numPr>
        <w:rPr>
          <w:b/>
        </w:rPr>
      </w:pPr>
      <w:r>
        <w:rPr>
          <w:b/>
        </w:rPr>
        <w:t xml:space="preserve">Plastic Bag Ordinance:  </w:t>
      </w:r>
      <w:r>
        <w:t>Jay Hubelbank explained that the new Ordinance banning the use of single-use plastic bags in Washington takes effect 11/1/19.  Washington’s Ordinance gives a 3-month grace period.  Notices will be posted in the Town’s newsletter, on the website, Friday email blasts, etc.  The State has also approved the banning of single-use plastic bags.</w:t>
      </w:r>
    </w:p>
    <w:p w:rsidR="00A47871" w:rsidRPr="005557B6" w:rsidRDefault="00A47871" w:rsidP="00E226B4">
      <w:pPr>
        <w:pStyle w:val="NoSpacing"/>
        <w:numPr>
          <w:ilvl w:val="0"/>
          <w:numId w:val="3"/>
        </w:numPr>
        <w:rPr>
          <w:b/>
        </w:rPr>
      </w:pPr>
      <w:r w:rsidRPr="00A47871">
        <w:rPr>
          <w:b/>
        </w:rPr>
        <w:t>POCD:</w:t>
      </w:r>
      <w:r>
        <w:t xml:space="preserve">  Jay Hubelbank explained that Planning Commission member, Tim Cole, has agreed to meet with the Town’s Commissions and </w:t>
      </w:r>
      <w:r w:rsidR="00E72C3E">
        <w:t>determine what assignments</w:t>
      </w:r>
      <w:r>
        <w:t xml:space="preserve"> that were set in the POCD have been accomplished.  Tim hopes to have a report for the Planning </w:t>
      </w:r>
      <w:r w:rsidR="00E72C3E">
        <w:t>Commission by late September.  Jay will get the list of</w:t>
      </w:r>
      <w:r w:rsidR="005557B6">
        <w:t xml:space="preserve"> assignments for the Board of Selectmen so that they can discuss.  </w:t>
      </w:r>
    </w:p>
    <w:p w:rsidR="005557B6" w:rsidRPr="005557B6" w:rsidRDefault="005557B6" w:rsidP="00E226B4">
      <w:pPr>
        <w:pStyle w:val="NoSpacing"/>
        <w:numPr>
          <w:ilvl w:val="0"/>
          <w:numId w:val="3"/>
        </w:numPr>
        <w:rPr>
          <w:b/>
        </w:rPr>
      </w:pPr>
      <w:r>
        <w:rPr>
          <w:b/>
        </w:rPr>
        <w:t>Job Descriptions:</w:t>
      </w:r>
      <w:r>
        <w:t xml:space="preserve">  Jay Hubelbank is in the process of determining what Town employee positions have job descriptions and which ones do not with the goal of having one for each position and have them be in a standardized format.</w:t>
      </w:r>
    </w:p>
    <w:p w:rsidR="005557B6" w:rsidRDefault="005557B6" w:rsidP="005557B6">
      <w:pPr>
        <w:pStyle w:val="NoSpacing"/>
      </w:pPr>
    </w:p>
    <w:p w:rsidR="005557B6" w:rsidRDefault="005557B6" w:rsidP="005557B6">
      <w:pPr>
        <w:pStyle w:val="NoSpacing"/>
      </w:pPr>
      <w:r>
        <w:rPr>
          <w:b/>
        </w:rPr>
        <w:t xml:space="preserve">NEW BUSINESS:   </w:t>
      </w:r>
      <w:r w:rsidR="00FF4A4E">
        <w:t>None.</w:t>
      </w:r>
    </w:p>
    <w:p w:rsidR="00FF4A4E" w:rsidRDefault="00FF4A4E" w:rsidP="005557B6">
      <w:pPr>
        <w:pStyle w:val="NoSpacing"/>
      </w:pPr>
    </w:p>
    <w:p w:rsidR="00FF4A4E" w:rsidRDefault="00FF4A4E" w:rsidP="005557B6">
      <w:pPr>
        <w:pStyle w:val="NoSpacing"/>
        <w:rPr>
          <w:b/>
        </w:rPr>
      </w:pPr>
      <w:r>
        <w:rPr>
          <w:b/>
        </w:rPr>
        <w:t>Visitors:</w:t>
      </w:r>
    </w:p>
    <w:p w:rsidR="00FF4A4E" w:rsidRDefault="00FF4A4E" w:rsidP="009545FA">
      <w:pPr>
        <w:pStyle w:val="NoSpacing"/>
        <w:numPr>
          <w:ilvl w:val="0"/>
          <w:numId w:val="4"/>
        </w:numPr>
      </w:pPr>
      <w:r w:rsidRPr="00FF4A4E">
        <w:rPr>
          <w:b/>
        </w:rPr>
        <w:t xml:space="preserve">Gail </w:t>
      </w:r>
      <w:proofErr w:type="spellStart"/>
      <w:r w:rsidRPr="00FF4A4E">
        <w:rPr>
          <w:b/>
        </w:rPr>
        <w:t>Berner</w:t>
      </w:r>
      <w:proofErr w:type="spellEnd"/>
      <w:r w:rsidRPr="00FF4A4E">
        <w:rPr>
          <w:b/>
        </w:rPr>
        <w:t xml:space="preserve"> </w:t>
      </w:r>
      <w:r w:rsidRPr="00FF4A4E">
        <w:t>agreed</w:t>
      </w:r>
      <w:r>
        <w:rPr>
          <w:b/>
        </w:rPr>
        <w:t xml:space="preserve"> </w:t>
      </w:r>
      <w:r w:rsidRPr="00FF4A4E">
        <w:t xml:space="preserve">with Mark Lyon’s statement </w:t>
      </w:r>
      <w:r>
        <w:t>that we need to encourage people to volunteer to serve on the Town’s various Commissions and also encourage those who have concerns about whether things are being done properly, or not, to speak up.</w:t>
      </w:r>
    </w:p>
    <w:p w:rsidR="00FF4A4E" w:rsidRDefault="00FF4A4E" w:rsidP="009545FA">
      <w:pPr>
        <w:pStyle w:val="NoSpacing"/>
        <w:numPr>
          <w:ilvl w:val="0"/>
          <w:numId w:val="4"/>
        </w:numPr>
      </w:pPr>
      <w:r>
        <w:rPr>
          <w:b/>
        </w:rPr>
        <w:t xml:space="preserve">Liz Gugel </w:t>
      </w:r>
      <w:r>
        <w:t>inquired about the enclosure that was to be ordered to contain the propane tanks at the Transfer Station.  Jay Hubelbank explained he had mentioned this to Mark Lyon and Kevin Smith and would check on the status.</w:t>
      </w:r>
    </w:p>
    <w:p w:rsidR="00FF4A4E" w:rsidRDefault="00FF4A4E" w:rsidP="009545FA">
      <w:pPr>
        <w:pStyle w:val="NoSpacing"/>
        <w:numPr>
          <w:ilvl w:val="0"/>
          <w:numId w:val="4"/>
        </w:numPr>
      </w:pPr>
      <w:r>
        <w:rPr>
          <w:b/>
        </w:rPr>
        <w:t xml:space="preserve">Susan Branson </w:t>
      </w:r>
      <w:r>
        <w:t>asked if job descriptions were available for the public to see.  She was assured they were public information.</w:t>
      </w:r>
    </w:p>
    <w:p w:rsidR="00FF4A4E" w:rsidRDefault="00FF4A4E" w:rsidP="009545FA">
      <w:pPr>
        <w:pStyle w:val="NoSpacing"/>
        <w:numPr>
          <w:ilvl w:val="0"/>
          <w:numId w:val="4"/>
        </w:numPr>
      </w:pPr>
      <w:r>
        <w:rPr>
          <w:b/>
        </w:rPr>
        <w:t xml:space="preserve">Randy Solomon </w:t>
      </w:r>
      <w:r>
        <w:t xml:space="preserve">thanked the Selectmen for the Weekly email blast from the Selectmen’s Office which she finds to be very informative.  </w:t>
      </w:r>
    </w:p>
    <w:p w:rsidR="00FF4A4E" w:rsidRDefault="00FF4A4E" w:rsidP="00FF4A4E">
      <w:pPr>
        <w:pStyle w:val="NoSpacing"/>
      </w:pPr>
    </w:p>
    <w:p w:rsidR="00FF4A4E" w:rsidRDefault="00FF4A4E" w:rsidP="00FF4A4E">
      <w:pPr>
        <w:pStyle w:val="NoSpacing"/>
        <w:rPr>
          <w:b/>
        </w:rPr>
      </w:pPr>
      <w:r>
        <w:rPr>
          <w:b/>
        </w:rPr>
        <w:t>Adjournment:</w:t>
      </w:r>
    </w:p>
    <w:p w:rsidR="00FF4A4E" w:rsidRPr="00FF4A4E" w:rsidRDefault="00FF4A4E" w:rsidP="00FF4A4E">
      <w:pPr>
        <w:pStyle w:val="NoSpacing"/>
        <w:numPr>
          <w:ilvl w:val="0"/>
          <w:numId w:val="5"/>
        </w:numPr>
        <w:rPr>
          <w:b/>
        </w:rPr>
      </w:pPr>
      <w:r>
        <w:rPr>
          <w:b/>
        </w:rPr>
        <w:t xml:space="preserve">Motion:  </w:t>
      </w:r>
      <w:r>
        <w:t>To adjourn the meeting at 5:45p.m. as there was no further business for discussion.  By Dave Werkhoven, seconded by Jay Hubelbank and unanimously approved.</w:t>
      </w:r>
    </w:p>
    <w:p w:rsidR="00FF4A4E" w:rsidRDefault="00FF4A4E" w:rsidP="00FF4A4E">
      <w:pPr>
        <w:pStyle w:val="NoSpacing"/>
      </w:pPr>
    </w:p>
    <w:p w:rsidR="00FF4A4E" w:rsidRDefault="00FF4A4E" w:rsidP="00FF4A4E">
      <w:pPr>
        <w:pStyle w:val="NoSpacing"/>
      </w:pPr>
      <w:r>
        <w:t>Respectfully submitted,</w:t>
      </w:r>
    </w:p>
    <w:p w:rsidR="00FF4A4E" w:rsidRDefault="00FF4A4E" w:rsidP="00FF4A4E">
      <w:pPr>
        <w:pStyle w:val="NoSpacing"/>
      </w:pPr>
      <w:r>
        <w:t>Mary Anne Greene</w:t>
      </w:r>
    </w:p>
    <w:p w:rsidR="00FF4A4E" w:rsidRPr="00FF4A4E" w:rsidRDefault="00FF4A4E" w:rsidP="00FF4A4E">
      <w:pPr>
        <w:pStyle w:val="NoSpacing"/>
        <w:rPr>
          <w:b/>
        </w:rPr>
      </w:pPr>
      <w:r>
        <w:t xml:space="preserve">Selectmen’s Assistant </w:t>
      </w:r>
    </w:p>
    <w:sectPr w:rsidR="00FF4A4E" w:rsidRPr="00FF4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4E" w:rsidRDefault="00FF4A4E" w:rsidP="00FF4A4E">
      <w:pPr>
        <w:spacing w:after="0" w:line="240" w:lineRule="auto"/>
      </w:pPr>
      <w:r>
        <w:separator/>
      </w:r>
    </w:p>
  </w:endnote>
  <w:endnote w:type="continuationSeparator" w:id="0">
    <w:p w:rsidR="00FF4A4E" w:rsidRDefault="00FF4A4E" w:rsidP="00FF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Footer"/>
    </w:pPr>
    <w:r>
      <w:ptab w:relativeTo="margin" w:alignment="center" w:leader="none"/>
    </w:r>
    <w:r w:rsidR="005C429A">
      <w:t>6-13-19</w:t>
    </w:r>
    <w:r>
      <w:ptab w:relativeTo="margin" w:alignment="right" w:leader="none"/>
    </w:r>
    <w:sdt>
      <w:sdtPr>
        <w:id w:val="969400753"/>
        <w:placeholder>
          <w:docPart w:val="9E92CDB343554D6E9A008A4FAADDCF25"/>
        </w:placeholder>
        <w:temporary/>
        <w:showingPlcHdr/>
        <w15:appearance w15:val="hidden"/>
      </w:sdtPr>
      <w:sdtContent>
        <w:bookmarkStart w:id="0" w:name="_GoBack"/>
        <w:r>
          <w:t>[Type here]</w:t>
        </w:r>
        <w:bookmarkEnd w:id="0"/>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4E" w:rsidRDefault="00FF4A4E" w:rsidP="00FF4A4E">
      <w:pPr>
        <w:spacing w:after="0" w:line="240" w:lineRule="auto"/>
      </w:pPr>
      <w:r>
        <w:separator/>
      </w:r>
    </w:p>
  </w:footnote>
  <w:footnote w:type="continuationSeparator" w:id="0">
    <w:p w:rsidR="00FF4A4E" w:rsidRDefault="00FF4A4E" w:rsidP="00FF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4E" w:rsidRDefault="00FF4A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530"/>
    <w:multiLevelType w:val="hybridMultilevel"/>
    <w:tmpl w:val="F6F00A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DCE453B"/>
    <w:multiLevelType w:val="hybridMultilevel"/>
    <w:tmpl w:val="3FAA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A436D"/>
    <w:multiLevelType w:val="hybridMultilevel"/>
    <w:tmpl w:val="EEA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C55BE"/>
    <w:multiLevelType w:val="hybridMultilevel"/>
    <w:tmpl w:val="3146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92BA3"/>
    <w:multiLevelType w:val="hybridMultilevel"/>
    <w:tmpl w:val="ACD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44"/>
    <w:rsid w:val="005557B6"/>
    <w:rsid w:val="005C429A"/>
    <w:rsid w:val="006C452E"/>
    <w:rsid w:val="007772B0"/>
    <w:rsid w:val="00A47871"/>
    <w:rsid w:val="00B85CA1"/>
    <w:rsid w:val="00E72C3E"/>
    <w:rsid w:val="00F51244"/>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7E9"/>
  <w15:chartTrackingRefBased/>
  <w15:docId w15:val="{7911D493-EE34-4288-AD2A-19F9B789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244"/>
    <w:pPr>
      <w:spacing w:after="0" w:line="240" w:lineRule="auto"/>
    </w:pPr>
  </w:style>
  <w:style w:type="paragraph" w:styleId="Header">
    <w:name w:val="header"/>
    <w:basedOn w:val="Normal"/>
    <w:link w:val="HeaderChar"/>
    <w:uiPriority w:val="99"/>
    <w:unhideWhenUsed/>
    <w:rsid w:val="00FF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4E"/>
  </w:style>
  <w:style w:type="paragraph" w:styleId="Footer">
    <w:name w:val="footer"/>
    <w:basedOn w:val="Normal"/>
    <w:link w:val="FooterChar"/>
    <w:uiPriority w:val="99"/>
    <w:unhideWhenUsed/>
    <w:rsid w:val="00FF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2CDB343554D6E9A008A4FAADDCF25"/>
        <w:category>
          <w:name w:val="General"/>
          <w:gallery w:val="placeholder"/>
        </w:category>
        <w:types>
          <w:type w:val="bbPlcHdr"/>
        </w:types>
        <w:behaviors>
          <w:behavior w:val="content"/>
        </w:behaviors>
        <w:guid w:val="{E5F16C43-B68A-4BD5-9E5D-3BFC96D10E2C}"/>
      </w:docPartPr>
      <w:docPartBody>
        <w:p w:rsidR="00000000" w:rsidRDefault="00722755" w:rsidP="00722755">
          <w:pPr>
            <w:pStyle w:val="9E92CDB343554D6E9A008A4FAADDCF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55"/>
    <w:rsid w:val="0072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2CDB343554D6E9A008A4FAADDCF25">
    <w:name w:val="9E92CDB343554D6E9A008A4FAADDCF25"/>
    <w:rsid w:val="00722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2019-06-18T14:42:00Z</dcterms:created>
  <dcterms:modified xsi:type="dcterms:W3CDTF">2019-06-18T15:59:00Z</dcterms:modified>
</cp:coreProperties>
</file>