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F07" w:rsidRDefault="007B69C8" w:rsidP="007B69C8">
      <w:pPr>
        <w:pStyle w:val="NoSpacing"/>
        <w:jc w:val="center"/>
        <w:rPr>
          <w:b/>
        </w:rPr>
      </w:pPr>
      <w:r>
        <w:rPr>
          <w:b/>
        </w:rPr>
        <w:t>TOWN OF WASHINGTON</w:t>
      </w:r>
    </w:p>
    <w:p w:rsidR="007B69C8" w:rsidRDefault="007B69C8" w:rsidP="007B69C8">
      <w:pPr>
        <w:pStyle w:val="NoSpacing"/>
        <w:jc w:val="center"/>
        <w:rPr>
          <w:b/>
        </w:rPr>
      </w:pPr>
      <w:r>
        <w:rPr>
          <w:b/>
        </w:rPr>
        <w:t>Board of Selectmen</w:t>
      </w:r>
    </w:p>
    <w:p w:rsidR="007B69C8" w:rsidRDefault="007B69C8" w:rsidP="007B69C8">
      <w:pPr>
        <w:pStyle w:val="NoSpacing"/>
        <w:jc w:val="center"/>
        <w:rPr>
          <w:b/>
        </w:rPr>
      </w:pPr>
      <w:r>
        <w:rPr>
          <w:b/>
        </w:rPr>
        <w:t>Minutes</w:t>
      </w:r>
    </w:p>
    <w:p w:rsidR="007B69C8" w:rsidRDefault="007B69C8" w:rsidP="007B69C8">
      <w:pPr>
        <w:pStyle w:val="NoSpacing"/>
        <w:jc w:val="center"/>
        <w:rPr>
          <w:b/>
        </w:rPr>
      </w:pPr>
      <w:r>
        <w:rPr>
          <w:b/>
        </w:rPr>
        <w:t>May 30, 2019</w:t>
      </w:r>
    </w:p>
    <w:p w:rsidR="007B69C8" w:rsidRDefault="007B69C8" w:rsidP="007B69C8">
      <w:pPr>
        <w:pStyle w:val="NoSpacing"/>
        <w:jc w:val="center"/>
        <w:rPr>
          <w:b/>
        </w:rPr>
      </w:pPr>
    </w:p>
    <w:p w:rsidR="007B69C8" w:rsidRDefault="007B69C8" w:rsidP="007B69C8">
      <w:pPr>
        <w:pStyle w:val="NoSpacing"/>
        <w:jc w:val="center"/>
        <w:rPr>
          <w:b/>
          <w:i/>
          <w:u w:val="single"/>
        </w:rPr>
      </w:pPr>
      <w:r>
        <w:rPr>
          <w:b/>
          <w:i/>
          <w:u w:val="single"/>
        </w:rPr>
        <w:t>Minutes are subject to the approval of the Board of Selectmen.</w:t>
      </w:r>
    </w:p>
    <w:p w:rsidR="007B69C8" w:rsidRDefault="007B69C8" w:rsidP="007B69C8">
      <w:pPr>
        <w:pStyle w:val="NoSpacing"/>
        <w:jc w:val="center"/>
        <w:rPr>
          <w:b/>
          <w:i/>
          <w:u w:val="single"/>
        </w:rPr>
      </w:pPr>
    </w:p>
    <w:p w:rsidR="007B69C8" w:rsidRDefault="007B69C8" w:rsidP="007B69C8">
      <w:pPr>
        <w:pStyle w:val="NoSpacing"/>
      </w:pPr>
      <w:r>
        <w:rPr>
          <w:b/>
        </w:rPr>
        <w:t xml:space="preserve">Present:  </w:t>
      </w:r>
      <w:r>
        <w:t>First Selectman Mark E. Lyon, Selectmen David Werkhoven and Jay Hubelbank.</w:t>
      </w:r>
    </w:p>
    <w:p w:rsidR="007B69C8" w:rsidRDefault="007B69C8" w:rsidP="007B69C8">
      <w:pPr>
        <w:pStyle w:val="NoSpacing"/>
      </w:pPr>
      <w:r>
        <w:t>Public:  Michelle Gorra.</w:t>
      </w:r>
    </w:p>
    <w:p w:rsidR="007B69C8" w:rsidRDefault="007B69C8" w:rsidP="007B69C8">
      <w:pPr>
        <w:pStyle w:val="NoSpacing"/>
      </w:pPr>
    </w:p>
    <w:p w:rsidR="007B69C8" w:rsidRDefault="007B69C8" w:rsidP="007B69C8">
      <w:pPr>
        <w:pStyle w:val="NoSpacing"/>
      </w:pPr>
      <w:r>
        <w:rPr>
          <w:b/>
        </w:rPr>
        <w:t xml:space="preserve">Call to order:  </w:t>
      </w:r>
      <w:r>
        <w:t>First Selectman mark Lyon called the meeting to order at 5:30p.m.</w:t>
      </w:r>
    </w:p>
    <w:p w:rsidR="007B69C8" w:rsidRDefault="007B69C8" w:rsidP="007B69C8">
      <w:pPr>
        <w:pStyle w:val="NoSpacing"/>
      </w:pPr>
    </w:p>
    <w:p w:rsidR="007B69C8" w:rsidRDefault="007B69C8" w:rsidP="007B69C8">
      <w:pPr>
        <w:pStyle w:val="NoSpacing"/>
      </w:pPr>
      <w:r>
        <w:rPr>
          <w:b/>
        </w:rPr>
        <w:t xml:space="preserve">MOTION:  </w:t>
      </w:r>
      <w:r>
        <w:t xml:space="preserve">To add subsequent business not already on the Agenda.  By Mark Lyon, seconded by Jay Hubelbank.  Discussion:  To </w:t>
      </w:r>
      <w:r w:rsidR="005A223F">
        <w:t xml:space="preserve">enter into Executive Session to </w:t>
      </w:r>
      <w:r>
        <w:t>discuss a personnel matter.  The motion passed unanimously.</w:t>
      </w:r>
    </w:p>
    <w:p w:rsidR="007B69C8" w:rsidRDefault="007B69C8" w:rsidP="007B69C8">
      <w:pPr>
        <w:pStyle w:val="NoSpacing"/>
      </w:pPr>
    </w:p>
    <w:p w:rsidR="007B69C8" w:rsidRDefault="007B69C8" w:rsidP="007B69C8">
      <w:pPr>
        <w:pStyle w:val="NoSpacing"/>
        <w:rPr>
          <w:b/>
        </w:rPr>
      </w:pPr>
      <w:r>
        <w:rPr>
          <w:b/>
        </w:rPr>
        <w:t>Approval of Minutes:</w:t>
      </w:r>
    </w:p>
    <w:p w:rsidR="007B69C8" w:rsidRPr="007B69C8" w:rsidRDefault="007B69C8" w:rsidP="007B69C8">
      <w:pPr>
        <w:pStyle w:val="NoSpacing"/>
        <w:numPr>
          <w:ilvl w:val="0"/>
          <w:numId w:val="1"/>
        </w:numPr>
        <w:rPr>
          <w:b/>
        </w:rPr>
      </w:pPr>
      <w:r>
        <w:rPr>
          <w:b/>
        </w:rPr>
        <w:t xml:space="preserve">Motion:  </w:t>
      </w:r>
      <w:r>
        <w:t>To approve the minutes of the May 16, 2019 meeting of the Board of Selectmen.  By Mark Lyon, seconded by Dave Werkhoven and unanimously approved.</w:t>
      </w:r>
    </w:p>
    <w:p w:rsidR="007B69C8" w:rsidRPr="007B69C8" w:rsidRDefault="007B69C8" w:rsidP="007B69C8">
      <w:pPr>
        <w:pStyle w:val="NoSpacing"/>
        <w:ind w:left="720"/>
        <w:rPr>
          <w:b/>
        </w:rPr>
      </w:pPr>
    </w:p>
    <w:p w:rsidR="007B69C8" w:rsidRDefault="007B69C8" w:rsidP="007B69C8">
      <w:pPr>
        <w:pStyle w:val="NoSpacing"/>
      </w:pPr>
      <w:r w:rsidRPr="007B69C8">
        <w:rPr>
          <w:b/>
        </w:rPr>
        <w:t xml:space="preserve">Communications:  </w:t>
      </w:r>
      <w:r>
        <w:t xml:space="preserve"> None.</w:t>
      </w:r>
    </w:p>
    <w:p w:rsidR="007B69C8" w:rsidRDefault="007B69C8" w:rsidP="007B69C8">
      <w:pPr>
        <w:pStyle w:val="NoSpacing"/>
      </w:pPr>
    </w:p>
    <w:p w:rsidR="007B69C8" w:rsidRDefault="007B69C8" w:rsidP="007B69C8">
      <w:pPr>
        <w:pStyle w:val="NoSpacing"/>
        <w:rPr>
          <w:b/>
        </w:rPr>
      </w:pPr>
      <w:r>
        <w:rPr>
          <w:b/>
        </w:rPr>
        <w:t>Appointments/Resignations:</w:t>
      </w:r>
    </w:p>
    <w:p w:rsidR="007B69C8" w:rsidRPr="007B69C8" w:rsidRDefault="007B69C8" w:rsidP="007B69C8">
      <w:pPr>
        <w:pStyle w:val="NoSpacing"/>
        <w:numPr>
          <w:ilvl w:val="0"/>
          <w:numId w:val="1"/>
        </w:numPr>
        <w:rPr>
          <w:b/>
        </w:rPr>
      </w:pPr>
      <w:r>
        <w:rPr>
          <w:b/>
        </w:rPr>
        <w:t xml:space="preserve">Appointment of Rebecca Rebillard as an alternate on the Zoning Commission:  Motion:  </w:t>
      </w:r>
      <w:r>
        <w:t>To appoint Rebecca Rebillard as an alternate on the Zoning Commission until the Municipal Election in November 2019.  By Mark Lyon, seconded by Jay Hubelbank.  Discussion.  Rebecca has been recommended by the Republican Town Committee and has written a letter of interest.  She is a Washington native and the first to take part in the Town’s Down Payment Assistance Program to purchase her own home.  The motion passed unanimously.</w:t>
      </w:r>
    </w:p>
    <w:p w:rsidR="007B69C8" w:rsidRDefault="007B69C8" w:rsidP="007B69C8">
      <w:pPr>
        <w:pStyle w:val="NoSpacing"/>
      </w:pPr>
    </w:p>
    <w:p w:rsidR="007B69C8" w:rsidRDefault="007B69C8" w:rsidP="007B69C8">
      <w:pPr>
        <w:pStyle w:val="NoSpacing"/>
      </w:pPr>
      <w:r>
        <w:rPr>
          <w:b/>
        </w:rPr>
        <w:t xml:space="preserve">First Selectman’s Report:  </w:t>
      </w:r>
      <w:r>
        <w:t>Mark Lyon reported the following:</w:t>
      </w:r>
    </w:p>
    <w:p w:rsidR="007B69C8" w:rsidRPr="002A02B2" w:rsidRDefault="007B69C8" w:rsidP="007B69C8">
      <w:pPr>
        <w:pStyle w:val="NoSpacing"/>
        <w:numPr>
          <w:ilvl w:val="0"/>
          <w:numId w:val="1"/>
        </w:numPr>
        <w:rPr>
          <w:b/>
        </w:rPr>
      </w:pPr>
      <w:r w:rsidRPr="007B69C8">
        <w:rPr>
          <w:b/>
        </w:rPr>
        <w:t>Engineering and DOT meetings</w:t>
      </w:r>
      <w:r>
        <w:rPr>
          <w:b/>
        </w:rPr>
        <w:t xml:space="preserve"> </w:t>
      </w:r>
      <w:r>
        <w:t xml:space="preserve">were held today with </w:t>
      </w:r>
      <w:r w:rsidR="005A223F">
        <w:t>M</w:t>
      </w:r>
      <w:r w:rsidR="002A02B2">
        <w:t xml:space="preserve">ark Lyon, </w:t>
      </w:r>
      <w:r>
        <w:t xml:space="preserve">engineers from WMC and GM2 and CT DOT representatives to negotiate hours proposed for the Whittlesey Road and Tunnel Road </w:t>
      </w:r>
      <w:r w:rsidR="002A02B2">
        <w:t>projects</w:t>
      </w:r>
      <w:r>
        <w:t xml:space="preserve">.  </w:t>
      </w:r>
      <w:r w:rsidR="002A02B2">
        <w:t>Whittlesey Road Bridge is considered a rehabilitation with the installation of a new deck.  Footings and abutments will all be evaluated.  Tunnel Road Bridge is a replacement of the entire bridge.  Mark reported that minor adjustments to the hours were made with the next step being confirmation from the State.</w:t>
      </w:r>
    </w:p>
    <w:p w:rsidR="002A02B2" w:rsidRDefault="002A02B2" w:rsidP="007B69C8">
      <w:pPr>
        <w:pStyle w:val="NoSpacing"/>
        <w:numPr>
          <w:ilvl w:val="0"/>
          <w:numId w:val="1"/>
        </w:numPr>
      </w:pPr>
      <w:r>
        <w:rPr>
          <w:b/>
        </w:rPr>
        <w:t xml:space="preserve">New Town Hall sidewalks:  </w:t>
      </w:r>
      <w:r w:rsidRPr="002A02B2">
        <w:t xml:space="preserve">Mark Lyon has contacted Bill Champlain </w:t>
      </w:r>
      <w:r>
        <w:t xml:space="preserve">of A &amp; J Construction regarding the timetable for replacing the walkways to the Town Hall from the Plaza and parking lot.  Excavation </w:t>
      </w:r>
      <w:r w:rsidR="00213674">
        <w:t xml:space="preserve">and installation of new pipes </w:t>
      </w:r>
      <w:r>
        <w:t xml:space="preserve">is completed on the drainage project and it is hoped that the walkways could be put in prior to </w:t>
      </w:r>
      <w:r w:rsidR="00213674">
        <w:t>hydro seeding.  The Selectmen thanked Mark Lyon for having the foresight to have “spurs” installed when the Plaza project drainage was done.</w:t>
      </w:r>
    </w:p>
    <w:p w:rsidR="00213674" w:rsidRDefault="00213674" w:rsidP="00213674">
      <w:pPr>
        <w:pStyle w:val="NoSpacing"/>
      </w:pPr>
    </w:p>
    <w:p w:rsidR="00213674" w:rsidRDefault="00213674" w:rsidP="00213674">
      <w:pPr>
        <w:pStyle w:val="NoSpacing"/>
        <w:rPr>
          <w:b/>
        </w:rPr>
      </w:pPr>
      <w:r>
        <w:rPr>
          <w:b/>
        </w:rPr>
        <w:t>OLD BUSINESS:</w:t>
      </w:r>
    </w:p>
    <w:p w:rsidR="00213674" w:rsidRPr="00213674" w:rsidRDefault="00213674" w:rsidP="00213674">
      <w:pPr>
        <w:pStyle w:val="NoSpacing"/>
        <w:numPr>
          <w:ilvl w:val="0"/>
          <w:numId w:val="2"/>
        </w:numPr>
        <w:rPr>
          <w:b/>
        </w:rPr>
      </w:pPr>
      <w:r>
        <w:rPr>
          <w:b/>
        </w:rPr>
        <w:t xml:space="preserve">Awarding of Bid for Dirt Roller:  </w:t>
      </w:r>
      <w:r>
        <w:t>The following bids were received:</w:t>
      </w:r>
    </w:p>
    <w:p w:rsidR="00213674" w:rsidRDefault="00213674" w:rsidP="00213674">
      <w:pPr>
        <w:pStyle w:val="NoSpacing"/>
        <w:numPr>
          <w:ilvl w:val="0"/>
          <w:numId w:val="3"/>
        </w:numPr>
      </w:pPr>
      <w:r>
        <w:t xml:space="preserve"> W.I. Clark Company, Wallingford, CT</w:t>
      </w:r>
      <w:r>
        <w:tab/>
        <w:t>NEW with options</w:t>
      </w:r>
      <w:r>
        <w:tab/>
        <w:t>$97,550.00</w:t>
      </w:r>
    </w:p>
    <w:p w:rsidR="00213674" w:rsidRDefault="00213674" w:rsidP="00213674">
      <w:pPr>
        <w:pStyle w:val="NoSpacing"/>
        <w:numPr>
          <w:ilvl w:val="0"/>
          <w:numId w:val="3"/>
        </w:numPr>
      </w:pPr>
      <w:r>
        <w:t>Pittsfield Lawn &amp; Tractor, Pittsfield, MA</w:t>
      </w:r>
      <w:r>
        <w:tab/>
        <w:t>USED</w:t>
      </w:r>
      <w:r>
        <w:tab/>
      </w:r>
      <w:r>
        <w:tab/>
      </w:r>
      <w:r>
        <w:tab/>
        <w:t>$44,999.00</w:t>
      </w:r>
    </w:p>
    <w:p w:rsidR="00213674" w:rsidRDefault="00213674" w:rsidP="00213674">
      <w:pPr>
        <w:pStyle w:val="NoSpacing"/>
        <w:ind w:left="720"/>
      </w:pPr>
      <w:r>
        <w:rPr>
          <w:b/>
        </w:rPr>
        <w:lastRenderedPageBreak/>
        <w:t xml:space="preserve">Motion:  </w:t>
      </w:r>
      <w:r>
        <w:t xml:space="preserve">To award the bid for </w:t>
      </w:r>
      <w:r w:rsidR="00E817B6">
        <w:t xml:space="preserve">a 2016 Vibratory Roller to Pittsfield Lawn &amp; Tractor for $44,999.00.  By Mark Lyon, seconded by Jay Hubelbank.  Discussion:  The Town’s Highway Department was able to rent this roller for one month and pleased with its performance.  The motion passed unanimously.  </w:t>
      </w:r>
    </w:p>
    <w:p w:rsidR="00E817B6" w:rsidRDefault="00E817B6" w:rsidP="00E817B6">
      <w:pPr>
        <w:pStyle w:val="NoSpacing"/>
        <w:numPr>
          <w:ilvl w:val="0"/>
          <w:numId w:val="2"/>
        </w:numPr>
      </w:pPr>
      <w:r>
        <w:rPr>
          <w:b/>
        </w:rPr>
        <w:t xml:space="preserve">Plastic Bag Ordinance:  </w:t>
      </w:r>
      <w:r>
        <w:t xml:space="preserve">Jay Hubelbank reported that he has met with Carrie Rowe of the Washington Environmental Council and they are working on various ways to publicize and promote the Ordinance.  Details will be included in the Selectman’s weekly email, the Town’s website, newsletter and Business Association communications.  </w:t>
      </w:r>
    </w:p>
    <w:p w:rsidR="00E817B6" w:rsidRDefault="00E817B6" w:rsidP="00E817B6">
      <w:pPr>
        <w:pStyle w:val="NoSpacing"/>
        <w:numPr>
          <w:ilvl w:val="0"/>
          <w:numId w:val="2"/>
        </w:numPr>
      </w:pPr>
      <w:r>
        <w:rPr>
          <w:b/>
        </w:rPr>
        <w:t>Region #12 Building Project:</w:t>
      </w:r>
      <w:r>
        <w:t xml:space="preserve">  Jay Hubelbank reported that the project is still on schedule.  A “beam signing ceremony” will be held at the school tomorrow morning and a walk through is scheduled for Monday evening.</w:t>
      </w:r>
    </w:p>
    <w:p w:rsidR="00E817B6" w:rsidRDefault="00E817B6" w:rsidP="00E817B6">
      <w:pPr>
        <w:pStyle w:val="NoSpacing"/>
        <w:numPr>
          <w:ilvl w:val="0"/>
          <w:numId w:val="2"/>
        </w:numPr>
      </w:pPr>
      <w:r>
        <w:rPr>
          <w:b/>
        </w:rPr>
        <w:t>Sandy Papsin Letter:</w:t>
      </w:r>
      <w:r>
        <w:t xml:space="preserve">  Jay Hubelbank inquired if anything further had occurred following Mrs. Papsin’s letter voicing concerns about the condition of the Washington Community Housing Trust property on Mygatt Road.  Mark Lyon reported he had contact</w:t>
      </w:r>
      <w:r w:rsidR="005A223F">
        <w:t xml:space="preserve">ed </w:t>
      </w:r>
      <w:r w:rsidR="005A223F">
        <w:rPr>
          <w:b/>
        </w:rPr>
        <w:t>B</w:t>
      </w:r>
      <w:bookmarkStart w:id="0" w:name="_GoBack"/>
      <w:bookmarkEnd w:id="0"/>
      <w:r>
        <w:t>ill Fairbairn of the Housing Trust and has not yet heard back.</w:t>
      </w:r>
    </w:p>
    <w:p w:rsidR="00E817B6" w:rsidRDefault="00E817B6" w:rsidP="00E817B6">
      <w:pPr>
        <w:pStyle w:val="NoSpacing"/>
        <w:numPr>
          <w:ilvl w:val="0"/>
          <w:numId w:val="2"/>
        </w:numPr>
      </w:pPr>
      <w:r>
        <w:rPr>
          <w:b/>
        </w:rPr>
        <w:t>Dodge Farm Road</w:t>
      </w:r>
      <w:r w:rsidR="003A4921">
        <w:rPr>
          <w:b/>
        </w:rPr>
        <w:t xml:space="preserve">:  </w:t>
      </w:r>
      <w:r w:rsidR="003A4921">
        <w:t xml:space="preserve">Jay Hubelbank inquired as to the status of the “neighbor dispute” regarding the construction being done at a home on Dodge Farm Road.  Mark Lyon reported as far as he knew, there was still some disagreement but the situation was calming down.  </w:t>
      </w:r>
    </w:p>
    <w:p w:rsidR="003A4921" w:rsidRDefault="003A4921" w:rsidP="003A4921">
      <w:pPr>
        <w:pStyle w:val="NoSpacing"/>
      </w:pPr>
    </w:p>
    <w:p w:rsidR="003A4921" w:rsidRDefault="003A4921" w:rsidP="003A4921">
      <w:pPr>
        <w:pStyle w:val="NoSpacing"/>
        <w:rPr>
          <w:b/>
        </w:rPr>
      </w:pPr>
      <w:r>
        <w:rPr>
          <w:b/>
        </w:rPr>
        <w:t>NEW BUSINESS:</w:t>
      </w:r>
    </w:p>
    <w:p w:rsidR="003A4921" w:rsidRPr="003A4921" w:rsidRDefault="003A4921" w:rsidP="003A4921">
      <w:pPr>
        <w:pStyle w:val="NoSpacing"/>
        <w:numPr>
          <w:ilvl w:val="0"/>
          <w:numId w:val="4"/>
        </w:numPr>
        <w:rPr>
          <w:b/>
        </w:rPr>
      </w:pPr>
      <w:r>
        <w:rPr>
          <w:b/>
        </w:rPr>
        <w:t xml:space="preserve">Deeding of Town-owned property at 64, 65, 66 &amp; 69 River Road to John Haestad/Romac LLC:  </w:t>
      </w:r>
      <w:r>
        <w:t xml:space="preserve">To be taken up at a later date as maps and additional information has not yet been received.  </w:t>
      </w:r>
    </w:p>
    <w:p w:rsidR="003A4921" w:rsidRDefault="003A4921" w:rsidP="003A4921">
      <w:pPr>
        <w:pStyle w:val="NoSpacing"/>
      </w:pPr>
    </w:p>
    <w:p w:rsidR="003A4921" w:rsidRDefault="003A4921" w:rsidP="003A4921">
      <w:pPr>
        <w:pStyle w:val="NoSpacing"/>
      </w:pPr>
      <w:r>
        <w:rPr>
          <w:b/>
        </w:rPr>
        <w:t xml:space="preserve">Visitors:  </w:t>
      </w:r>
      <w:r>
        <w:t>None.</w:t>
      </w:r>
    </w:p>
    <w:p w:rsidR="003A4921" w:rsidRDefault="003A4921" w:rsidP="003A4921">
      <w:pPr>
        <w:pStyle w:val="NoSpacing"/>
      </w:pPr>
    </w:p>
    <w:p w:rsidR="003A4921" w:rsidRDefault="003A4921" w:rsidP="003A4921">
      <w:pPr>
        <w:pStyle w:val="NoSpacing"/>
      </w:pPr>
      <w:r>
        <w:rPr>
          <w:b/>
        </w:rPr>
        <w:t xml:space="preserve">EXECUTIVE SESSION:  </w:t>
      </w:r>
      <w:r>
        <w:t>The Selectmen entered into Executive Session at 5:50p.m. to discuss a personnel matter.  Executive Session ended at 6:15p.m. with no action taken.</w:t>
      </w:r>
    </w:p>
    <w:p w:rsidR="003A4921" w:rsidRDefault="003A4921" w:rsidP="003A4921">
      <w:pPr>
        <w:pStyle w:val="NoSpacing"/>
      </w:pPr>
    </w:p>
    <w:p w:rsidR="003A4921" w:rsidRDefault="003A4921" w:rsidP="003A4921">
      <w:pPr>
        <w:pStyle w:val="NoSpacing"/>
        <w:rPr>
          <w:b/>
        </w:rPr>
      </w:pPr>
      <w:r>
        <w:rPr>
          <w:b/>
        </w:rPr>
        <w:t>Adjournment:</w:t>
      </w:r>
    </w:p>
    <w:p w:rsidR="003A4921" w:rsidRPr="003A4921" w:rsidRDefault="003A4921" w:rsidP="003A4921">
      <w:pPr>
        <w:pStyle w:val="NoSpacing"/>
        <w:numPr>
          <w:ilvl w:val="0"/>
          <w:numId w:val="4"/>
        </w:numPr>
        <w:rPr>
          <w:b/>
        </w:rPr>
      </w:pPr>
      <w:r>
        <w:rPr>
          <w:b/>
        </w:rPr>
        <w:t xml:space="preserve">Motion:  </w:t>
      </w:r>
      <w:r>
        <w:t xml:space="preserve">To adjourn the meeting at 6:15p.m. as there was no further business for discussion.  By Dave Werkhoven, seconded by Mark Lyon and unanimously approved.  </w:t>
      </w:r>
    </w:p>
    <w:p w:rsidR="003A4921" w:rsidRDefault="003A4921" w:rsidP="003A4921">
      <w:pPr>
        <w:pStyle w:val="NoSpacing"/>
      </w:pPr>
    </w:p>
    <w:p w:rsidR="003A4921" w:rsidRDefault="003A4921" w:rsidP="003A4921">
      <w:pPr>
        <w:pStyle w:val="NoSpacing"/>
      </w:pPr>
      <w:r>
        <w:t>Respectfully submitted,</w:t>
      </w:r>
    </w:p>
    <w:p w:rsidR="003A4921" w:rsidRDefault="003A4921" w:rsidP="003A4921">
      <w:pPr>
        <w:pStyle w:val="NoSpacing"/>
      </w:pPr>
      <w:r>
        <w:t>Mary Anne Greene</w:t>
      </w:r>
    </w:p>
    <w:p w:rsidR="003A4921" w:rsidRPr="003A4921" w:rsidRDefault="003A4921" w:rsidP="003A4921">
      <w:pPr>
        <w:pStyle w:val="NoSpacing"/>
        <w:rPr>
          <w:b/>
        </w:rPr>
      </w:pPr>
      <w:r>
        <w:t>Selectmen’s Assistant</w:t>
      </w:r>
    </w:p>
    <w:sectPr w:rsidR="003A4921" w:rsidRPr="003A49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431B5"/>
    <w:multiLevelType w:val="hybridMultilevel"/>
    <w:tmpl w:val="BEB23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B90294"/>
    <w:multiLevelType w:val="hybridMultilevel"/>
    <w:tmpl w:val="BE204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8E07C8"/>
    <w:multiLevelType w:val="hybridMultilevel"/>
    <w:tmpl w:val="0D76B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D7127C"/>
    <w:multiLevelType w:val="hybridMultilevel"/>
    <w:tmpl w:val="E5A4853E"/>
    <w:lvl w:ilvl="0" w:tplc="CAB070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9C8"/>
    <w:rsid w:val="00160F07"/>
    <w:rsid w:val="00213674"/>
    <w:rsid w:val="002A02B2"/>
    <w:rsid w:val="003A4921"/>
    <w:rsid w:val="005A223F"/>
    <w:rsid w:val="006669C2"/>
    <w:rsid w:val="007B69C8"/>
    <w:rsid w:val="007D308C"/>
    <w:rsid w:val="00E81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A45A1"/>
  <w15:chartTrackingRefBased/>
  <w15:docId w15:val="{65FB5EA0-6546-484C-AE99-A2F992595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69C8"/>
    <w:pPr>
      <w:spacing w:after="0" w:line="240" w:lineRule="auto"/>
    </w:pPr>
  </w:style>
  <w:style w:type="paragraph" w:styleId="BalloonText">
    <w:name w:val="Balloon Text"/>
    <w:basedOn w:val="Normal"/>
    <w:link w:val="BalloonTextChar"/>
    <w:uiPriority w:val="99"/>
    <w:semiHidden/>
    <w:unhideWhenUsed/>
    <w:rsid w:val="007D30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0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Greene</dc:creator>
  <cp:keywords/>
  <dc:description/>
  <cp:lastModifiedBy>Maryanne Greene</cp:lastModifiedBy>
  <cp:revision>3</cp:revision>
  <cp:lastPrinted>2019-05-31T16:50:00Z</cp:lastPrinted>
  <dcterms:created xsi:type="dcterms:W3CDTF">2019-05-31T15:58:00Z</dcterms:created>
  <dcterms:modified xsi:type="dcterms:W3CDTF">2019-06-03T13:06:00Z</dcterms:modified>
</cp:coreProperties>
</file>