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B8" w:rsidRDefault="005A1481" w:rsidP="005A1481">
      <w:pPr>
        <w:pStyle w:val="NoSpacing"/>
        <w:jc w:val="center"/>
        <w:rPr>
          <w:b/>
        </w:rPr>
      </w:pPr>
      <w:r>
        <w:rPr>
          <w:b/>
        </w:rPr>
        <w:t>TOWN OF WASHINGTON</w:t>
      </w:r>
    </w:p>
    <w:p w:rsidR="005A1481" w:rsidRDefault="005A1481" w:rsidP="005A1481">
      <w:pPr>
        <w:pStyle w:val="NoSpacing"/>
        <w:jc w:val="center"/>
        <w:rPr>
          <w:b/>
        </w:rPr>
      </w:pPr>
      <w:r>
        <w:rPr>
          <w:b/>
        </w:rPr>
        <w:t>Board of Selectmen</w:t>
      </w:r>
    </w:p>
    <w:p w:rsidR="005A1481" w:rsidRDefault="005A1481" w:rsidP="005A1481">
      <w:pPr>
        <w:pStyle w:val="NoSpacing"/>
        <w:jc w:val="center"/>
        <w:rPr>
          <w:b/>
        </w:rPr>
      </w:pPr>
      <w:r>
        <w:rPr>
          <w:b/>
        </w:rPr>
        <w:t>Minutes</w:t>
      </w:r>
    </w:p>
    <w:p w:rsidR="005A1481" w:rsidRDefault="005A1481" w:rsidP="005A1481">
      <w:pPr>
        <w:pStyle w:val="NoSpacing"/>
        <w:jc w:val="center"/>
        <w:rPr>
          <w:b/>
        </w:rPr>
      </w:pPr>
      <w:r>
        <w:rPr>
          <w:b/>
        </w:rPr>
        <w:t>September 11, 2014</w:t>
      </w:r>
    </w:p>
    <w:p w:rsidR="005A1481" w:rsidRDefault="005A1481" w:rsidP="005A1481">
      <w:pPr>
        <w:pStyle w:val="NoSpacing"/>
        <w:jc w:val="center"/>
        <w:rPr>
          <w:b/>
        </w:rPr>
      </w:pPr>
    </w:p>
    <w:p w:rsidR="005A1481" w:rsidRDefault="005A1481" w:rsidP="005A1481">
      <w:pPr>
        <w:pStyle w:val="NoSpacing"/>
        <w:jc w:val="center"/>
        <w:rPr>
          <w:b/>
          <w:i/>
          <w:u w:val="single"/>
        </w:rPr>
      </w:pPr>
      <w:r>
        <w:rPr>
          <w:b/>
          <w:i/>
          <w:u w:val="single"/>
        </w:rPr>
        <w:t>Minutes are subject to the approval of the Board of Selectmen.</w:t>
      </w:r>
    </w:p>
    <w:p w:rsidR="005A1481" w:rsidRDefault="005A1481" w:rsidP="005A1481">
      <w:pPr>
        <w:pStyle w:val="NoSpacing"/>
        <w:jc w:val="center"/>
        <w:rPr>
          <w:b/>
          <w:i/>
          <w:u w:val="single"/>
        </w:rPr>
      </w:pPr>
    </w:p>
    <w:p w:rsidR="005A1481" w:rsidRDefault="005A1481" w:rsidP="005A1481">
      <w:pPr>
        <w:pStyle w:val="NoSpacing"/>
      </w:pPr>
      <w:r>
        <w:rPr>
          <w:b/>
        </w:rPr>
        <w:t xml:space="preserve">Present:  </w:t>
      </w:r>
      <w:r>
        <w:t>First Selectman Mark E. Lyon, Selectmen Richard O. Carey and Jay Hubelbank.</w:t>
      </w:r>
    </w:p>
    <w:p w:rsidR="005A1481" w:rsidRDefault="005A1481" w:rsidP="005A1481">
      <w:pPr>
        <w:pStyle w:val="NoSpacing"/>
      </w:pPr>
      <w:r>
        <w:t>Public:  Tom Osborne, Chris Charles, Nick Solley, Tony Bedini, Rod Wyant.</w:t>
      </w:r>
    </w:p>
    <w:p w:rsidR="005A1481" w:rsidRDefault="005A1481" w:rsidP="005A1481">
      <w:pPr>
        <w:pStyle w:val="NoSpacing"/>
      </w:pPr>
    </w:p>
    <w:p w:rsidR="005A1481" w:rsidRDefault="005A1481" w:rsidP="005A1481">
      <w:pPr>
        <w:pStyle w:val="NoSpacing"/>
      </w:pPr>
      <w:r>
        <w:rPr>
          <w:b/>
        </w:rPr>
        <w:t xml:space="preserve">Call to order:  </w:t>
      </w:r>
      <w:r>
        <w:t>First Selectman Mark Lyon called the meeting to order at 5:30 p.m.</w:t>
      </w:r>
    </w:p>
    <w:p w:rsidR="005A1481" w:rsidRDefault="005A1481" w:rsidP="005A1481">
      <w:pPr>
        <w:pStyle w:val="NoSpacing"/>
      </w:pPr>
    </w:p>
    <w:p w:rsidR="005A1481" w:rsidRDefault="005A1481" w:rsidP="005A1481">
      <w:pPr>
        <w:pStyle w:val="NoSpacing"/>
      </w:pPr>
      <w:r>
        <w:rPr>
          <w:b/>
        </w:rPr>
        <w:t xml:space="preserve">MOTION:  </w:t>
      </w:r>
      <w:r>
        <w:t>To add subsequent business not already on the agenda – extending an RFQ for Engineering Services for Romford Road Bridge.  By Mark Lyon, seconded by Jay Hubelbank and unanimously approved.</w:t>
      </w:r>
    </w:p>
    <w:p w:rsidR="005A1481" w:rsidRDefault="005A1481" w:rsidP="005A1481">
      <w:pPr>
        <w:pStyle w:val="NoSpacing"/>
      </w:pPr>
    </w:p>
    <w:p w:rsidR="005A1481" w:rsidRDefault="005A1481" w:rsidP="005A1481">
      <w:pPr>
        <w:pStyle w:val="NoSpacing"/>
        <w:rPr>
          <w:b/>
        </w:rPr>
      </w:pPr>
      <w:r>
        <w:rPr>
          <w:b/>
        </w:rPr>
        <w:t>Approval of Minutes:</w:t>
      </w:r>
    </w:p>
    <w:p w:rsidR="005A1481" w:rsidRPr="005A1481" w:rsidRDefault="005A1481" w:rsidP="005A1481">
      <w:pPr>
        <w:pStyle w:val="NoSpacing"/>
        <w:numPr>
          <w:ilvl w:val="0"/>
          <w:numId w:val="1"/>
        </w:numPr>
        <w:rPr>
          <w:b/>
        </w:rPr>
      </w:pPr>
      <w:r>
        <w:rPr>
          <w:b/>
        </w:rPr>
        <w:t xml:space="preserve">Motion:  </w:t>
      </w:r>
      <w:r>
        <w:t>To approve the minutes of the August 28, 2014 Regular Meeting and the September 3, 4 and 5, 2014 Special Meetings of the Board of Selectmen.  By Jay Hubelbank, seconded by Dick Carey and unanimously approved.</w:t>
      </w:r>
    </w:p>
    <w:p w:rsidR="005A1481" w:rsidRDefault="005A1481" w:rsidP="005A1481">
      <w:pPr>
        <w:pStyle w:val="NoSpacing"/>
      </w:pPr>
    </w:p>
    <w:p w:rsidR="005A1481" w:rsidRDefault="005A1481" w:rsidP="005A1481">
      <w:pPr>
        <w:pStyle w:val="NoSpacing"/>
      </w:pPr>
      <w:r>
        <w:rPr>
          <w:b/>
        </w:rPr>
        <w:t xml:space="preserve">Communications:  </w:t>
      </w:r>
      <w:r>
        <w:t>None.</w:t>
      </w:r>
    </w:p>
    <w:p w:rsidR="005A1481" w:rsidRDefault="005A1481" w:rsidP="005A1481">
      <w:pPr>
        <w:pStyle w:val="NoSpacing"/>
      </w:pPr>
    </w:p>
    <w:p w:rsidR="005A1481" w:rsidRDefault="005A1481" w:rsidP="005A1481">
      <w:pPr>
        <w:pStyle w:val="NoSpacing"/>
        <w:rPr>
          <w:b/>
        </w:rPr>
      </w:pPr>
      <w:r>
        <w:rPr>
          <w:b/>
        </w:rPr>
        <w:t>Appointments/Resignations:</w:t>
      </w:r>
    </w:p>
    <w:p w:rsidR="005A1481" w:rsidRPr="005A1481" w:rsidRDefault="005A1481" w:rsidP="005A1481">
      <w:pPr>
        <w:pStyle w:val="NoSpacing"/>
        <w:numPr>
          <w:ilvl w:val="0"/>
          <w:numId w:val="1"/>
        </w:numPr>
        <w:rPr>
          <w:b/>
        </w:rPr>
      </w:pPr>
      <w:r>
        <w:rPr>
          <w:b/>
        </w:rPr>
        <w:t xml:space="preserve">Resignation of Michelle White as Land Use Clerk:  </w:t>
      </w:r>
      <w:r>
        <w:t>Shelley has accepted a full time position with another company and will be leaving her position in Land Use as of September 12, 2014.  The Board of Selectmen have accepted her resignation with regret and gratitude.  Linda Nelson, Assessor’s Assistant expressed interest in the Land Use Clerk position.  She has been interviewed by Mark Lyon, Land Use Coordinator Janet Hill, Zoning Chairman Nick Solley and Inland Wetlands Chairman Tony Bedini</w:t>
      </w:r>
      <w:r w:rsidR="004970DE">
        <w:t xml:space="preserve"> and has been hired for the position.  Assessor, Delisse Locher, will be advertising for an assistant.</w:t>
      </w:r>
    </w:p>
    <w:p w:rsidR="005A1481" w:rsidRPr="004970DE" w:rsidRDefault="005A1481" w:rsidP="005A1481">
      <w:pPr>
        <w:pStyle w:val="NoSpacing"/>
        <w:numPr>
          <w:ilvl w:val="0"/>
          <w:numId w:val="1"/>
        </w:numPr>
        <w:rPr>
          <w:b/>
        </w:rPr>
      </w:pPr>
      <w:r>
        <w:rPr>
          <w:b/>
        </w:rPr>
        <w:t>Resignation of Ann Fisher Bruzzi from the Board of Assessment Appeals:</w:t>
      </w:r>
      <w:r>
        <w:t xml:space="preserve">  Ann has submitted her resignation as she has moved to New Milford.  </w:t>
      </w:r>
      <w:r w:rsidR="004970DE">
        <w:rPr>
          <w:b/>
        </w:rPr>
        <w:t xml:space="preserve">Motion:  </w:t>
      </w:r>
      <w:r w:rsidR="004970DE">
        <w:t>To accept, with gratitude for her 22 years of service on the Board of Assessment Appeals, the resignation of Ann Fisher Bruzzi.  By Mark Lyon, seconded by Jay Hubelbank and unanimously approved.</w:t>
      </w:r>
    </w:p>
    <w:p w:rsidR="004970DE" w:rsidRPr="004970DE" w:rsidRDefault="004970DE" w:rsidP="005A1481">
      <w:pPr>
        <w:pStyle w:val="NoSpacing"/>
        <w:numPr>
          <w:ilvl w:val="0"/>
          <w:numId w:val="1"/>
        </w:numPr>
        <w:rPr>
          <w:b/>
        </w:rPr>
      </w:pPr>
      <w:r>
        <w:rPr>
          <w:b/>
        </w:rPr>
        <w:t>Appointment of Roderick M.</w:t>
      </w:r>
      <w:r>
        <w:t xml:space="preserve"> </w:t>
      </w:r>
      <w:r w:rsidRPr="004970DE">
        <w:rPr>
          <w:b/>
        </w:rPr>
        <w:t>Wyant III</w:t>
      </w:r>
      <w:r>
        <w:rPr>
          <w:b/>
        </w:rPr>
        <w:t xml:space="preserve"> to the Board of Assessment Appeals:  </w:t>
      </w:r>
      <w:r>
        <w:t xml:space="preserve">The Republican Town Committee has recommended Roderick Wyant to fill the vacancy created by the resignation of Ann Fisher Bruzzi.  Rod is very interested in the position, has met with Delisse Locher, Assessor, and has submitted his letter of interest and resume.  </w:t>
      </w:r>
      <w:r>
        <w:rPr>
          <w:b/>
        </w:rPr>
        <w:t xml:space="preserve">Motion:  </w:t>
      </w:r>
      <w:r>
        <w:t>To appoint Roderick M. Wyant III to the Board of Assessment Appeals until November 2015 at which time his name will be placed on the ballot for election to complete the term until 2017.  By Mark Lyon, seconded by Dick Carey and unanimously approved.</w:t>
      </w:r>
    </w:p>
    <w:p w:rsidR="004970DE" w:rsidRDefault="004970DE" w:rsidP="004970DE">
      <w:pPr>
        <w:pStyle w:val="NoSpacing"/>
      </w:pPr>
    </w:p>
    <w:p w:rsidR="004970DE" w:rsidRDefault="004970DE" w:rsidP="004970DE">
      <w:pPr>
        <w:pStyle w:val="NoSpacing"/>
      </w:pPr>
      <w:r>
        <w:rPr>
          <w:b/>
        </w:rPr>
        <w:t xml:space="preserve">First Selectman’s Report:  </w:t>
      </w:r>
      <w:r w:rsidR="006E231A">
        <w:t>Mark Lyon reported the following:</w:t>
      </w:r>
    </w:p>
    <w:p w:rsidR="006E231A" w:rsidRDefault="006E231A" w:rsidP="006E231A">
      <w:pPr>
        <w:pStyle w:val="NoSpacing"/>
        <w:numPr>
          <w:ilvl w:val="0"/>
          <w:numId w:val="2"/>
        </w:numPr>
      </w:pPr>
      <w:r>
        <w:rPr>
          <w:b/>
        </w:rPr>
        <w:t xml:space="preserve">Plan of Conservation &amp; Development:  </w:t>
      </w:r>
      <w:r>
        <w:t>The Planning Commission has submitted a draft of the POCD to the Board of Selectmen for their review and comments.  The Selectmen will discuss it further at their next meeting and submit any comments or suggestions to Planning.  The Plan will be presented to the public at a Public Hearing on November 13</w:t>
      </w:r>
      <w:r w:rsidRPr="006E231A">
        <w:rPr>
          <w:vertAlign w:val="superscript"/>
        </w:rPr>
        <w:t>th</w:t>
      </w:r>
      <w:r>
        <w:t xml:space="preserve"> for adoption. </w:t>
      </w:r>
    </w:p>
    <w:p w:rsidR="006E231A" w:rsidRDefault="006E231A" w:rsidP="009C2B1B">
      <w:pPr>
        <w:pStyle w:val="NoSpacing"/>
        <w:numPr>
          <w:ilvl w:val="0"/>
          <w:numId w:val="2"/>
        </w:numPr>
      </w:pPr>
      <w:r w:rsidRPr="006E231A">
        <w:rPr>
          <w:b/>
        </w:rPr>
        <w:lastRenderedPageBreak/>
        <w:t>Community Actio</w:t>
      </w:r>
      <w:r>
        <w:rPr>
          <w:b/>
        </w:rPr>
        <w:t xml:space="preserve">n Agency of Western Connecticut:  </w:t>
      </w:r>
      <w:r>
        <w:t>is still interested in joining with the Town of Washington to provide social services.  The Selectmen agreed to ask Leah Pullaro (who suggested the collaboration) for her thoughts and to meet again with the CAAWD.  If both parties continue to be interested, a formal agreement would be signed.</w:t>
      </w:r>
    </w:p>
    <w:p w:rsidR="006E231A" w:rsidRDefault="006E231A" w:rsidP="00252A8D">
      <w:pPr>
        <w:pStyle w:val="NoSpacing"/>
        <w:numPr>
          <w:ilvl w:val="0"/>
          <w:numId w:val="2"/>
        </w:numPr>
      </w:pPr>
      <w:r w:rsidRPr="00DE790F">
        <w:rPr>
          <w:b/>
        </w:rPr>
        <w:t>Deputy Fire Marshall:</w:t>
      </w:r>
      <w:r>
        <w:t xml:space="preserve">  Several weeks ago the position of Deputy Fire Marshall </w:t>
      </w:r>
      <w:r w:rsidR="00DE790F">
        <w:t xml:space="preserve">(part-time, as needed) </w:t>
      </w:r>
      <w:r>
        <w:t xml:space="preserve">was advertised.  In addition, Fire Marshall Tom Osborne, contacted several individuals who he thought may be interested.  Only one application has been received – from John Osborne, brother of Tom.   In the interest of full disclosure, the Selectmen and the Fire Marshall requested to discuss this further.  John is a full-time firefighter </w:t>
      </w:r>
      <w:r w:rsidR="009872A9">
        <w:t xml:space="preserve">and Deputy </w:t>
      </w:r>
      <w:r w:rsidR="00DE790F">
        <w:t>Fire Marshall in Danbury and is very qualified for the position</w:t>
      </w:r>
      <w:r w:rsidR="009872A9">
        <w:t>, having all the necessary certifications</w:t>
      </w:r>
      <w:bookmarkStart w:id="0" w:name="_GoBack"/>
      <w:bookmarkEnd w:id="0"/>
      <w:r w:rsidR="00DE790F">
        <w:t xml:space="preserve">.  Rocky Tomlinson asked about the possibility of using the mutual aid system. Another suggestion was to reciprocate with a neighboring Town.  Nick Solley felt the only conflict would be if John needed to inspect work that Tom had done.  </w:t>
      </w:r>
      <w:r w:rsidR="00DE790F">
        <w:rPr>
          <w:b/>
        </w:rPr>
        <w:t xml:space="preserve">Motion:  </w:t>
      </w:r>
      <w:r w:rsidR="00DE790F">
        <w:t>To appoint John Osborne as Deputy Fire Marshall until June 30, 2015 at which time the appointment will be re-evaluated.  By Mark Lyon, seconded by Jay Hubelbank and unanimously approved.</w:t>
      </w:r>
    </w:p>
    <w:p w:rsidR="00DE790F" w:rsidRDefault="00DE790F" w:rsidP="00DE790F">
      <w:pPr>
        <w:pStyle w:val="NoSpacing"/>
      </w:pPr>
    </w:p>
    <w:p w:rsidR="00DE790F" w:rsidRDefault="00DE790F" w:rsidP="00DE790F">
      <w:pPr>
        <w:pStyle w:val="NoSpacing"/>
        <w:rPr>
          <w:b/>
        </w:rPr>
      </w:pPr>
      <w:r>
        <w:rPr>
          <w:b/>
        </w:rPr>
        <w:t xml:space="preserve">OLD BUSINESS:  </w:t>
      </w:r>
    </w:p>
    <w:p w:rsidR="00DE790F" w:rsidRPr="00EF3DB2" w:rsidRDefault="00AB3606" w:rsidP="00DE790F">
      <w:pPr>
        <w:pStyle w:val="NoSpacing"/>
        <w:numPr>
          <w:ilvl w:val="0"/>
          <w:numId w:val="3"/>
        </w:numPr>
        <w:rPr>
          <w:b/>
        </w:rPr>
      </w:pPr>
      <w:r>
        <w:rPr>
          <w:b/>
        </w:rPr>
        <w:t xml:space="preserve">Awarding of the bid for the construction of a conference room in the stage area of the Main Hall:  </w:t>
      </w:r>
      <w:r>
        <w:t xml:space="preserve">The Board of Selectmen and the Buildings and Properties Commission met with the three companies that submitted bids for this project.  </w:t>
      </w:r>
      <w:r w:rsidR="00EF3DB2">
        <w:rPr>
          <w:b/>
        </w:rPr>
        <w:t xml:space="preserve">Motion:  </w:t>
      </w:r>
      <w:r w:rsidR="00EF3DB2">
        <w:t>To award the bid for the construction of a conference room in the stage area of the Main Hall to Hawley Construction of Danbury, CT for $387,666.  By Mark Lyon, seconded by Jay Hubelbank.  Discussion:  Mark Lyon spoke with Hawley to make certain they were in agreement with the scope of work and the time frame in which the construction should be completed.  There will be a pre-construction meeting prior to their beginning.  The motion passed unanimously.</w:t>
      </w:r>
    </w:p>
    <w:p w:rsidR="00EF3DB2" w:rsidRPr="00EF3DB2" w:rsidRDefault="00EF3DB2" w:rsidP="00DE790F">
      <w:pPr>
        <w:pStyle w:val="NoSpacing"/>
        <w:numPr>
          <w:ilvl w:val="0"/>
          <w:numId w:val="3"/>
        </w:numPr>
        <w:rPr>
          <w:b/>
        </w:rPr>
      </w:pPr>
      <w:r>
        <w:rPr>
          <w:b/>
        </w:rPr>
        <w:t>Discussion of bids received for the re</w:t>
      </w:r>
      <w:r w:rsidRPr="00EF3DB2">
        <w:rPr>
          <w:b/>
        </w:rPr>
        <w:t>-roofing of the Salt Shed Building at the Town Highway Department:</w:t>
      </w:r>
      <w:r>
        <w:rPr>
          <w:b/>
        </w:rPr>
        <w:t xml:space="preserve">  </w:t>
      </w:r>
      <w:r>
        <w:t xml:space="preserve">Six bids were received for this project.  Mark Lyon and the Buildings and Properties Commission narrowed their possible choice to the two lowest bidders.  They met with Ultimate Construction on 9/9/14 and will meet with Diamond Roofing tomorrow, 9/12/14.  </w:t>
      </w:r>
      <w:r>
        <w:rPr>
          <w:b/>
        </w:rPr>
        <w:t xml:space="preserve">Motion:  </w:t>
      </w:r>
      <w:r>
        <w:t>The Board of Selectmen will award the bid for re-roofing the Salt Shed Building at the Town Highway Department to the company that the Buildings and Properties Commission recommends following their meeting on 9/12/14.  By Jay Hubelbank, seconded by Mark Lyon and unanimously approved.</w:t>
      </w:r>
    </w:p>
    <w:p w:rsidR="00EF3DB2" w:rsidRPr="0023548B" w:rsidRDefault="00EF3DB2" w:rsidP="00101156">
      <w:pPr>
        <w:pStyle w:val="NoSpacing"/>
        <w:numPr>
          <w:ilvl w:val="0"/>
          <w:numId w:val="3"/>
        </w:numPr>
        <w:rPr>
          <w:b/>
        </w:rPr>
      </w:pPr>
      <w:r w:rsidRPr="00366D0C">
        <w:rPr>
          <w:b/>
        </w:rPr>
        <w:t>Technical Update:</w:t>
      </w:r>
      <w:r>
        <w:t xml:space="preserve">  </w:t>
      </w:r>
      <w:r w:rsidR="00B56847">
        <w:t>Jay Hubelbank reported that he, Tony Bedini, John Gueniat, Bill Chin and John Irwin</w:t>
      </w:r>
      <w:r w:rsidR="00366D0C">
        <w:t xml:space="preserve"> have met to discuss the internet services and access at the Town Hall.  Jay will provide a more detailed report at the next meeting of the Board of Selectmen that will involve working with Town Hall staff – training, emails accounts, etc.  Rocky Tomlinson has also been working of a fiber optics network that would connect the Town Hall. Chris Charles expressed interest in having the Town Hall more connected for research, presentations, etc.  He continues to be concerned about the incorrect information on the Town’s new website and the lack of minutes prior to 2012. Jay Hubelbank assured Chris that these problems would be looked into.  </w:t>
      </w:r>
    </w:p>
    <w:p w:rsidR="0023548B" w:rsidRDefault="0023548B" w:rsidP="0023548B">
      <w:pPr>
        <w:pStyle w:val="NoSpacing"/>
      </w:pPr>
    </w:p>
    <w:p w:rsidR="0023548B" w:rsidRDefault="0023548B" w:rsidP="0023548B">
      <w:pPr>
        <w:pStyle w:val="NoSpacing"/>
        <w:rPr>
          <w:b/>
        </w:rPr>
      </w:pPr>
      <w:r>
        <w:rPr>
          <w:b/>
        </w:rPr>
        <w:t>NEW BUSINESS:</w:t>
      </w:r>
    </w:p>
    <w:p w:rsidR="0023548B" w:rsidRPr="0023548B" w:rsidRDefault="0023548B" w:rsidP="0023548B">
      <w:pPr>
        <w:pStyle w:val="NoSpacing"/>
        <w:numPr>
          <w:ilvl w:val="0"/>
          <w:numId w:val="4"/>
        </w:numPr>
        <w:rPr>
          <w:b/>
        </w:rPr>
      </w:pPr>
      <w:r>
        <w:rPr>
          <w:b/>
        </w:rPr>
        <w:t xml:space="preserve">Extend an RFQ for Engineering Services:  Motion:  </w:t>
      </w:r>
      <w:r>
        <w:t xml:space="preserve">To extend a Request for Engineering Services for the Romford Road Bridge #05165 due October 23, 2014.  By Mark Lyon, seconded by Jay Hubelbank.  Discussion:  80% of the cost of replacing the bridge will be covered by a grant – </w:t>
      </w:r>
      <w:r>
        <w:lastRenderedPageBreak/>
        <w:t>Town responsible for 20%.  A section of Romford Road may have to be closed during construction.  The motion passed unanimously.</w:t>
      </w:r>
    </w:p>
    <w:p w:rsidR="0023548B" w:rsidRDefault="0023548B" w:rsidP="0023548B">
      <w:pPr>
        <w:pStyle w:val="NoSpacing"/>
      </w:pPr>
    </w:p>
    <w:p w:rsidR="0023548B" w:rsidRDefault="0023548B" w:rsidP="0023548B">
      <w:pPr>
        <w:pStyle w:val="NoSpacing"/>
        <w:rPr>
          <w:b/>
        </w:rPr>
      </w:pPr>
      <w:r>
        <w:rPr>
          <w:b/>
        </w:rPr>
        <w:t>Visitors:</w:t>
      </w:r>
    </w:p>
    <w:p w:rsidR="0023548B" w:rsidRPr="00230CBA" w:rsidRDefault="0023548B" w:rsidP="002162E0">
      <w:pPr>
        <w:pStyle w:val="NoSpacing"/>
        <w:numPr>
          <w:ilvl w:val="0"/>
          <w:numId w:val="4"/>
        </w:numPr>
        <w:rPr>
          <w:b/>
        </w:rPr>
      </w:pPr>
      <w:r w:rsidRPr="00230CBA">
        <w:rPr>
          <w:b/>
        </w:rPr>
        <w:t xml:space="preserve">Chris Charles </w:t>
      </w:r>
      <w:r>
        <w:t xml:space="preserve">inquired about the Hidden Valley pedestrian bridge.  It is his understanding that changes may be made to the original </w:t>
      </w:r>
      <w:r w:rsidR="00230CBA">
        <w:t>design that had been approved and asked if another presentation of plans would be made to the Town.  Mark Lyon explained that Steep Rock would be coming to the Inlands Wetlands Commission but he and Steep Rock felt the changes were so minor they would not be re-presenting the plans to the general public.  Chris feels the new bridge will not be safer for pedestrians as people will continue to walk along the roadside and feels the money from the STEAP grant could be much better spent – perhaps in the Depot – not on the “bridge to nowhere”.</w:t>
      </w:r>
    </w:p>
    <w:p w:rsidR="00230CBA" w:rsidRDefault="00230CBA" w:rsidP="00230CBA">
      <w:pPr>
        <w:pStyle w:val="NoSpacing"/>
      </w:pPr>
    </w:p>
    <w:p w:rsidR="00230CBA" w:rsidRDefault="00230CBA" w:rsidP="00230CBA">
      <w:pPr>
        <w:pStyle w:val="NoSpacing"/>
        <w:rPr>
          <w:b/>
        </w:rPr>
      </w:pPr>
      <w:r>
        <w:rPr>
          <w:b/>
        </w:rPr>
        <w:t>Adjournment:</w:t>
      </w:r>
    </w:p>
    <w:p w:rsidR="00230CBA" w:rsidRPr="00230CBA" w:rsidRDefault="00230CBA" w:rsidP="00230CBA">
      <w:pPr>
        <w:pStyle w:val="NoSpacing"/>
        <w:numPr>
          <w:ilvl w:val="0"/>
          <w:numId w:val="4"/>
        </w:numPr>
        <w:rPr>
          <w:b/>
        </w:rPr>
      </w:pPr>
      <w:r>
        <w:rPr>
          <w:b/>
        </w:rPr>
        <w:t xml:space="preserve">Motion:  </w:t>
      </w:r>
      <w:r>
        <w:t xml:space="preserve">To adjourn the meeting at 6:22p.m. as there was no further business for discussion.  By Dick Carey, seconded by Mark Lyon and unanimously approved.  </w:t>
      </w:r>
    </w:p>
    <w:p w:rsidR="00230CBA" w:rsidRDefault="00230CBA" w:rsidP="00230CBA">
      <w:pPr>
        <w:pStyle w:val="NoSpacing"/>
      </w:pPr>
    </w:p>
    <w:p w:rsidR="00230CBA" w:rsidRDefault="00230CBA" w:rsidP="00230CBA">
      <w:pPr>
        <w:pStyle w:val="NoSpacing"/>
      </w:pPr>
      <w:r>
        <w:t>Respectfully submitted,</w:t>
      </w:r>
    </w:p>
    <w:p w:rsidR="00230CBA" w:rsidRDefault="00230CBA" w:rsidP="00230CBA">
      <w:pPr>
        <w:pStyle w:val="NoSpacing"/>
      </w:pPr>
      <w:r>
        <w:t>Mary Anne Greene</w:t>
      </w:r>
    </w:p>
    <w:p w:rsidR="00230CBA" w:rsidRPr="00230CBA" w:rsidRDefault="00230CBA" w:rsidP="00230CBA">
      <w:pPr>
        <w:pStyle w:val="NoSpacing"/>
        <w:rPr>
          <w:b/>
        </w:rPr>
      </w:pPr>
      <w:r>
        <w:t>Selectmen’s Secretary</w:t>
      </w:r>
    </w:p>
    <w:sectPr w:rsidR="00230CBA" w:rsidRPr="00230C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04" w:rsidRDefault="007C5E04" w:rsidP="00230CBA">
      <w:pPr>
        <w:spacing w:after="0" w:line="240" w:lineRule="auto"/>
      </w:pPr>
      <w:r>
        <w:separator/>
      </w:r>
    </w:p>
  </w:endnote>
  <w:endnote w:type="continuationSeparator" w:id="0">
    <w:p w:rsidR="007C5E04" w:rsidRDefault="007C5E04" w:rsidP="002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BA" w:rsidRDefault="00230CBA">
    <w:pPr>
      <w:pStyle w:val="Footer"/>
    </w:pPr>
    <w:r>
      <w:ptab w:relativeTo="margin" w:alignment="center" w:leader="none"/>
    </w:r>
    <w:r>
      <w:t>9-11-14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04" w:rsidRDefault="007C5E04" w:rsidP="00230CBA">
      <w:pPr>
        <w:spacing w:after="0" w:line="240" w:lineRule="auto"/>
      </w:pPr>
      <w:r>
        <w:separator/>
      </w:r>
    </w:p>
  </w:footnote>
  <w:footnote w:type="continuationSeparator" w:id="0">
    <w:p w:rsidR="007C5E04" w:rsidRDefault="007C5E04" w:rsidP="00230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21F8"/>
    <w:multiLevelType w:val="hybridMultilevel"/>
    <w:tmpl w:val="B18A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E6E6A"/>
    <w:multiLevelType w:val="hybridMultilevel"/>
    <w:tmpl w:val="B5AC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A6D8E"/>
    <w:multiLevelType w:val="hybridMultilevel"/>
    <w:tmpl w:val="4AF2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90333"/>
    <w:multiLevelType w:val="hybridMultilevel"/>
    <w:tmpl w:val="A56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81"/>
    <w:rsid w:val="00230CBA"/>
    <w:rsid w:val="0023548B"/>
    <w:rsid w:val="002E05E4"/>
    <w:rsid w:val="00366D0C"/>
    <w:rsid w:val="004970DE"/>
    <w:rsid w:val="005A1481"/>
    <w:rsid w:val="006E231A"/>
    <w:rsid w:val="007112B8"/>
    <w:rsid w:val="007C5E04"/>
    <w:rsid w:val="009872A9"/>
    <w:rsid w:val="00AB3606"/>
    <w:rsid w:val="00B56847"/>
    <w:rsid w:val="00DE790F"/>
    <w:rsid w:val="00EF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D80DD-23DA-4577-A79B-0F6740A2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481"/>
    <w:pPr>
      <w:spacing w:after="0" w:line="240" w:lineRule="auto"/>
    </w:pPr>
  </w:style>
  <w:style w:type="paragraph" w:styleId="Header">
    <w:name w:val="header"/>
    <w:basedOn w:val="Normal"/>
    <w:link w:val="HeaderChar"/>
    <w:uiPriority w:val="99"/>
    <w:unhideWhenUsed/>
    <w:rsid w:val="0023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CBA"/>
  </w:style>
  <w:style w:type="paragraph" w:styleId="Footer">
    <w:name w:val="footer"/>
    <w:basedOn w:val="Normal"/>
    <w:link w:val="FooterChar"/>
    <w:uiPriority w:val="99"/>
    <w:unhideWhenUsed/>
    <w:rsid w:val="0023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5BAD-69EE-4253-97C4-8995B380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dcterms:created xsi:type="dcterms:W3CDTF">2014-09-15T13:59:00Z</dcterms:created>
  <dcterms:modified xsi:type="dcterms:W3CDTF">2014-09-16T13:37:00Z</dcterms:modified>
</cp:coreProperties>
</file>