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6A8" w:rsidRDefault="00A86C54" w:rsidP="00A86C54">
      <w:pPr>
        <w:pStyle w:val="NoSpacing"/>
        <w:jc w:val="center"/>
        <w:rPr>
          <w:b/>
        </w:rPr>
      </w:pPr>
      <w:r>
        <w:rPr>
          <w:b/>
        </w:rPr>
        <w:t>TOWN OF WASHINGTON</w:t>
      </w:r>
    </w:p>
    <w:p w:rsidR="00A86C54" w:rsidRDefault="00A86C54" w:rsidP="00A86C54">
      <w:pPr>
        <w:pStyle w:val="NoSpacing"/>
        <w:jc w:val="center"/>
        <w:rPr>
          <w:b/>
        </w:rPr>
      </w:pPr>
      <w:r>
        <w:rPr>
          <w:b/>
        </w:rPr>
        <w:t>Board of Selectmen</w:t>
      </w:r>
    </w:p>
    <w:p w:rsidR="00A86C54" w:rsidRDefault="00A86C54" w:rsidP="00A86C54">
      <w:pPr>
        <w:pStyle w:val="NoSpacing"/>
        <w:jc w:val="center"/>
        <w:rPr>
          <w:b/>
        </w:rPr>
      </w:pPr>
      <w:r>
        <w:rPr>
          <w:b/>
        </w:rPr>
        <w:t>Minutes</w:t>
      </w:r>
    </w:p>
    <w:p w:rsidR="00A86C54" w:rsidRDefault="00A86C54" w:rsidP="00A86C54">
      <w:pPr>
        <w:pStyle w:val="NoSpacing"/>
        <w:jc w:val="center"/>
        <w:rPr>
          <w:b/>
        </w:rPr>
      </w:pPr>
      <w:r>
        <w:rPr>
          <w:b/>
        </w:rPr>
        <w:t>September 10, 2015</w:t>
      </w:r>
    </w:p>
    <w:p w:rsidR="00A86C54" w:rsidRDefault="00A86C54" w:rsidP="00A86C54">
      <w:pPr>
        <w:pStyle w:val="NoSpacing"/>
        <w:jc w:val="center"/>
        <w:rPr>
          <w:b/>
        </w:rPr>
      </w:pPr>
    </w:p>
    <w:p w:rsidR="00A86C54" w:rsidRDefault="00A86C54" w:rsidP="00A86C54">
      <w:pPr>
        <w:pStyle w:val="NoSpacing"/>
        <w:jc w:val="center"/>
        <w:rPr>
          <w:b/>
          <w:i/>
          <w:u w:val="single"/>
        </w:rPr>
      </w:pPr>
      <w:r>
        <w:rPr>
          <w:b/>
          <w:i/>
          <w:u w:val="single"/>
        </w:rPr>
        <w:t>Minutes are subject to the approval of the Board of Selectmen</w:t>
      </w:r>
    </w:p>
    <w:p w:rsidR="00A86C54" w:rsidRDefault="00A86C54" w:rsidP="00A86C54">
      <w:pPr>
        <w:pStyle w:val="NoSpacing"/>
        <w:jc w:val="center"/>
        <w:rPr>
          <w:b/>
          <w:i/>
          <w:u w:val="single"/>
        </w:rPr>
      </w:pPr>
    </w:p>
    <w:p w:rsidR="00A86C54" w:rsidRDefault="00A86C54" w:rsidP="00A86C54">
      <w:pPr>
        <w:pStyle w:val="NoSpacing"/>
      </w:pPr>
      <w:r>
        <w:rPr>
          <w:b/>
        </w:rPr>
        <w:t xml:space="preserve">Present:  </w:t>
      </w:r>
      <w:r>
        <w:t>First Selectman Mark E. Lyon, Selectmen Richard O. Carey and Jay Hubelbank.</w:t>
      </w:r>
    </w:p>
    <w:p w:rsidR="00A86C54" w:rsidRDefault="00A86C54" w:rsidP="00A86C54">
      <w:pPr>
        <w:pStyle w:val="NoSpacing"/>
      </w:pPr>
      <w:r>
        <w:t>Press</w:t>
      </w:r>
      <w:r w:rsidR="008660B1">
        <w:t>: Loumarie</w:t>
      </w:r>
      <w:r>
        <w:t xml:space="preserve"> Rodriquez – VOICES.</w:t>
      </w:r>
    </w:p>
    <w:p w:rsidR="00A86C54" w:rsidRDefault="00A86C54" w:rsidP="00A86C54">
      <w:pPr>
        <w:pStyle w:val="NoSpacing"/>
      </w:pPr>
      <w:r>
        <w:t>Public:  Nick Solley, Chris Charles, Joseph Theriault.</w:t>
      </w:r>
    </w:p>
    <w:p w:rsidR="00A86C54" w:rsidRDefault="00A86C54" w:rsidP="00A86C54">
      <w:pPr>
        <w:pStyle w:val="NoSpacing"/>
      </w:pPr>
    </w:p>
    <w:p w:rsidR="00A86C54" w:rsidRDefault="00A86C54" w:rsidP="00A86C54">
      <w:pPr>
        <w:pStyle w:val="NoSpacing"/>
      </w:pPr>
      <w:r>
        <w:rPr>
          <w:b/>
        </w:rPr>
        <w:t xml:space="preserve">Call to Order:  </w:t>
      </w:r>
      <w:r>
        <w:t>First Selectman Mark Lyon called the meeting to order at 5:31p.m.</w:t>
      </w:r>
    </w:p>
    <w:p w:rsidR="00A86C54" w:rsidRDefault="00A86C54" w:rsidP="00A86C54">
      <w:pPr>
        <w:pStyle w:val="NoSpacing"/>
      </w:pPr>
    </w:p>
    <w:p w:rsidR="00A86C54" w:rsidRDefault="00A86C54" w:rsidP="00A86C54">
      <w:pPr>
        <w:pStyle w:val="NoSpacing"/>
        <w:rPr>
          <w:b/>
        </w:rPr>
      </w:pPr>
      <w:r>
        <w:rPr>
          <w:b/>
        </w:rPr>
        <w:t>Approval of Minutes:</w:t>
      </w:r>
    </w:p>
    <w:p w:rsidR="00A86C54" w:rsidRPr="00A86C54" w:rsidRDefault="00A86C54" w:rsidP="00A86C54">
      <w:pPr>
        <w:pStyle w:val="NoSpacing"/>
        <w:numPr>
          <w:ilvl w:val="0"/>
          <w:numId w:val="1"/>
        </w:numPr>
        <w:rPr>
          <w:b/>
        </w:rPr>
      </w:pPr>
      <w:r>
        <w:rPr>
          <w:b/>
        </w:rPr>
        <w:t xml:space="preserve">Motion:  </w:t>
      </w:r>
      <w:r>
        <w:t>To approve the minutes of the August 27, 2015 meeting of the Board of Selectmen.  By Dick Carey, seconded by Mark Lyon and unanimously approved.</w:t>
      </w:r>
    </w:p>
    <w:p w:rsidR="00A86C54" w:rsidRDefault="00A86C54" w:rsidP="00A86C54">
      <w:pPr>
        <w:pStyle w:val="NoSpacing"/>
        <w:rPr>
          <w:b/>
        </w:rPr>
      </w:pPr>
    </w:p>
    <w:p w:rsidR="00A86C54" w:rsidRDefault="00A86C54" w:rsidP="00A86C54">
      <w:pPr>
        <w:pStyle w:val="NoSpacing"/>
        <w:rPr>
          <w:b/>
        </w:rPr>
      </w:pPr>
      <w:r>
        <w:rPr>
          <w:b/>
        </w:rPr>
        <w:t>Communications:</w:t>
      </w:r>
    </w:p>
    <w:p w:rsidR="00A86C54" w:rsidRPr="00A86C54" w:rsidRDefault="00A86C54" w:rsidP="00A86C54">
      <w:pPr>
        <w:pStyle w:val="NoSpacing"/>
        <w:numPr>
          <w:ilvl w:val="0"/>
          <w:numId w:val="1"/>
        </w:numPr>
        <w:rPr>
          <w:b/>
        </w:rPr>
      </w:pPr>
      <w:r>
        <w:rPr>
          <w:b/>
        </w:rPr>
        <w:t>ASAP Thank You</w:t>
      </w:r>
      <w:r>
        <w:t xml:space="preserve"> for the Town’s financial support for the upcoming year’s programs.  The First Selectman has also been invited to attend the June 4, 2016 Celebration of Young Authors.</w:t>
      </w:r>
    </w:p>
    <w:p w:rsidR="00A86C54" w:rsidRDefault="00A86C54" w:rsidP="00A86C54">
      <w:pPr>
        <w:pStyle w:val="NoSpacing"/>
        <w:rPr>
          <w:b/>
        </w:rPr>
      </w:pPr>
    </w:p>
    <w:p w:rsidR="00A86C54" w:rsidRDefault="00A86C54" w:rsidP="00A86C54">
      <w:pPr>
        <w:pStyle w:val="NoSpacing"/>
      </w:pPr>
      <w:r>
        <w:rPr>
          <w:b/>
        </w:rPr>
        <w:t xml:space="preserve">Appointments/Resignations:  </w:t>
      </w:r>
      <w:r>
        <w:t>None.</w:t>
      </w:r>
    </w:p>
    <w:p w:rsidR="00A86C54" w:rsidRDefault="00A86C54" w:rsidP="00A86C54">
      <w:pPr>
        <w:pStyle w:val="NoSpacing"/>
      </w:pPr>
    </w:p>
    <w:p w:rsidR="00A86C54" w:rsidRDefault="008660B1" w:rsidP="00A86C54">
      <w:pPr>
        <w:pStyle w:val="NoSpacing"/>
      </w:pPr>
      <w:r>
        <w:rPr>
          <w:b/>
        </w:rPr>
        <w:t xml:space="preserve">First Selectman’s Report:  </w:t>
      </w:r>
      <w:r>
        <w:t>Mark Lyon reported the following:</w:t>
      </w:r>
    </w:p>
    <w:p w:rsidR="008660B1" w:rsidRPr="008660B1" w:rsidRDefault="008660B1" w:rsidP="008660B1">
      <w:pPr>
        <w:pStyle w:val="NoSpacing"/>
        <w:numPr>
          <w:ilvl w:val="0"/>
          <w:numId w:val="1"/>
        </w:numPr>
        <w:rPr>
          <w:b/>
        </w:rPr>
      </w:pPr>
      <w:r w:rsidRPr="008660B1">
        <w:rPr>
          <w:b/>
        </w:rPr>
        <w:t>9-11</w:t>
      </w:r>
      <w:r>
        <w:rPr>
          <w:b/>
        </w:rPr>
        <w:t xml:space="preserve"> </w:t>
      </w:r>
      <w:r w:rsidR="00AD4A1C">
        <w:rPr>
          <w:b/>
        </w:rPr>
        <w:t xml:space="preserve">Memorial Service </w:t>
      </w:r>
      <w:r w:rsidR="00AD4A1C">
        <w:t>will be held at the Washington Depot Firehouse, Friday, September 11, 2015 at 9:30 a.m.</w:t>
      </w:r>
    </w:p>
    <w:p w:rsidR="008660B1" w:rsidRDefault="008660B1" w:rsidP="008660B1">
      <w:pPr>
        <w:pStyle w:val="NoSpacing"/>
        <w:numPr>
          <w:ilvl w:val="0"/>
          <w:numId w:val="1"/>
        </w:numPr>
      </w:pPr>
      <w:r>
        <w:rPr>
          <w:b/>
        </w:rPr>
        <w:t xml:space="preserve">Plaza Committee </w:t>
      </w:r>
      <w:r>
        <w:t xml:space="preserve">and </w:t>
      </w:r>
      <w:r w:rsidR="001B51E4">
        <w:t>T</w:t>
      </w:r>
      <w:r>
        <w:t xml:space="preserve">PA will meet on </w:t>
      </w:r>
      <w:r w:rsidR="00AD4A1C">
        <w:t xml:space="preserve">Monday, </w:t>
      </w:r>
      <w:r>
        <w:t>September 21, 2015 at 7:00 p.m.</w:t>
      </w:r>
      <w:r w:rsidR="00AE7758">
        <w:t xml:space="preserve"> at Bryan Memorial Town Hall.</w:t>
      </w:r>
    </w:p>
    <w:p w:rsidR="008660B1" w:rsidRDefault="008660B1" w:rsidP="008660B1">
      <w:pPr>
        <w:pStyle w:val="NoSpacing"/>
        <w:numPr>
          <w:ilvl w:val="0"/>
          <w:numId w:val="1"/>
        </w:numPr>
      </w:pPr>
      <w:r>
        <w:rPr>
          <w:b/>
        </w:rPr>
        <w:t xml:space="preserve">Region #12 Public Information </w:t>
      </w:r>
      <w:r w:rsidR="00582FF6">
        <w:rPr>
          <w:b/>
        </w:rPr>
        <w:t>Meeting</w:t>
      </w:r>
      <w:r w:rsidR="00582FF6">
        <w:t xml:space="preserve"> will</w:t>
      </w:r>
      <w:r>
        <w:t xml:space="preserve"> hold an AgriScience presentation on Saturday, October 3, 2015, 9:30 a.m.</w:t>
      </w:r>
      <w:r w:rsidR="00AE7758">
        <w:t xml:space="preserve"> at Bryan Memorial Town Hall.</w:t>
      </w:r>
      <w:bookmarkStart w:id="0" w:name="_GoBack"/>
      <w:bookmarkEnd w:id="0"/>
    </w:p>
    <w:p w:rsidR="00AD4A1C" w:rsidRDefault="00AD4A1C" w:rsidP="00AD4A1C">
      <w:pPr>
        <w:pStyle w:val="NoSpacing"/>
      </w:pPr>
    </w:p>
    <w:p w:rsidR="00AD4A1C" w:rsidRDefault="00AD4A1C" w:rsidP="00AD4A1C">
      <w:pPr>
        <w:pStyle w:val="NoSpacing"/>
        <w:rPr>
          <w:b/>
        </w:rPr>
      </w:pPr>
      <w:r>
        <w:rPr>
          <w:b/>
        </w:rPr>
        <w:t>OLD BUSINESS:</w:t>
      </w:r>
    </w:p>
    <w:p w:rsidR="00AD4A1C" w:rsidRPr="00AD4A1C" w:rsidRDefault="00AD4A1C" w:rsidP="00AD4A1C">
      <w:pPr>
        <w:pStyle w:val="NoSpacing"/>
        <w:numPr>
          <w:ilvl w:val="0"/>
          <w:numId w:val="2"/>
        </w:numPr>
        <w:rPr>
          <w:b/>
        </w:rPr>
      </w:pPr>
      <w:r>
        <w:rPr>
          <w:b/>
        </w:rPr>
        <w:t xml:space="preserve">Update on Technology Services for the Town:  </w:t>
      </w:r>
      <w:r>
        <w:t xml:space="preserve">Jay Hubelbank reported that three RFPs were received, he spoke with all companies and interviewed two.  TBNG, who was the low bidder, works with the Gunnery School. Jay checked references, was pleased with what he was told and as they addressed the four areas of concern, he recommends they be hired.  </w:t>
      </w:r>
      <w:r>
        <w:rPr>
          <w:b/>
        </w:rPr>
        <w:t xml:space="preserve">Motion:  </w:t>
      </w:r>
      <w:r>
        <w:t xml:space="preserve">To authorize the First Selectman enter into a contract with TBNG for a cost of $3600.  By Jay Hubelbank, seconded by Mark Lyon and unanimously approved.  </w:t>
      </w:r>
    </w:p>
    <w:p w:rsidR="00AD4A1C" w:rsidRPr="00AD4A1C" w:rsidRDefault="00AD4A1C" w:rsidP="00AD4A1C">
      <w:pPr>
        <w:pStyle w:val="NoSpacing"/>
        <w:numPr>
          <w:ilvl w:val="0"/>
          <w:numId w:val="2"/>
        </w:numPr>
        <w:rPr>
          <w:b/>
        </w:rPr>
      </w:pPr>
      <w:r>
        <w:rPr>
          <w:b/>
        </w:rPr>
        <w:t xml:space="preserve">Cell Tower Update:  </w:t>
      </w:r>
      <w:r>
        <w:t>Mark Lyon had nothing to report.</w:t>
      </w:r>
    </w:p>
    <w:p w:rsidR="00AD4A1C" w:rsidRDefault="00AD4A1C" w:rsidP="00AD4A1C">
      <w:pPr>
        <w:pStyle w:val="NoSpacing"/>
        <w:rPr>
          <w:b/>
        </w:rPr>
      </w:pPr>
    </w:p>
    <w:p w:rsidR="00AD4A1C" w:rsidRDefault="00AD4A1C" w:rsidP="00AD4A1C">
      <w:pPr>
        <w:pStyle w:val="NoSpacing"/>
        <w:rPr>
          <w:b/>
        </w:rPr>
      </w:pPr>
      <w:r>
        <w:rPr>
          <w:b/>
        </w:rPr>
        <w:t>NEW BUSINESS:</w:t>
      </w:r>
    </w:p>
    <w:p w:rsidR="00AD4A1C" w:rsidRPr="008510B9" w:rsidRDefault="008510B9" w:rsidP="00AD4A1C">
      <w:pPr>
        <w:pStyle w:val="NoSpacing"/>
        <w:numPr>
          <w:ilvl w:val="0"/>
          <w:numId w:val="3"/>
        </w:numPr>
        <w:rPr>
          <w:b/>
        </w:rPr>
      </w:pPr>
      <w:r>
        <w:rPr>
          <w:b/>
        </w:rPr>
        <w:t xml:space="preserve">9-11 Proclamation:  Motion: </w:t>
      </w:r>
      <w:r>
        <w:t xml:space="preserve">To approve the following Proclamation. By Mark Lyon, seconded by Jay Hubelbank and unanimously approved:  </w:t>
      </w:r>
    </w:p>
    <w:p w:rsidR="008510B9" w:rsidRDefault="008510B9" w:rsidP="008510B9">
      <w:pPr>
        <w:pStyle w:val="Title"/>
        <w:ind w:left="2160" w:firstLine="720"/>
        <w:jc w:val="left"/>
        <w:rPr>
          <w:rFonts w:asciiTheme="minorHAnsi" w:hAnsiTheme="minorHAnsi"/>
          <w:sz w:val="22"/>
          <w:szCs w:val="22"/>
        </w:rPr>
      </w:pPr>
      <w:r>
        <w:rPr>
          <w:rFonts w:ascii="Monotype Corsiva" w:hAnsi="Monotype Corsiva"/>
          <w:b/>
          <w:bCs/>
          <w:sz w:val="36"/>
        </w:rPr>
        <w:t xml:space="preserve">        </w:t>
      </w:r>
      <w:r w:rsidRPr="008510B9">
        <w:rPr>
          <w:rFonts w:asciiTheme="minorHAnsi" w:hAnsiTheme="minorHAnsi"/>
          <w:b/>
          <w:bCs/>
          <w:sz w:val="22"/>
          <w:szCs w:val="22"/>
        </w:rPr>
        <w:t>PROCLAMATION</w:t>
      </w:r>
      <w:r w:rsidRPr="008510B9">
        <w:rPr>
          <w:rFonts w:asciiTheme="minorHAnsi" w:hAnsiTheme="minorHAnsi"/>
          <w:sz w:val="22"/>
          <w:szCs w:val="22"/>
        </w:rPr>
        <w:br/>
        <w:t>WHEREAS, the terrorist actions in New York City, Washington, D.C. and</w:t>
      </w:r>
      <w:r w:rsidRPr="008510B9">
        <w:rPr>
          <w:rFonts w:asciiTheme="minorHAnsi" w:hAnsiTheme="minorHAnsi"/>
          <w:sz w:val="22"/>
          <w:szCs w:val="22"/>
        </w:rPr>
        <w:br/>
        <w:t>Pennsylvania of September 11, 2001, will never be forgotten by the citizens</w:t>
      </w:r>
      <w:r w:rsidRPr="008510B9">
        <w:rPr>
          <w:rFonts w:asciiTheme="minorHAnsi" w:hAnsiTheme="minorHAnsi"/>
          <w:sz w:val="22"/>
          <w:szCs w:val="22"/>
        </w:rPr>
        <w:br/>
        <w:t>of the United States of America; and</w:t>
      </w:r>
      <w:r w:rsidRPr="008510B9">
        <w:rPr>
          <w:rFonts w:asciiTheme="minorHAnsi" w:hAnsiTheme="minorHAnsi"/>
          <w:sz w:val="22"/>
          <w:szCs w:val="22"/>
        </w:rPr>
        <w:br/>
      </w:r>
      <w:r w:rsidRPr="008510B9">
        <w:rPr>
          <w:rFonts w:asciiTheme="minorHAnsi" w:hAnsiTheme="minorHAnsi"/>
          <w:sz w:val="22"/>
          <w:szCs w:val="22"/>
        </w:rPr>
        <w:lastRenderedPageBreak/>
        <w:br/>
        <w:t>WHEREAS, the Town of Washington supports the honoring of all lives lost as a</w:t>
      </w:r>
      <w:r w:rsidRPr="008510B9">
        <w:rPr>
          <w:rFonts w:asciiTheme="minorHAnsi" w:hAnsiTheme="minorHAnsi"/>
          <w:sz w:val="22"/>
          <w:szCs w:val="22"/>
        </w:rPr>
        <w:br/>
        <w:t>result of that tragedy, particularly the members of all emergency services;</w:t>
      </w:r>
      <w:r w:rsidRPr="008510B9">
        <w:rPr>
          <w:rFonts w:asciiTheme="minorHAnsi" w:hAnsiTheme="minorHAnsi"/>
          <w:sz w:val="22"/>
          <w:szCs w:val="22"/>
        </w:rPr>
        <w:br/>
        <w:t>and</w:t>
      </w:r>
      <w:r w:rsidRPr="008510B9">
        <w:rPr>
          <w:rFonts w:asciiTheme="minorHAnsi" w:hAnsiTheme="minorHAnsi"/>
          <w:sz w:val="22"/>
          <w:szCs w:val="22"/>
        </w:rPr>
        <w:br/>
        <w:t>WHEREAS, the Town of Washington recognizes that a free and open society</w:t>
      </w:r>
      <w:r w:rsidRPr="008510B9">
        <w:rPr>
          <w:rFonts w:asciiTheme="minorHAnsi" w:hAnsiTheme="minorHAnsi"/>
          <w:sz w:val="22"/>
          <w:szCs w:val="22"/>
        </w:rPr>
        <w:br/>
        <w:t>depends upon citizen involvement in caring for the common good; and</w:t>
      </w:r>
      <w:r w:rsidRPr="008510B9">
        <w:rPr>
          <w:rFonts w:asciiTheme="minorHAnsi" w:hAnsiTheme="minorHAnsi"/>
          <w:sz w:val="22"/>
          <w:szCs w:val="22"/>
        </w:rPr>
        <w:br/>
        <w:t>WHEREAS, the highest form of citizenship is when individuals place the</w:t>
      </w:r>
      <w:r w:rsidRPr="008510B9">
        <w:rPr>
          <w:rFonts w:asciiTheme="minorHAnsi" w:hAnsiTheme="minorHAnsi"/>
          <w:sz w:val="22"/>
          <w:szCs w:val="22"/>
        </w:rPr>
        <w:br/>
        <w:t>safety and well-being of others above themselves; and</w:t>
      </w:r>
      <w:r w:rsidRPr="008510B9">
        <w:rPr>
          <w:rFonts w:asciiTheme="minorHAnsi" w:hAnsiTheme="minorHAnsi"/>
          <w:sz w:val="22"/>
          <w:szCs w:val="22"/>
        </w:rPr>
        <w:br/>
        <w:t>WHEREAS, the Town of Washington deeply appreciates those who so unselfishly</w:t>
      </w:r>
      <w:r w:rsidRPr="008510B9">
        <w:rPr>
          <w:rFonts w:asciiTheme="minorHAnsi" w:hAnsiTheme="minorHAnsi"/>
          <w:sz w:val="22"/>
          <w:szCs w:val="22"/>
        </w:rPr>
        <w:br/>
        <w:t>serve-the members of our Town Emergency Services;</w:t>
      </w:r>
    </w:p>
    <w:p w:rsidR="008510B9" w:rsidRPr="008510B9" w:rsidRDefault="008510B9" w:rsidP="008510B9">
      <w:pPr>
        <w:pStyle w:val="Title"/>
        <w:ind w:left="2160"/>
        <w:jc w:val="left"/>
        <w:rPr>
          <w:rFonts w:asciiTheme="minorHAnsi" w:hAnsiTheme="minorHAnsi"/>
          <w:sz w:val="22"/>
          <w:szCs w:val="22"/>
        </w:rPr>
      </w:pPr>
      <w:r w:rsidRPr="008510B9">
        <w:rPr>
          <w:rFonts w:asciiTheme="minorHAnsi" w:hAnsiTheme="minorHAnsi"/>
          <w:sz w:val="22"/>
          <w:szCs w:val="22"/>
        </w:rPr>
        <w:br/>
        <w:t>NOW THEREFORE, be it proclaimed, that we, the Board of Selectmen of the Town</w:t>
      </w:r>
      <w:r>
        <w:rPr>
          <w:rFonts w:asciiTheme="minorHAnsi" w:hAnsiTheme="minorHAnsi"/>
          <w:sz w:val="22"/>
          <w:szCs w:val="22"/>
        </w:rPr>
        <w:t xml:space="preserve"> </w:t>
      </w:r>
      <w:r w:rsidRPr="008510B9">
        <w:rPr>
          <w:rFonts w:asciiTheme="minorHAnsi" w:hAnsiTheme="minorHAnsi"/>
          <w:sz w:val="22"/>
          <w:szCs w:val="22"/>
        </w:rPr>
        <w:t>of Washington, Connecticut, does hereby declare that Washington will observe</w:t>
      </w:r>
      <w:r>
        <w:rPr>
          <w:rFonts w:asciiTheme="minorHAnsi" w:hAnsiTheme="minorHAnsi"/>
          <w:sz w:val="22"/>
          <w:szCs w:val="22"/>
        </w:rPr>
        <w:t xml:space="preserve"> </w:t>
      </w:r>
      <w:r w:rsidRPr="008510B9">
        <w:rPr>
          <w:rFonts w:asciiTheme="minorHAnsi" w:hAnsiTheme="minorHAnsi"/>
          <w:sz w:val="22"/>
          <w:szCs w:val="22"/>
        </w:rPr>
        <w:t>September 11, 2015 as Emergency Services Day.</w:t>
      </w:r>
      <w:r w:rsidRPr="008510B9">
        <w:rPr>
          <w:rFonts w:asciiTheme="minorHAnsi" w:hAnsiTheme="minorHAnsi"/>
          <w:sz w:val="22"/>
          <w:szCs w:val="22"/>
        </w:rPr>
        <w:br/>
      </w:r>
      <w:r w:rsidRPr="008510B9">
        <w:rPr>
          <w:rFonts w:asciiTheme="minorHAnsi" w:hAnsiTheme="minorHAnsi"/>
          <w:sz w:val="22"/>
          <w:szCs w:val="22"/>
        </w:rPr>
        <w:br/>
        <w:t>AND FURTHERMORE, be it proclaimed, that the Board of Selectmen of the Town</w:t>
      </w:r>
      <w:r w:rsidRPr="008510B9">
        <w:rPr>
          <w:rFonts w:asciiTheme="minorHAnsi" w:hAnsiTheme="minorHAnsi"/>
          <w:sz w:val="22"/>
          <w:szCs w:val="22"/>
        </w:rPr>
        <w:br/>
        <w:t>of Washington, Connecticut, invites all citizens to give thanks for and</w:t>
      </w:r>
      <w:r w:rsidRPr="008510B9">
        <w:rPr>
          <w:rFonts w:asciiTheme="minorHAnsi" w:hAnsiTheme="minorHAnsi"/>
          <w:sz w:val="22"/>
          <w:szCs w:val="22"/>
        </w:rPr>
        <w:br/>
        <w:t>honor all members of our Town Emergency Services.</w:t>
      </w:r>
      <w:r w:rsidRPr="008510B9">
        <w:rPr>
          <w:rFonts w:asciiTheme="minorHAnsi" w:hAnsiTheme="minorHAnsi"/>
          <w:sz w:val="22"/>
          <w:szCs w:val="22"/>
        </w:rPr>
        <w:br/>
      </w:r>
      <w:r w:rsidRPr="008510B9">
        <w:rPr>
          <w:rFonts w:asciiTheme="minorHAnsi" w:hAnsiTheme="minorHAnsi"/>
          <w:sz w:val="22"/>
          <w:szCs w:val="22"/>
        </w:rPr>
        <w:br/>
        <w:t>Signed, this Tenth day of September, 2015 by:</w:t>
      </w:r>
      <w:r w:rsidRPr="008510B9">
        <w:rPr>
          <w:rFonts w:asciiTheme="minorHAnsi" w:hAnsiTheme="minorHAnsi"/>
          <w:sz w:val="22"/>
          <w:szCs w:val="22"/>
        </w:rPr>
        <w:br/>
      </w:r>
      <w:r>
        <w:rPr>
          <w:rFonts w:asciiTheme="minorHAnsi" w:hAnsiTheme="minorHAnsi"/>
          <w:sz w:val="22"/>
          <w:szCs w:val="22"/>
        </w:rPr>
        <w:t xml:space="preserve">                                                </w:t>
      </w:r>
      <w:r w:rsidRPr="008510B9">
        <w:rPr>
          <w:rFonts w:asciiTheme="minorHAnsi" w:hAnsiTheme="minorHAnsi"/>
          <w:sz w:val="22"/>
          <w:szCs w:val="22"/>
        </w:rPr>
        <w:t>Mark E Lyon, First Selectman</w:t>
      </w:r>
      <w:r w:rsidRPr="008510B9">
        <w:rPr>
          <w:rFonts w:asciiTheme="minorHAnsi" w:hAnsiTheme="minorHAnsi"/>
          <w:sz w:val="22"/>
          <w:szCs w:val="22"/>
        </w:rPr>
        <w:br/>
      </w:r>
      <w:r>
        <w:rPr>
          <w:rFonts w:asciiTheme="minorHAnsi" w:hAnsiTheme="minorHAnsi"/>
          <w:sz w:val="22"/>
          <w:szCs w:val="22"/>
        </w:rPr>
        <w:t xml:space="preserve">                                                </w:t>
      </w:r>
      <w:r w:rsidRPr="008510B9">
        <w:rPr>
          <w:rFonts w:asciiTheme="minorHAnsi" w:hAnsiTheme="minorHAnsi"/>
          <w:sz w:val="22"/>
          <w:szCs w:val="22"/>
        </w:rPr>
        <w:t>Richard O. Carey, Selectman</w:t>
      </w:r>
    </w:p>
    <w:p w:rsidR="008510B9" w:rsidRDefault="008510B9" w:rsidP="008510B9">
      <w:pPr>
        <w:pStyle w:val="ListParagraph"/>
        <w:rPr>
          <w:rFonts w:asciiTheme="minorHAnsi" w:hAnsiTheme="minorHAnsi"/>
          <w:sz w:val="22"/>
          <w:szCs w:val="22"/>
        </w:rPr>
      </w:pPr>
      <w:r>
        <w:rPr>
          <w:rFonts w:asciiTheme="minorHAnsi" w:hAnsiTheme="minorHAnsi"/>
          <w:sz w:val="22"/>
          <w:szCs w:val="22"/>
        </w:rPr>
        <w:t xml:space="preserve">                                                                             </w:t>
      </w:r>
      <w:r w:rsidRPr="008510B9">
        <w:rPr>
          <w:rFonts w:asciiTheme="minorHAnsi" w:hAnsiTheme="minorHAnsi"/>
          <w:sz w:val="22"/>
          <w:szCs w:val="22"/>
        </w:rPr>
        <w:t>Jay Hubelbank, Selectman</w:t>
      </w:r>
    </w:p>
    <w:p w:rsidR="008510B9" w:rsidRDefault="008510B9" w:rsidP="008510B9">
      <w:pPr>
        <w:pStyle w:val="ListParagraph"/>
        <w:numPr>
          <w:ilvl w:val="0"/>
          <w:numId w:val="3"/>
        </w:numPr>
        <w:rPr>
          <w:rFonts w:asciiTheme="minorHAnsi" w:hAnsiTheme="minorHAnsi"/>
          <w:sz w:val="22"/>
          <w:szCs w:val="22"/>
        </w:rPr>
      </w:pPr>
      <w:r>
        <w:rPr>
          <w:rFonts w:asciiTheme="minorHAnsi" w:hAnsiTheme="minorHAnsi"/>
          <w:b/>
          <w:sz w:val="22"/>
          <w:szCs w:val="22"/>
        </w:rPr>
        <w:t xml:space="preserve">Co-sponsorship of a Sustainability Workshop – October 6, 2015:  </w:t>
      </w:r>
      <w:r>
        <w:rPr>
          <w:rFonts w:asciiTheme="minorHAnsi" w:hAnsiTheme="minorHAnsi"/>
          <w:sz w:val="22"/>
          <w:szCs w:val="22"/>
        </w:rPr>
        <w:t xml:space="preserve">Steep Rock Association, the First Congregational Church, Saint John’s Church and the Gunnery School are co-sponsoring a “conversation” with the Rev. Canon Sally G. Bingham on a message of faith, environment and justice to coordinate with Pope Francis’ visit to the United States and his Encyclical on Climate Change.  Steep Rock approached Mark Lyon to ask if the Town would also be interested in becoming a co-sponsor.  </w:t>
      </w:r>
      <w:r>
        <w:rPr>
          <w:rFonts w:asciiTheme="minorHAnsi" w:hAnsiTheme="minorHAnsi"/>
          <w:b/>
          <w:sz w:val="22"/>
          <w:szCs w:val="22"/>
        </w:rPr>
        <w:t xml:space="preserve">Motion:  </w:t>
      </w:r>
      <w:r>
        <w:rPr>
          <w:rFonts w:asciiTheme="minorHAnsi" w:hAnsiTheme="minorHAnsi"/>
          <w:sz w:val="22"/>
          <w:szCs w:val="22"/>
        </w:rPr>
        <w:t xml:space="preserve">To decline the opportunity to co-sponsor </w:t>
      </w:r>
      <w:r w:rsidR="001665F0">
        <w:rPr>
          <w:rFonts w:asciiTheme="minorHAnsi" w:hAnsiTheme="minorHAnsi"/>
          <w:sz w:val="22"/>
          <w:szCs w:val="22"/>
        </w:rPr>
        <w:t>the Sustainability Workshop.  By Jay Hubelbank, seconded by Mark Lyon.  Discussion: t</w:t>
      </w:r>
      <w:r>
        <w:rPr>
          <w:rFonts w:asciiTheme="minorHAnsi" w:hAnsiTheme="minorHAnsi"/>
          <w:sz w:val="22"/>
          <w:szCs w:val="22"/>
        </w:rPr>
        <w:t xml:space="preserve">he Selectmen discussed the appropriateness of accepting this sponsorship and concluded that in the interest of the division of Church and State would decline. </w:t>
      </w:r>
      <w:r w:rsidR="001665F0">
        <w:rPr>
          <w:rFonts w:asciiTheme="minorHAnsi" w:hAnsiTheme="minorHAnsi"/>
          <w:sz w:val="22"/>
          <w:szCs w:val="22"/>
        </w:rPr>
        <w:t xml:space="preserve"> The motion passed unanimously.</w:t>
      </w:r>
    </w:p>
    <w:p w:rsidR="001665F0" w:rsidRDefault="001665F0" w:rsidP="001665F0">
      <w:pPr>
        <w:pStyle w:val="ListParagraph"/>
        <w:numPr>
          <w:ilvl w:val="0"/>
          <w:numId w:val="3"/>
        </w:numPr>
        <w:rPr>
          <w:rFonts w:asciiTheme="minorHAnsi" w:hAnsiTheme="minorHAnsi"/>
          <w:sz w:val="22"/>
          <w:szCs w:val="22"/>
        </w:rPr>
      </w:pPr>
      <w:r w:rsidRPr="001665F0">
        <w:rPr>
          <w:rFonts w:asciiTheme="minorHAnsi" w:hAnsiTheme="minorHAnsi"/>
          <w:b/>
          <w:sz w:val="22"/>
          <w:szCs w:val="22"/>
        </w:rPr>
        <w:t>October 5, 2015 Town Meeting Agenda:</w:t>
      </w:r>
      <w:r w:rsidRPr="001665F0">
        <w:rPr>
          <w:rFonts w:asciiTheme="minorHAnsi" w:hAnsiTheme="minorHAnsi"/>
          <w:sz w:val="22"/>
          <w:szCs w:val="22"/>
        </w:rPr>
        <w:t xml:space="preserve">  </w:t>
      </w:r>
      <w:r w:rsidRPr="001665F0">
        <w:rPr>
          <w:rFonts w:asciiTheme="minorHAnsi" w:hAnsiTheme="minorHAnsi"/>
          <w:b/>
          <w:sz w:val="22"/>
          <w:szCs w:val="22"/>
        </w:rPr>
        <w:t xml:space="preserve">Motion:  </w:t>
      </w:r>
      <w:r w:rsidRPr="001665F0">
        <w:rPr>
          <w:rFonts w:asciiTheme="minorHAnsi" w:hAnsiTheme="minorHAnsi"/>
          <w:sz w:val="22"/>
          <w:szCs w:val="22"/>
        </w:rPr>
        <w:t>To set the agenda for the Annual Town Meeting to be held on Monday, October 5, 2015 at 7:30 p.m. in Bryan Memorial Town Hall as follows:</w:t>
      </w:r>
      <w:r w:rsidRPr="001665F0">
        <w:t xml:space="preserve"> </w:t>
      </w:r>
      <w:r w:rsidRPr="001665F0">
        <w:rPr>
          <w:rFonts w:asciiTheme="minorHAnsi" w:hAnsiTheme="minorHAnsi"/>
          <w:sz w:val="22"/>
          <w:szCs w:val="22"/>
        </w:rPr>
        <w:t>To set the dates for the annual Town Budget Hearing and annual Town Budget Meeting in May 2016.  By Mark Lyon, seconded by Jay Hubelbank and unanimously approved.</w:t>
      </w:r>
    </w:p>
    <w:p w:rsidR="001665F0" w:rsidRPr="001665F0" w:rsidRDefault="001665F0" w:rsidP="001665F0">
      <w:pPr>
        <w:pStyle w:val="ListParagraph"/>
        <w:numPr>
          <w:ilvl w:val="0"/>
          <w:numId w:val="3"/>
        </w:numPr>
        <w:rPr>
          <w:rFonts w:asciiTheme="minorHAnsi" w:hAnsiTheme="minorHAnsi"/>
          <w:b/>
          <w:sz w:val="22"/>
          <w:szCs w:val="22"/>
        </w:rPr>
      </w:pPr>
      <w:r>
        <w:rPr>
          <w:rFonts w:asciiTheme="minorHAnsi" w:hAnsiTheme="minorHAnsi"/>
          <w:b/>
          <w:sz w:val="22"/>
          <w:szCs w:val="22"/>
        </w:rPr>
        <w:t>Invitation to Bid for a Front</w:t>
      </w:r>
      <w:r w:rsidRPr="001665F0">
        <w:rPr>
          <w:rFonts w:asciiTheme="minorHAnsi" w:hAnsiTheme="minorHAnsi"/>
          <w:b/>
          <w:sz w:val="22"/>
          <w:szCs w:val="22"/>
        </w:rPr>
        <w:t>-end Loader:</w:t>
      </w:r>
      <w:r>
        <w:rPr>
          <w:rFonts w:asciiTheme="minorHAnsi" w:hAnsiTheme="minorHAnsi"/>
          <w:b/>
          <w:sz w:val="22"/>
          <w:szCs w:val="22"/>
        </w:rPr>
        <w:t xml:space="preserve">  Motion:  </w:t>
      </w:r>
      <w:r>
        <w:rPr>
          <w:rFonts w:asciiTheme="minorHAnsi" w:hAnsiTheme="minorHAnsi"/>
          <w:sz w:val="22"/>
          <w:szCs w:val="22"/>
        </w:rPr>
        <w:t xml:space="preserve">To extend an Invitation to Bid for a 3.0 cubic yard all-wheel drive Front-end Loader.  Discussion:  The old loader will not be traded-in.  The motion passed unanimously.  </w:t>
      </w:r>
    </w:p>
    <w:p w:rsidR="001665F0" w:rsidRDefault="001665F0" w:rsidP="001665F0">
      <w:pPr>
        <w:rPr>
          <w:rFonts w:asciiTheme="minorHAnsi" w:hAnsiTheme="minorHAnsi"/>
          <w:b/>
          <w:sz w:val="22"/>
          <w:szCs w:val="22"/>
        </w:rPr>
      </w:pPr>
    </w:p>
    <w:p w:rsidR="001665F0" w:rsidRDefault="001665F0" w:rsidP="001665F0">
      <w:pPr>
        <w:rPr>
          <w:rFonts w:asciiTheme="minorHAnsi" w:hAnsiTheme="minorHAnsi"/>
          <w:b/>
          <w:sz w:val="22"/>
          <w:szCs w:val="22"/>
        </w:rPr>
      </w:pPr>
      <w:r>
        <w:rPr>
          <w:rFonts w:asciiTheme="minorHAnsi" w:hAnsiTheme="minorHAnsi"/>
          <w:b/>
          <w:sz w:val="22"/>
          <w:szCs w:val="22"/>
        </w:rPr>
        <w:t>Visitors:</w:t>
      </w:r>
    </w:p>
    <w:p w:rsidR="001665F0" w:rsidRPr="00582FF6" w:rsidRDefault="001665F0" w:rsidP="001665F0">
      <w:pPr>
        <w:pStyle w:val="ListParagraph"/>
        <w:numPr>
          <w:ilvl w:val="0"/>
          <w:numId w:val="5"/>
        </w:numPr>
        <w:rPr>
          <w:rFonts w:asciiTheme="minorHAnsi" w:hAnsiTheme="minorHAnsi"/>
          <w:b/>
          <w:sz w:val="22"/>
          <w:szCs w:val="22"/>
        </w:rPr>
      </w:pPr>
      <w:r>
        <w:rPr>
          <w:rFonts w:asciiTheme="minorHAnsi" w:hAnsiTheme="minorHAnsi"/>
          <w:b/>
          <w:sz w:val="22"/>
          <w:szCs w:val="22"/>
        </w:rPr>
        <w:t xml:space="preserve">Joseph Theriault – use of Town Hall June 16, 2016:  </w:t>
      </w:r>
      <w:r>
        <w:rPr>
          <w:rFonts w:asciiTheme="minorHAnsi" w:hAnsiTheme="minorHAnsi"/>
          <w:sz w:val="22"/>
          <w:szCs w:val="22"/>
        </w:rPr>
        <w:t>Mr. Theriault attended this evening’s meeting to formalize his request to rent the Town Hall for June 16, 2016 and to inquire as to the status of renovations.</w:t>
      </w:r>
      <w:r>
        <w:rPr>
          <w:rFonts w:asciiTheme="minorHAnsi" w:hAnsiTheme="minorHAnsi"/>
          <w:b/>
          <w:sz w:val="22"/>
          <w:szCs w:val="22"/>
        </w:rPr>
        <w:t xml:space="preserve">  </w:t>
      </w:r>
      <w:r>
        <w:rPr>
          <w:rFonts w:asciiTheme="minorHAnsi" w:hAnsiTheme="minorHAnsi"/>
          <w:sz w:val="22"/>
          <w:szCs w:val="22"/>
        </w:rPr>
        <w:t xml:space="preserve">Mark Lyon explained that the Buildings and Properties Committee met yesterday and the problem with the windows (difficulty in opening) should be resolved in the next several weeks.  Once this is accomplished the curtain order will be finalized and installation arranged.  The Selectmen saw no reason to think the Main Hall would not be ready for use by </w:t>
      </w:r>
      <w:r>
        <w:rPr>
          <w:rFonts w:asciiTheme="minorHAnsi" w:hAnsiTheme="minorHAnsi"/>
          <w:sz w:val="22"/>
          <w:szCs w:val="22"/>
        </w:rPr>
        <w:lastRenderedPageBreak/>
        <w:t xml:space="preserve">next June.  </w:t>
      </w:r>
      <w:r w:rsidR="00582FF6">
        <w:rPr>
          <w:rFonts w:asciiTheme="minorHAnsi" w:hAnsiTheme="minorHAnsi"/>
          <w:sz w:val="22"/>
          <w:szCs w:val="22"/>
        </w:rPr>
        <w:t>Mr. Theriault has reviewed the Use Policy and is in agreement with conditions stipulated.</w:t>
      </w:r>
    </w:p>
    <w:p w:rsidR="00582FF6" w:rsidRDefault="00582FF6" w:rsidP="00582FF6">
      <w:pPr>
        <w:rPr>
          <w:rFonts w:asciiTheme="minorHAnsi" w:hAnsiTheme="minorHAnsi"/>
          <w:b/>
          <w:sz w:val="22"/>
          <w:szCs w:val="22"/>
        </w:rPr>
      </w:pPr>
      <w:r>
        <w:rPr>
          <w:rFonts w:asciiTheme="minorHAnsi" w:hAnsiTheme="minorHAnsi"/>
          <w:b/>
          <w:sz w:val="22"/>
          <w:szCs w:val="22"/>
        </w:rPr>
        <w:t>Adjournment:</w:t>
      </w:r>
    </w:p>
    <w:p w:rsidR="00582FF6" w:rsidRPr="00582FF6" w:rsidRDefault="00582FF6" w:rsidP="00582FF6">
      <w:pPr>
        <w:pStyle w:val="ListParagraph"/>
        <w:numPr>
          <w:ilvl w:val="0"/>
          <w:numId w:val="5"/>
        </w:numPr>
        <w:rPr>
          <w:rFonts w:asciiTheme="minorHAnsi" w:hAnsiTheme="minorHAnsi"/>
          <w:b/>
          <w:sz w:val="22"/>
          <w:szCs w:val="22"/>
        </w:rPr>
      </w:pPr>
      <w:r>
        <w:rPr>
          <w:rFonts w:asciiTheme="minorHAnsi" w:hAnsiTheme="minorHAnsi"/>
          <w:b/>
          <w:sz w:val="22"/>
          <w:szCs w:val="22"/>
        </w:rPr>
        <w:t xml:space="preserve">Motion:  </w:t>
      </w:r>
      <w:r>
        <w:rPr>
          <w:rFonts w:asciiTheme="minorHAnsi" w:hAnsiTheme="minorHAnsi"/>
          <w:sz w:val="22"/>
          <w:szCs w:val="22"/>
        </w:rPr>
        <w:t>To adjourn the meeting at 5:58p.m. as there was no further business for discussion.  By Dick Carey, seconded by Mark Lyon and unanimously approved.</w:t>
      </w:r>
    </w:p>
    <w:p w:rsidR="00582FF6" w:rsidRDefault="00582FF6" w:rsidP="00582FF6">
      <w:pPr>
        <w:rPr>
          <w:rFonts w:asciiTheme="minorHAnsi" w:hAnsiTheme="minorHAnsi"/>
          <w:b/>
          <w:sz w:val="22"/>
          <w:szCs w:val="22"/>
        </w:rPr>
      </w:pPr>
    </w:p>
    <w:p w:rsidR="00582FF6" w:rsidRDefault="00582FF6" w:rsidP="00582FF6">
      <w:pPr>
        <w:rPr>
          <w:rFonts w:asciiTheme="minorHAnsi" w:hAnsiTheme="minorHAnsi"/>
          <w:sz w:val="22"/>
          <w:szCs w:val="22"/>
        </w:rPr>
      </w:pPr>
      <w:r>
        <w:rPr>
          <w:rFonts w:asciiTheme="minorHAnsi" w:hAnsiTheme="minorHAnsi"/>
          <w:sz w:val="22"/>
          <w:szCs w:val="22"/>
        </w:rPr>
        <w:t>Respectfully submitted,</w:t>
      </w:r>
    </w:p>
    <w:p w:rsidR="00582FF6" w:rsidRDefault="00582FF6" w:rsidP="00582FF6">
      <w:pPr>
        <w:rPr>
          <w:rFonts w:asciiTheme="minorHAnsi" w:hAnsiTheme="minorHAnsi"/>
          <w:sz w:val="22"/>
          <w:szCs w:val="22"/>
        </w:rPr>
      </w:pPr>
      <w:r>
        <w:rPr>
          <w:rFonts w:asciiTheme="minorHAnsi" w:hAnsiTheme="minorHAnsi"/>
          <w:sz w:val="22"/>
          <w:szCs w:val="22"/>
        </w:rPr>
        <w:t>Mary Anne Greene</w:t>
      </w:r>
    </w:p>
    <w:p w:rsidR="00582FF6" w:rsidRPr="00582FF6" w:rsidRDefault="00582FF6" w:rsidP="00582FF6">
      <w:pPr>
        <w:rPr>
          <w:rFonts w:asciiTheme="minorHAnsi" w:hAnsiTheme="minorHAnsi"/>
          <w:sz w:val="22"/>
          <w:szCs w:val="22"/>
        </w:rPr>
      </w:pPr>
      <w:r>
        <w:rPr>
          <w:rFonts w:asciiTheme="minorHAnsi" w:hAnsiTheme="minorHAnsi"/>
          <w:sz w:val="22"/>
          <w:szCs w:val="22"/>
        </w:rPr>
        <w:t>Selectmen’s Secretary</w:t>
      </w:r>
    </w:p>
    <w:p w:rsidR="001665F0" w:rsidRPr="001665F0" w:rsidRDefault="001665F0" w:rsidP="001665F0">
      <w:pPr>
        <w:ind w:left="360"/>
        <w:rPr>
          <w:rFonts w:asciiTheme="minorHAnsi" w:hAnsiTheme="minorHAnsi"/>
          <w:sz w:val="22"/>
          <w:szCs w:val="22"/>
        </w:rPr>
      </w:pPr>
    </w:p>
    <w:p w:rsidR="001665F0" w:rsidRPr="008510B9" w:rsidRDefault="001665F0" w:rsidP="001665F0">
      <w:pPr>
        <w:pStyle w:val="ListParagraph"/>
        <w:rPr>
          <w:rFonts w:asciiTheme="minorHAnsi" w:hAnsiTheme="minorHAnsi"/>
          <w:sz w:val="22"/>
          <w:szCs w:val="22"/>
        </w:rPr>
      </w:pPr>
    </w:p>
    <w:p w:rsidR="008510B9" w:rsidRPr="008510B9" w:rsidRDefault="008510B9" w:rsidP="008510B9">
      <w:pPr>
        <w:pStyle w:val="NoSpacing"/>
        <w:ind w:left="720"/>
        <w:rPr>
          <w:b/>
        </w:rPr>
      </w:pPr>
    </w:p>
    <w:p w:rsidR="008660B1" w:rsidRPr="008510B9" w:rsidRDefault="008660B1" w:rsidP="008510B9">
      <w:pPr>
        <w:pStyle w:val="NoSpacing"/>
        <w:ind w:left="720"/>
      </w:pPr>
    </w:p>
    <w:p w:rsidR="00A86C54" w:rsidRPr="008510B9" w:rsidRDefault="00A86C54" w:rsidP="008510B9">
      <w:pPr>
        <w:pStyle w:val="NoSpacing"/>
      </w:pPr>
    </w:p>
    <w:sectPr w:rsidR="00A86C54" w:rsidRPr="008510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410" w:rsidRDefault="00E90410" w:rsidP="00582FF6">
      <w:r>
        <w:separator/>
      </w:r>
    </w:p>
  </w:endnote>
  <w:endnote w:type="continuationSeparator" w:id="0">
    <w:p w:rsidR="00E90410" w:rsidRDefault="00E90410" w:rsidP="0058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FF6" w:rsidRDefault="00582FF6" w:rsidP="00582FF6">
    <w:pPr>
      <w:pStyle w:val="Footer"/>
    </w:pPr>
    <w:r>
      <w:tab/>
      <w:t>9-10-15</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410" w:rsidRDefault="00E90410" w:rsidP="00582FF6">
      <w:r>
        <w:separator/>
      </w:r>
    </w:p>
  </w:footnote>
  <w:footnote w:type="continuationSeparator" w:id="0">
    <w:p w:rsidR="00E90410" w:rsidRDefault="00E90410" w:rsidP="00582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F118E"/>
    <w:multiLevelType w:val="hybridMultilevel"/>
    <w:tmpl w:val="303E0C94"/>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B6107B"/>
    <w:multiLevelType w:val="hybridMultilevel"/>
    <w:tmpl w:val="3C52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050D3"/>
    <w:multiLevelType w:val="hybridMultilevel"/>
    <w:tmpl w:val="060A0F06"/>
    <w:lvl w:ilvl="0" w:tplc="50FEB2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1889"/>
    <w:multiLevelType w:val="hybridMultilevel"/>
    <w:tmpl w:val="CE3C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71594"/>
    <w:multiLevelType w:val="hybridMultilevel"/>
    <w:tmpl w:val="E36A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B06BE5"/>
    <w:multiLevelType w:val="hybridMultilevel"/>
    <w:tmpl w:val="63D8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54"/>
    <w:rsid w:val="001665F0"/>
    <w:rsid w:val="001B51E4"/>
    <w:rsid w:val="00582FF6"/>
    <w:rsid w:val="008510B9"/>
    <w:rsid w:val="008660B1"/>
    <w:rsid w:val="009E76A8"/>
    <w:rsid w:val="00A86C54"/>
    <w:rsid w:val="00AD4A1C"/>
    <w:rsid w:val="00AE7758"/>
    <w:rsid w:val="00BA78F4"/>
    <w:rsid w:val="00E9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3DCB1-F69C-4F24-A0FF-8FDD12F8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0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C54"/>
    <w:pPr>
      <w:spacing w:after="0" w:line="240" w:lineRule="auto"/>
    </w:pPr>
  </w:style>
  <w:style w:type="paragraph" w:styleId="Title">
    <w:name w:val="Title"/>
    <w:basedOn w:val="Normal"/>
    <w:link w:val="TitleChar"/>
    <w:qFormat/>
    <w:rsid w:val="008510B9"/>
    <w:pPr>
      <w:jc w:val="center"/>
    </w:pPr>
    <w:rPr>
      <w:rFonts w:ascii="Bookman Old Style" w:hAnsi="Bookman Old Style"/>
      <w:sz w:val="32"/>
    </w:rPr>
  </w:style>
  <w:style w:type="character" w:customStyle="1" w:styleId="TitleChar">
    <w:name w:val="Title Char"/>
    <w:basedOn w:val="DefaultParagraphFont"/>
    <w:link w:val="Title"/>
    <w:rsid w:val="008510B9"/>
    <w:rPr>
      <w:rFonts w:ascii="Bookman Old Style" w:eastAsia="Times New Roman" w:hAnsi="Bookman Old Style" w:cs="Times New Roman"/>
      <w:sz w:val="32"/>
      <w:szCs w:val="24"/>
    </w:rPr>
  </w:style>
  <w:style w:type="paragraph" w:styleId="ListParagraph">
    <w:name w:val="List Paragraph"/>
    <w:basedOn w:val="Normal"/>
    <w:uiPriority w:val="34"/>
    <w:qFormat/>
    <w:rsid w:val="008510B9"/>
    <w:pPr>
      <w:ind w:left="720"/>
      <w:contextualSpacing/>
    </w:pPr>
  </w:style>
  <w:style w:type="paragraph" w:styleId="Header">
    <w:name w:val="header"/>
    <w:basedOn w:val="Normal"/>
    <w:link w:val="HeaderChar"/>
    <w:uiPriority w:val="99"/>
    <w:unhideWhenUsed/>
    <w:rsid w:val="00582FF6"/>
    <w:pPr>
      <w:tabs>
        <w:tab w:val="center" w:pos="4680"/>
        <w:tab w:val="right" w:pos="9360"/>
      </w:tabs>
    </w:pPr>
  </w:style>
  <w:style w:type="character" w:customStyle="1" w:styleId="HeaderChar">
    <w:name w:val="Header Char"/>
    <w:basedOn w:val="DefaultParagraphFont"/>
    <w:link w:val="Header"/>
    <w:uiPriority w:val="99"/>
    <w:rsid w:val="00582F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2FF6"/>
    <w:pPr>
      <w:tabs>
        <w:tab w:val="center" w:pos="4680"/>
        <w:tab w:val="right" w:pos="9360"/>
      </w:tabs>
    </w:pPr>
  </w:style>
  <w:style w:type="character" w:customStyle="1" w:styleId="FooterChar">
    <w:name w:val="Footer Char"/>
    <w:basedOn w:val="DefaultParagraphFont"/>
    <w:link w:val="Footer"/>
    <w:uiPriority w:val="99"/>
    <w:rsid w:val="00582F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51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1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dc:creator>
  <cp:keywords/>
  <dc:description/>
  <cp:lastModifiedBy>Maryanne</cp:lastModifiedBy>
  <cp:revision>3</cp:revision>
  <cp:lastPrinted>2015-09-15T15:03:00Z</cp:lastPrinted>
  <dcterms:created xsi:type="dcterms:W3CDTF">2015-09-15T12:51:00Z</dcterms:created>
  <dcterms:modified xsi:type="dcterms:W3CDTF">2015-09-16T14:46:00Z</dcterms:modified>
</cp:coreProperties>
</file>