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2F3" w:rsidRDefault="00060C0E" w:rsidP="00060C0E">
      <w:pPr>
        <w:pStyle w:val="NoSpacing"/>
        <w:jc w:val="center"/>
        <w:rPr>
          <w:b/>
        </w:rPr>
      </w:pPr>
      <w:r w:rsidRPr="00060C0E">
        <w:rPr>
          <w:b/>
        </w:rPr>
        <w:t xml:space="preserve">TOWN OF </w:t>
      </w:r>
      <w:r>
        <w:rPr>
          <w:b/>
        </w:rPr>
        <w:t>WASHINGTON</w:t>
      </w:r>
    </w:p>
    <w:p w:rsidR="00060C0E" w:rsidRDefault="00060C0E" w:rsidP="00060C0E">
      <w:pPr>
        <w:pStyle w:val="NoSpacing"/>
        <w:jc w:val="center"/>
        <w:rPr>
          <w:b/>
        </w:rPr>
      </w:pPr>
      <w:r>
        <w:rPr>
          <w:b/>
        </w:rPr>
        <w:t>Board of Selectmen</w:t>
      </w:r>
    </w:p>
    <w:p w:rsidR="00060C0E" w:rsidRDefault="00060C0E" w:rsidP="00060C0E">
      <w:pPr>
        <w:pStyle w:val="NoSpacing"/>
        <w:jc w:val="center"/>
        <w:rPr>
          <w:b/>
        </w:rPr>
      </w:pPr>
      <w:r>
        <w:rPr>
          <w:b/>
        </w:rPr>
        <w:t>Minutes</w:t>
      </w:r>
    </w:p>
    <w:p w:rsidR="00060C0E" w:rsidRDefault="00060C0E" w:rsidP="00060C0E">
      <w:pPr>
        <w:pStyle w:val="NoSpacing"/>
        <w:jc w:val="center"/>
        <w:rPr>
          <w:b/>
        </w:rPr>
      </w:pPr>
      <w:r>
        <w:rPr>
          <w:b/>
        </w:rPr>
        <w:t>August 14, 2014</w:t>
      </w:r>
    </w:p>
    <w:p w:rsidR="00060C0E" w:rsidRDefault="00060C0E" w:rsidP="00060C0E">
      <w:pPr>
        <w:pStyle w:val="NoSpacing"/>
        <w:jc w:val="center"/>
        <w:rPr>
          <w:b/>
        </w:rPr>
      </w:pPr>
    </w:p>
    <w:p w:rsidR="00060C0E" w:rsidRDefault="00060C0E" w:rsidP="00060C0E">
      <w:pPr>
        <w:pStyle w:val="NoSpacing"/>
        <w:jc w:val="center"/>
        <w:rPr>
          <w:b/>
          <w:i/>
          <w:u w:val="single"/>
        </w:rPr>
      </w:pPr>
      <w:r>
        <w:rPr>
          <w:b/>
          <w:i/>
          <w:u w:val="single"/>
        </w:rPr>
        <w:t>Minutes are subject to the approval of the Board of Selectmen.</w:t>
      </w:r>
    </w:p>
    <w:p w:rsidR="00060C0E" w:rsidRDefault="00060C0E" w:rsidP="00060C0E">
      <w:pPr>
        <w:pStyle w:val="NoSpacing"/>
        <w:jc w:val="center"/>
        <w:rPr>
          <w:b/>
          <w:i/>
          <w:u w:val="single"/>
        </w:rPr>
      </w:pPr>
    </w:p>
    <w:p w:rsidR="00060C0E" w:rsidRDefault="00060C0E" w:rsidP="00060C0E">
      <w:pPr>
        <w:pStyle w:val="NoSpacing"/>
        <w:jc w:val="center"/>
        <w:rPr>
          <w:b/>
          <w:i/>
          <w:u w:val="single"/>
        </w:rPr>
      </w:pPr>
    </w:p>
    <w:p w:rsidR="00060C0E" w:rsidRDefault="00060C0E" w:rsidP="00060C0E">
      <w:pPr>
        <w:pStyle w:val="NoSpacing"/>
      </w:pPr>
      <w:r>
        <w:rPr>
          <w:b/>
        </w:rPr>
        <w:t xml:space="preserve">Present:  </w:t>
      </w:r>
      <w:r>
        <w:t>First Selectman Mark E. Lyon, Selectmen Richard O. Carey and Jay Hubelbank.</w:t>
      </w:r>
    </w:p>
    <w:p w:rsidR="00060C0E" w:rsidRDefault="00060C0E" w:rsidP="00060C0E">
      <w:pPr>
        <w:pStyle w:val="NoSpacing"/>
      </w:pPr>
      <w:r>
        <w:t xml:space="preserve">Public:  Chuck LaBella, Tom Osborne, Tony Bedini, Nick Solley, Alan Harris (Marion Body), John </w:t>
      </w:r>
      <w:r w:rsidR="00546C43">
        <w:t>Kuck</w:t>
      </w:r>
      <w:r>
        <w:t xml:space="preserve"> (Hawley Construction), Eric Epstein (Gowans-Knight).</w:t>
      </w:r>
    </w:p>
    <w:p w:rsidR="00060C0E" w:rsidRDefault="00060C0E" w:rsidP="00060C0E">
      <w:pPr>
        <w:pStyle w:val="NoSpacing"/>
      </w:pPr>
    </w:p>
    <w:p w:rsidR="00060C0E" w:rsidRDefault="00060C0E" w:rsidP="00060C0E">
      <w:pPr>
        <w:pStyle w:val="NoSpacing"/>
      </w:pPr>
      <w:r>
        <w:rPr>
          <w:b/>
        </w:rPr>
        <w:t xml:space="preserve">Cal to Order:  </w:t>
      </w:r>
      <w:r>
        <w:t>First Selectman Mark Lyon called the meeting to order at 5:30 p.m.</w:t>
      </w:r>
    </w:p>
    <w:p w:rsidR="00060C0E" w:rsidRDefault="00060C0E" w:rsidP="00060C0E">
      <w:pPr>
        <w:pStyle w:val="NoSpacing"/>
      </w:pPr>
      <w:r>
        <w:rPr>
          <w:b/>
        </w:rPr>
        <w:t xml:space="preserve">Motion:  </w:t>
      </w:r>
      <w:r>
        <w:t>To adjust the order of items on the Agenda to accommodate those present for the bid openings.  By Mark Lyon, seconded by Jay Hubelbank and unanimously approved.</w:t>
      </w:r>
    </w:p>
    <w:p w:rsidR="00060C0E" w:rsidRDefault="00060C0E" w:rsidP="00060C0E">
      <w:pPr>
        <w:pStyle w:val="NoSpacing"/>
      </w:pPr>
    </w:p>
    <w:p w:rsidR="00060C0E" w:rsidRDefault="00060C0E" w:rsidP="00060C0E">
      <w:pPr>
        <w:pStyle w:val="NoSpacing"/>
        <w:rPr>
          <w:b/>
        </w:rPr>
      </w:pPr>
      <w:r>
        <w:rPr>
          <w:b/>
        </w:rPr>
        <w:t>OLD BUSINESS:</w:t>
      </w:r>
    </w:p>
    <w:p w:rsidR="00060C0E" w:rsidRPr="00C101F9" w:rsidRDefault="00060C0E" w:rsidP="00060C0E">
      <w:pPr>
        <w:pStyle w:val="NoSpacing"/>
        <w:numPr>
          <w:ilvl w:val="0"/>
          <w:numId w:val="1"/>
        </w:numPr>
        <w:rPr>
          <w:b/>
        </w:rPr>
      </w:pPr>
      <w:r>
        <w:rPr>
          <w:b/>
        </w:rPr>
        <w:t xml:space="preserve">Awarding of Bid for the repair and resurfacing of front stairs, two exit door landings and handicap ramp at Bryan Memorial Town Hall:  Motion:  </w:t>
      </w:r>
      <w:r>
        <w:t xml:space="preserve">To award the bid for the repair and resurfacing of the front stairs, two exit door landings and handicap ramp at Bryan Memorial Town Hall to Engineered Coatings for </w:t>
      </w:r>
      <w:r w:rsidR="00C101F9">
        <w:t>$50,000.00.  By Mark Lyon, seconded by Jay Hubelbank.  Discussion-this was the only bid received and bid amount is within the budgeted amount.  Work will be started the last two weeks of September.  The motion passed unanimously.</w:t>
      </w:r>
    </w:p>
    <w:p w:rsidR="00C101F9" w:rsidRPr="00C101F9" w:rsidRDefault="00C101F9" w:rsidP="00060C0E">
      <w:pPr>
        <w:pStyle w:val="NoSpacing"/>
        <w:numPr>
          <w:ilvl w:val="0"/>
          <w:numId w:val="1"/>
        </w:numPr>
        <w:rPr>
          <w:b/>
        </w:rPr>
      </w:pPr>
      <w:r>
        <w:rPr>
          <w:b/>
        </w:rPr>
        <w:t>Opening of Bids for the Construction of a Conference Room in the stage area of the Main Hall of Bryan Memorial Town Hall:</w:t>
      </w:r>
      <w:r>
        <w:t xml:space="preserve">  The following bids were received:</w:t>
      </w:r>
    </w:p>
    <w:p w:rsidR="00C101F9" w:rsidRDefault="00C101F9" w:rsidP="00C101F9">
      <w:pPr>
        <w:pStyle w:val="NoSpacing"/>
        <w:ind w:left="720"/>
      </w:pPr>
      <w:r>
        <w:t>Interior Concepts, Manchester, CT</w:t>
      </w:r>
      <w:r>
        <w:tab/>
      </w:r>
      <w:r>
        <w:tab/>
      </w:r>
      <w:r>
        <w:tab/>
        <w:t>$578,022</w:t>
      </w:r>
    </w:p>
    <w:p w:rsidR="00C101F9" w:rsidRDefault="00C101F9" w:rsidP="00C101F9">
      <w:pPr>
        <w:pStyle w:val="NoSpacing"/>
        <w:ind w:left="720"/>
      </w:pPr>
      <w:r>
        <w:tab/>
      </w:r>
      <w:r>
        <w:tab/>
      </w:r>
      <w:r>
        <w:tab/>
        <w:t>Alternate #2</w:t>
      </w:r>
      <w:r>
        <w:tab/>
      </w:r>
      <w:r>
        <w:tab/>
      </w:r>
      <w:r>
        <w:tab/>
        <w:t>$    1,100</w:t>
      </w:r>
    </w:p>
    <w:p w:rsidR="00C101F9" w:rsidRDefault="00C101F9" w:rsidP="00C101F9">
      <w:pPr>
        <w:pStyle w:val="NoSpacing"/>
        <w:ind w:left="720"/>
      </w:pPr>
      <w:r>
        <w:t>Hawley Construction, Danbury, CT</w:t>
      </w:r>
      <w:r>
        <w:tab/>
      </w:r>
      <w:r>
        <w:tab/>
      </w:r>
      <w:r>
        <w:tab/>
        <w:t>$387,666</w:t>
      </w:r>
    </w:p>
    <w:p w:rsidR="00C101F9" w:rsidRDefault="00C101F9" w:rsidP="00C101F9">
      <w:pPr>
        <w:pStyle w:val="NoSpacing"/>
        <w:ind w:left="720"/>
      </w:pPr>
      <w:r>
        <w:tab/>
      </w:r>
      <w:r>
        <w:tab/>
      </w:r>
      <w:r>
        <w:tab/>
        <w:t>Alternate #2</w:t>
      </w:r>
      <w:r>
        <w:tab/>
      </w:r>
      <w:r>
        <w:tab/>
      </w:r>
      <w:r>
        <w:tab/>
        <w:t>$     1,000</w:t>
      </w:r>
    </w:p>
    <w:p w:rsidR="00C101F9" w:rsidRDefault="00C101F9" w:rsidP="00C101F9">
      <w:pPr>
        <w:pStyle w:val="NoSpacing"/>
        <w:ind w:left="720"/>
      </w:pPr>
      <w:r>
        <w:tab/>
      </w:r>
      <w:r>
        <w:tab/>
      </w:r>
      <w:r>
        <w:tab/>
        <w:t>Alternate #3</w:t>
      </w:r>
      <w:r>
        <w:tab/>
      </w:r>
      <w:r>
        <w:tab/>
      </w:r>
      <w:r>
        <w:tab/>
        <w:t>$     1,100</w:t>
      </w:r>
    </w:p>
    <w:p w:rsidR="00C101F9" w:rsidRDefault="00C101F9" w:rsidP="00C101F9">
      <w:pPr>
        <w:pStyle w:val="NoSpacing"/>
        <w:ind w:left="720"/>
      </w:pPr>
      <w:r>
        <w:t>Richards Corporation, Terryville, CT</w:t>
      </w:r>
      <w:r>
        <w:tab/>
      </w:r>
      <w:r>
        <w:tab/>
      </w:r>
      <w:r>
        <w:tab/>
        <w:t>$434,430</w:t>
      </w:r>
    </w:p>
    <w:p w:rsidR="00C101F9" w:rsidRDefault="00C101F9" w:rsidP="00C101F9">
      <w:pPr>
        <w:pStyle w:val="NoSpacing"/>
        <w:ind w:left="720"/>
      </w:pPr>
      <w:r>
        <w:tab/>
      </w:r>
      <w:r>
        <w:tab/>
      </w:r>
      <w:r>
        <w:tab/>
        <w:t>Alternate #2</w:t>
      </w:r>
      <w:r>
        <w:tab/>
      </w:r>
      <w:r>
        <w:tab/>
      </w:r>
      <w:r>
        <w:tab/>
        <w:t>$     1,500</w:t>
      </w:r>
    </w:p>
    <w:p w:rsidR="00C101F9" w:rsidRDefault="00C101F9" w:rsidP="00C101F9">
      <w:pPr>
        <w:pStyle w:val="NoSpacing"/>
        <w:ind w:left="720"/>
      </w:pPr>
      <w:r>
        <w:tab/>
      </w:r>
      <w:r>
        <w:tab/>
      </w:r>
      <w:r>
        <w:tab/>
        <w:t>Alternate #3</w:t>
      </w:r>
      <w:r>
        <w:tab/>
      </w:r>
      <w:r>
        <w:tab/>
      </w:r>
      <w:r>
        <w:tab/>
        <w:t>$      1,500</w:t>
      </w:r>
    </w:p>
    <w:p w:rsidR="00C101F9" w:rsidRDefault="00C101F9" w:rsidP="00C101F9">
      <w:pPr>
        <w:pStyle w:val="NoSpacing"/>
        <w:ind w:left="720"/>
      </w:pPr>
      <w:r>
        <w:t>Bids will be reviewed by the Board of Selectmen and Buildings and Properties Commission and will hopefully be awarded at the next meeting of the Board of Selectmen on August 28, 2014.</w:t>
      </w:r>
    </w:p>
    <w:p w:rsidR="00C101F9" w:rsidRDefault="00C101F9" w:rsidP="00C101F9">
      <w:pPr>
        <w:pStyle w:val="NoSpacing"/>
        <w:numPr>
          <w:ilvl w:val="0"/>
          <w:numId w:val="1"/>
        </w:numPr>
      </w:pPr>
      <w:r>
        <w:rPr>
          <w:b/>
        </w:rPr>
        <w:t xml:space="preserve">Opening of Bids for a custom built Fire Apparatus:  </w:t>
      </w:r>
      <w:r>
        <w:t>The following bids were received:</w:t>
      </w:r>
    </w:p>
    <w:p w:rsidR="00C101F9" w:rsidRDefault="00C101F9" w:rsidP="00C101F9">
      <w:pPr>
        <w:pStyle w:val="NoSpacing"/>
        <w:ind w:left="720"/>
      </w:pPr>
      <w:r>
        <w:t>Gowans-Knight, Watertown, CT</w:t>
      </w:r>
      <w:r>
        <w:tab/>
      </w:r>
      <w:r>
        <w:tab/>
      </w:r>
      <w:r>
        <w:tab/>
      </w:r>
      <w:r>
        <w:tab/>
        <w:t>$534,460</w:t>
      </w:r>
    </w:p>
    <w:p w:rsidR="00C101F9" w:rsidRDefault="00C101F9" w:rsidP="00C101F9">
      <w:pPr>
        <w:pStyle w:val="NoSpacing"/>
        <w:ind w:left="720"/>
      </w:pPr>
      <w:r>
        <w:t>Northeastern Fire (Marion)</w:t>
      </w:r>
      <w:r>
        <w:tab/>
      </w:r>
      <w:r>
        <w:tab/>
      </w:r>
      <w:r>
        <w:tab/>
      </w:r>
      <w:r>
        <w:tab/>
        <w:t>$568,000</w:t>
      </w:r>
    </w:p>
    <w:p w:rsidR="00C101F9" w:rsidRDefault="00C101F9" w:rsidP="00C101F9">
      <w:pPr>
        <w:pStyle w:val="NoSpacing"/>
        <w:ind w:left="720"/>
      </w:pPr>
      <w:r>
        <w:tab/>
        <w:t>Options:</w:t>
      </w:r>
      <w:r>
        <w:tab/>
        <w:t>Defer chassis payment to time of final delivery</w:t>
      </w:r>
      <w:r>
        <w:tab/>
        <w:t>$4,478</w:t>
      </w:r>
    </w:p>
    <w:p w:rsidR="00461EFA" w:rsidRDefault="00C101F9" w:rsidP="00C101F9">
      <w:pPr>
        <w:pStyle w:val="NoSpacing"/>
        <w:ind w:left="720"/>
      </w:pPr>
      <w:r>
        <w:t xml:space="preserve">                                            Performance Bond</w:t>
      </w:r>
      <w:r>
        <w:tab/>
      </w:r>
      <w:r>
        <w:tab/>
      </w:r>
      <w:r>
        <w:tab/>
      </w:r>
      <w:r>
        <w:tab/>
        <w:t>$</w:t>
      </w:r>
      <w:r w:rsidR="00461EFA">
        <w:t>2,389.80</w:t>
      </w:r>
    </w:p>
    <w:p w:rsidR="00461EFA" w:rsidRDefault="00461EFA" w:rsidP="00C101F9">
      <w:pPr>
        <w:pStyle w:val="NoSpacing"/>
        <w:ind w:left="720"/>
      </w:pPr>
      <w:r>
        <w:tab/>
      </w:r>
      <w:r>
        <w:tab/>
      </w:r>
      <w:r>
        <w:tab/>
        <w:t>Stainless rub rail</w:t>
      </w:r>
      <w:r>
        <w:tab/>
      </w:r>
      <w:r>
        <w:tab/>
      </w:r>
      <w:r>
        <w:tab/>
      </w:r>
      <w:r>
        <w:tab/>
        <w:t>$1,800</w:t>
      </w:r>
    </w:p>
    <w:p w:rsidR="00461EFA" w:rsidRDefault="00461EFA" w:rsidP="00C101F9">
      <w:pPr>
        <w:pStyle w:val="NoSpacing"/>
        <w:ind w:left="720"/>
      </w:pPr>
      <w:r>
        <w:t>Bids will be reviewed by the Fire Department for their recommendation.</w:t>
      </w:r>
    </w:p>
    <w:p w:rsidR="00461EFA" w:rsidRDefault="00461EFA" w:rsidP="00461EFA">
      <w:pPr>
        <w:pStyle w:val="NoSpacing"/>
      </w:pPr>
    </w:p>
    <w:p w:rsidR="00461EFA" w:rsidRDefault="00461EFA" w:rsidP="00461EFA">
      <w:pPr>
        <w:pStyle w:val="NoSpacing"/>
      </w:pPr>
      <w:r>
        <w:rPr>
          <w:b/>
        </w:rPr>
        <w:t xml:space="preserve">Communications:  </w:t>
      </w:r>
      <w:r>
        <w:t>None.</w:t>
      </w:r>
    </w:p>
    <w:p w:rsidR="00461EFA" w:rsidRDefault="00461EFA" w:rsidP="00461EFA">
      <w:pPr>
        <w:pStyle w:val="NoSpacing"/>
        <w:rPr>
          <w:b/>
        </w:rPr>
      </w:pPr>
      <w:r>
        <w:rPr>
          <w:b/>
        </w:rPr>
        <w:t>Appointments/Resignations:</w:t>
      </w:r>
    </w:p>
    <w:p w:rsidR="00C101F9" w:rsidRDefault="00461EFA" w:rsidP="00461EFA">
      <w:pPr>
        <w:pStyle w:val="NoSpacing"/>
        <w:numPr>
          <w:ilvl w:val="0"/>
          <w:numId w:val="1"/>
        </w:numPr>
      </w:pPr>
      <w:r>
        <w:rPr>
          <w:b/>
        </w:rPr>
        <w:t xml:space="preserve">Resignation of Vincent Belanger from the Buildings and Properties Commission:  Motion:  </w:t>
      </w:r>
      <w:r>
        <w:t xml:space="preserve">To accept the resignation of Vincent Belanger from the Buildings &amp; Properties Commission with gratitude for his service.  By Mark Lyon, seconded by Jay Hubelbank and unanimously approved.  </w:t>
      </w:r>
    </w:p>
    <w:p w:rsidR="00461EFA" w:rsidRDefault="00461EFA" w:rsidP="00461EFA">
      <w:pPr>
        <w:pStyle w:val="NoSpacing"/>
        <w:numPr>
          <w:ilvl w:val="0"/>
          <w:numId w:val="1"/>
        </w:numPr>
      </w:pPr>
      <w:r>
        <w:rPr>
          <w:b/>
        </w:rPr>
        <w:lastRenderedPageBreak/>
        <w:t>Appointment of Joseph Fredlund (U) to the Buildings and Properties Commission until 7/1/15:</w:t>
      </w:r>
      <w:r>
        <w:t xml:space="preserve">  </w:t>
      </w:r>
      <w:r>
        <w:rPr>
          <w:b/>
        </w:rPr>
        <w:t xml:space="preserve">Motion:  </w:t>
      </w:r>
      <w:r>
        <w:t xml:space="preserve">To appoint Joseph Fredlund to the Buildings and Properties Commission until 7/1/15 by Mark Lyon, seconded by Jay Hubelbank.  Discussion:  Joe has submitted his letter of interest.  The motion passed unanimously.  </w:t>
      </w:r>
    </w:p>
    <w:p w:rsidR="00461EFA" w:rsidRDefault="00461EFA" w:rsidP="00461EFA">
      <w:pPr>
        <w:pStyle w:val="NoSpacing"/>
      </w:pPr>
    </w:p>
    <w:p w:rsidR="00461EFA" w:rsidRDefault="00461EFA" w:rsidP="00461EFA">
      <w:pPr>
        <w:pStyle w:val="NoSpacing"/>
      </w:pPr>
      <w:r>
        <w:rPr>
          <w:b/>
        </w:rPr>
        <w:t xml:space="preserve">First Selectman’s Report:  </w:t>
      </w:r>
      <w:r>
        <w:t xml:space="preserve">Mark Lyon reported the following:  </w:t>
      </w:r>
    </w:p>
    <w:p w:rsidR="00461EFA" w:rsidRDefault="00461EFA" w:rsidP="00461EFA">
      <w:pPr>
        <w:pStyle w:val="NoSpacing"/>
        <w:numPr>
          <w:ilvl w:val="0"/>
          <w:numId w:val="2"/>
        </w:numPr>
      </w:pPr>
      <w:r>
        <w:rPr>
          <w:b/>
        </w:rPr>
        <w:t xml:space="preserve">STEAP Grant:  </w:t>
      </w:r>
      <w:r>
        <w:t xml:space="preserve">The State has notified the First Selectman that the request for funding through a STEAP Grant by the Parks and Recreation Commission has not been approved.  Mark has notified the Commission and explained this is due to the amount of funding the State has for this program and another application can be submitted.  </w:t>
      </w:r>
    </w:p>
    <w:p w:rsidR="00DA6720" w:rsidRDefault="00461EFA" w:rsidP="00461EFA">
      <w:pPr>
        <w:pStyle w:val="NoSpacing"/>
        <w:numPr>
          <w:ilvl w:val="0"/>
          <w:numId w:val="2"/>
        </w:numPr>
      </w:pPr>
      <w:r>
        <w:rPr>
          <w:b/>
        </w:rPr>
        <w:t>Part Time Social Worker:</w:t>
      </w:r>
      <w:r>
        <w:t xml:space="preserve">  Funds have been approved for a part-time social worker in the 2014-2015 budget.  The Community Action Agency of Western Connecticut, which services the Town of Washington, has </w:t>
      </w:r>
      <w:r w:rsidR="00DA6720">
        <w:t xml:space="preserve">grant monies that would enable them to provide services.  A representative will attend the next meeting of the Board of Selectmen (August 28, 2014) to explain their services.  </w:t>
      </w:r>
    </w:p>
    <w:p w:rsidR="00DA6720" w:rsidRDefault="00DA6720" w:rsidP="00461EFA">
      <w:pPr>
        <w:pStyle w:val="NoSpacing"/>
        <w:numPr>
          <w:ilvl w:val="0"/>
          <w:numId w:val="2"/>
        </w:numPr>
      </w:pPr>
      <w:r>
        <w:rPr>
          <w:b/>
        </w:rPr>
        <w:t>Main Hall Windows:</w:t>
      </w:r>
      <w:r>
        <w:t xml:space="preserve">  The last has been installed.  They will be cleaned and adjusted for easy opening, etc.  One pane has a fault in it – this will be addressed as well.</w:t>
      </w:r>
    </w:p>
    <w:p w:rsidR="00DA6720" w:rsidRDefault="00DA6720" w:rsidP="00461EFA">
      <w:pPr>
        <w:pStyle w:val="NoSpacing"/>
        <w:numPr>
          <w:ilvl w:val="0"/>
          <w:numId w:val="2"/>
        </w:numPr>
      </w:pPr>
      <w:r>
        <w:rPr>
          <w:b/>
        </w:rPr>
        <w:t>New Highway Garage:</w:t>
      </w:r>
      <w:r>
        <w:t xml:space="preserve">  Work is progressing – the wrong colored windows were received with the correct ones arriving today.  The next phase of the project will be the construction of the lift and the laying of the floor.  O &amp; G and PDS have been working together on the mix for the concrete floor – making certain it is sufficient for the amount of weight, etc.</w:t>
      </w:r>
    </w:p>
    <w:p w:rsidR="00461EFA" w:rsidRDefault="00DA6720" w:rsidP="00461EFA">
      <w:pPr>
        <w:pStyle w:val="NoSpacing"/>
        <w:numPr>
          <w:ilvl w:val="0"/>
          <w:numId w:val="2"/>
        </w:numPr>
      </w:pPr>
      <w:r>
        <w:rPr>
          <w:b/>
        </w:rPr>
        <w:t>Cell Tower:</w:t>
      </w:r>
      <w:r>
        <w:t xml:space="preserve">  Homeland Towers received the final approval from the Siting Council last week.  They are presently working on the building permit application.</w:t>
      </w:r>
    </w:p>
    <w:p w:rsidR="00DA6720" w:rsidRDefault="00DA6720" w:rsidP="00461EFA">
      <w:pPr>
        <w:pStyle w:val="NoSpacing"/>
        <w:numPr>
          <w:ilvl w:val="0"/>
          <w:numId w:val="2"/>
        </w:numPr>
      </w:pPr>
      <w:r>
        <w:rPr>
          <w:b/>
        </w:rPr>
        <w:t>Material Storage Area:</w:t>
      </w:r>
      <w:r>
        <w:t xml:space="preserve">  Blasting is still occurring.  Project is progressing well and </w:t>
      </w:r>
      <w:r w:rsidR="00580447">
        <w:t xml:space="preserve">blasting </w:t>
      </w:r>
      <w:r>
        <w:t xml:space="preserve">should be completed within </w:t>
      </w:r>
      <w:r w:rsidR="00580447">
        <w:t xml:space="preserve">the next few weeks-weather permitting.  </w:t>
      </w:r>
      <w:bookmarkStart w:id="0" w:name="_GoBack"/>
      <w:bookmarkEnd w:id="0"/>
    </w:p>
    <w:p w:rsidR="00DA6720" w:rsidRDefault="00DA6720" w:rsidP="00DA6720">
      <w:pPr>
        <w:pStyle w:val="NoSpacing"/>
      </w:pPr>
    </w:p>
    <w:p w:rsidR="00DA6720" w:rsidRDefault="00DA6720" w:rsidP="00DA6720">
      <w:pPr>
        <w:pStyle w:val="NoSpacing"/>
        <w:rPr>
          <w:b/>
        </w:rPr>
      </w:pPr>
      <w:r>
        <w:rPr>
          <w:b/>
        </w:rPr>
        <w:t>NEW BUSINESS:</w:t>
      </w:r>
    </w:p>
    <w:p w:rsidR="00FC03AA" w:rsidRDefault="00FC03AA" w:rsidP="00FC03AA">
      <w:pPr>
        <w:pStyle w:val="NoSpacing"/>
        <w:rPr>
          <w:b/>
        </w:rPr>
      </w:pPr>
      <w:r>
        <w:rPr>
          <w:b/>
        </w:rPr>
        <w:t>Visitors:</w:t>
      </w:r>
    </w:p>
    <w:p w:rsidR="00FC03AA" w:rsidRPr="00FC03AA" w:rsidRDefault="00FC03AA" w:rsidP="00FC03AA">
      <w:pPr>
        <w:pStyle w:val="NoSpacing"/>
        <w:numPr>
          <w:ilvl w:val="0"/>
          <w:numId w:val="3"/>
        </w:numPr>
        <w:rPr>
          <w:b/>
        </w:rPr>
      </w:pPr>
      <w:r>
        <w:rPr>
          <w:b/>
        </w:rPr>
        <w:t>Tony Bedini</w:t>
      </w:r>
      <w:r>
        <w:t xml:space="preserve"> inquired if similar grants (to the Historic Documents Preservation Grant) exist for other records maintained by the Town.  Mark Lyon explained he is not aware of any.</w:t>
      </w:r>
    </w:p>
    <w:p w:rsidR="00FC03AA" w:rsidRDefault="00FC03AA" w:rsidP="00FC03AA">
      <w:pPr>
        <w:pStyle w:val="NoSpacing"/>
        <w:rPr>
          <w:b/>
        </w:rPr>
      </w:pPr>
    </w:p>
    <w:p w:rsidR="00FC03AA" w:rsidRDefault="00FC03AA" w:rsidP="00FC03AA">
      <w:pPr>
        <w:pStyle w:val="NoSpacing"/>
        <w:rPr>
          <w:b/>
        </w:rPr>
      </w:pPr>
      <w:r>
        <w:rPr>
          <w:b/>
        </w:rPr>
        <w:t>Adjournment:</w:t>
      </w:r>
    </w:p>
    <w:p w:rsidR="00FC03AA" w:rsidRPr="00FC03AA" w:rsidRDefault="00FC03AA" w:rsidP="00FC03AA">
      <w:pPr>
        <w:pStyle w:val="NoSpacing"/>
        <w:numPr>
          <w:ilvl w:val="0"/>
          <w:numId w:val="3"/>
        </w:numPr>
        <w:rPr>
          <w:b/>
        </w:rPr>
      </w:pPr>
      <w:r>
        <w:rPr>
          <w:b/>
        </w:rPr>
        <w:t xml:space="preserve">Motion:  </w:t>
      </w:r>
      <w:r>
        <w:t>To adjourn the meeting at 5:51 p.m. as there was no further business for discussion.  By Dick Carey, seconded by Mark Lyon and unanimously approved.</w:t>
      </w:r>
    </w:p>
    <w:p w:rsidR="00FC03AA" w:rsidRDefault="00FC03AA" w:rsidP="00FC03AA">
      <w:pPr>
        <w:pStyle w:val="NoSpacing"/>
        <w:rPr>
          <w:b/>
        </w:rPr>
      </w:pPr>
    </w:p>
    <w:p w:rsidR="00FC03AA" w:rsidRDefault="00FC03AA" w:rsidP="00FC03AA">
      <w:pPr>
        <w:pStyle w:val="NoSpacing"/>
      </w:pPr>
      <w:r>
        <w:t>Respectfully submitted,</w:t>
      </w:r>
    </w:p>
    <w:p w:rsidR="00FC03AA" w:rsidRDefault="00FC03AA" w:rsidP="00FC03AA">
      <w:pPr>
        <w:pStyle w:val="NoSpacing"/>
      </w:pPr>
      <w:r>
        <w:t>Mary Anne Greene</w:t>
      </w:r>
    </w:p>
    <w:p w:rsidR="00C101F9" w:rsidRPr="00C101F9" w:rsidRDefault="00FC03AA" w:rsidP="00546C43">
      <w:pPr>
        <w:pStyle w:val="NoSpacing"/>
      </w:pPr>
      <w:r>
        <w:t>Selectmen’s Secretary</w:t>
      </w:r>
    </w:p>
    <w:sectPr w:rsidR="00C101F9" w:rsidRPr="00C101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5F" w:rsidRDefault="0088445F" w:rsidP="00FC03AA">
      <w:pPr>
        <w:spacing w:after="0" w:line="240" w:lineRule="auto"/>
      </w:pPr>
      <w:r>
        <w:separator/>
      </w:r>
    </w:p>
  </w:endnote>
  <w:endnote w:type="continuationSeparator" w:id="0">
    <w:p w:rsidR="0088445F" w:rsidRDefault="0088445F" w:rsidP="00FC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AA" w:rsidRDefault="00FC03AA">
    <w:pPr>
      <w:pStyle w:val="Footer"/>
    </w:pPr>
    <w:r>
      <w:ptab w:relativeTo="margin" w:alignment="center" w:leader="none"/>
    </w:r>
    <w:r>
      <w:t>8-14-14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5F" w:rsidRDefault="0088445F" w:rsidP="00FC03AA">
      <w:pPr>
        <w:spacing w:after="0" w:line="240" w:lineRule="auto"/>
      </w:pPr>
      <w:r>
        <w:separator/>
      </w:r>
    </w:p>
  </w:footnote>
  <w:footnote w:type="continuationSeparator" w:id="0">
    <w:p w:rsidR="0088445F" w:rsidRDefault="0088445F" w:rsidP="00FC0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96B"/>
    <w:multiLevelType w:val="hybridMultilevel"/>
    <w:tmpl w:val="7428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9487F"/>
    <w:multiLevelType w:val="hybridMultilevel"/>
    <w:tmpl w:val="3BFE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D418F1"/>
    <w:multiLevelType w:val="hybridMultilevel"/>
    <w:tmpl w:val="3A9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0E"/>
    <w:rsid w:val="00060C0E"/>
    <w:rsid w:val="00461EFA"/>
    <w:rsid w:val="00546C43"/>
    <w:rsid w:val="00580447"/>
    <w:rsid w:val="0088445F"/>
    <w:rsid w:val="008F42F3"/>
    <w:rsid w:val="00C101F9"/>
    <w:rsid w:val="00DA6720"/>
    <w:rsid w:val="00FB0C21"/>
    <w:rsid w:val="00FC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89483-F04C-4333-92F2-1187EC75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C0E"/>
    <w:pPr>
      <w:spacing w:after="0" w:line="240" w:lineRule="auto"/>
    </w:pPr>
  </w:style>
  <w:style w:type="paragraph" w:styleId="Header">
    <w:name w:val="header"/>
    <w:basedOn w:val="Normal"/>
    <w:link w:val="HeaderChar"/>
    <w:uiPriority w:val="99"/>
    <w:unhideWhenUsed/>
    <w:rsid w:val="00FC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3AA"/>
  </w:style>
  <w:style w:type="paragraph" w:styleId="Footer">
    <w:name w:val="footer"/>
    <w:basedOn w:val="Normal"/>
    <w:link w:val="FooterChar"/>
    <w:uiPriority w:val="99"/>
    <w:unhideWhenUsed/>
    <w:rsid w:val="00FC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3AA"/>
  </w:style>
  <w:style w:type="paragraph" w:styleId="BalloonText">
    <w:name w:val="Balloon Text"/>
    <w:basedOn w:val="Normal"/>
    <w:link w:val="BalloonTextChar"/>
    <w:uiPriority w:val="99"/>
    <w:semiHidden/>
    <w:unhideWhenUsed/>
    <w:rsid w:val="00FB0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0A856-6A0C-474E-AE37-0B6C64D7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cp:lastPrinted>2014-08-15T15:39:00Z</cp:lastPrinted>
  <dcterms:created xsi:type="dcterms:W3CDTF">2014-08-15T14:47:00Z</dcterms:created>
  <dcterms:modified xsi:type="dcterms:W3CDTF">2014-08-15T16:03:00Z</dcterms:modified>
</cp:coreProperties>
</file>