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D9" w:rsidRDefault="00F05870" w:rsidP="00F05870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F05870" w:rsidRDefault="00F05870" w:rsidP="00F05870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F05870" w:rsidRDefault="00F05870" w:rsidP="00F05870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F05870" w:rsidRDefault="00F05870" w:rsidP="00F05870">
      <w:pPr>
        <w:pStyle w:val="NoSpacing"/>
        <w:jc w:val="center"/>
        <w:rPr>
          <w:b/>
        </w:rPr>
      </w:pPr>
      <w:r>
        <w:rPr>
          <w:b/>
        </w:rPr>
        <w:t>July 28, 2016</w:t>
      </w:r>
    </w:p>
    <w:p w:rsidR="00F05870" w:rsidRDefault="00F05870" w:rsidP="00F05870">
      <w:pPr>
        <w:pStyle w:val="NoSpacing"/>
        <w:jc w:val="center"/>
        <w:rPr>
          <w:b/>
        </w:rPr>
      </w:pPr>
    </w:p>
    <w:p w:rsidR="00F05870" w:rsidRDefault="00F05870" w:rsidP="00F05870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Board of Selectmen.</w:t>
      </w:r>
    </w:p>
    <w:p w:rsidR="00F05870" w:rsidRDefault="00F05870" w:rsidP="00F05870">
      <w:pPr>
        <w:pStyle w:val="NoSpacing"/>
        <w:jc w:val="center"/>
        <w:rPr>
          <w:b/>
          <w:i/>
          <w:u w:val="single"/>
        </w:rPr>
      </w:pPr>
    </w:p>
    <w:p w:rsidR="00F05870" w:rsidRDefault="00F05870" w:rsidP="00F05870">
      <w:pPr>
        <w:pStyle w:val="NoSpacing"/>
      </w:pPr>
      <w:r>
        <w:rPr>
          <w:b/>
        </w:rPr>
        <w:t xml:space="preserve">Present:  </w:t>
      </w:r>
      <w:r>
        <w:t>First Selectman Mark E. Lyon, Selectman David Werkhoven.</w:t>
      </w:r>
    </w:p>
    <w:p w:rsidR="00F05870" w:rsidRDefault="00F05870" w:rsidP="00F05870">
      <w:pPr>
        <w:pStyle w:val="NoSpacing"/>
      </w:pPr>
    </w:p>
    <w:p w:rsidR="00F05870" w:rsidRDefault="00F05870" w:rsidP="00F05870">
      <w:pPr>
        <w:pStyle w:val="NoSpacing"/>
      </w:pPr>
      <w:r>
        <w:rPr>
          <w:b/>
        </w:rPr>
        <w:t xml:space="preserve">Call to Order:  </w:t>
      </w:r>
      <w:r>
        <w:t>First Selectman Mark Lyon called the meeting to order at 4:30p.m.</w:t>
      </w:r>
    </w:p>
    <w:p w:rsidR="00F05870" w:rsidRDefault="00F05870" w:rsidP="00F05870">
      <w:pPr>
        <w:pStyle w:val="NoSpacing"/>
      </w:pPr>
    </w:p>
    <w:p w:rsidR="00F05870" w:rsidRDefault="00F05870" w:rsidP="00F05870">
      <w:pPr>
        <w:pStyle w:val="NoSpacing"/>
        <w:rPr>
          <w:b/>
        </w:rPr>
      </w:pPr>
      <w:r>
        <w:rPr>
          <w:b/>
        </w:rPr>
        <w:t>Approval of Minutes:</w:t>
      </w:r>
    </w:p>
    <w:p w:rsidR="00F05870" w:rsidRPr="00F05870" w:rsidRDefault="00F05870" w:rsidP="00F0587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approve the minutes of the July 14, 2016 meeting of the Board of Selectmen.  By Mark Lyon, seconded by David Werkhoven and unanimously approved.</w:t>
      </w:r>
    </w:p>
    <w:p w:rsidR="00F05870" w:rsidRDefault="00F05870" w:rsidP="00F05870">
      <w:pPr>
        <w:pStyle w:val="NoSpacing"/>
      </w:pPr>
    </w:p>
    <w:p w:rsidR="001354D6" w:rsidRDefault="001354D6" w:rsidP="00F05870">
      <w:pPr>
        <w:pStyle w:val="NoSpacing"/>
        <w:rPr>
          <w:b/>
        </w:rPr>
      </w:pPr>
      <w:r>
        <w:rPr>
          <w:b/>
        </w:rPr>
        <w:t>Communications</w:t>
      </w:r>
      <w:r w:rsidR="00F05870">
        <w:rPr>
          <w:b/>
        </w:rPr>
        <w:t>:</w:t>
      </w:r>
    </w:p>
    <w:p w:rsidR="00793D63" w:rsidRPr="00793D63" w:rsidRDefault="001354D6" w:rsidP="00F0587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Letter of Resignation from James Brinton</w:t>
      </w:r>
      <w:r>
        <w:t xml:space="preserve"> from the Zoning Commission.  Commission.  The Commission can recommend an alternate to be appointed by the Board of Selectmen as a full member to fill the vacancy</w:t>
      </w:r>
      <w:r w:rsidR="00793D63">
        <w:t xml:space="preserve"> until the municipal election in November 2017.</w:t>
      </w:r>
    </w:p>
    <w:p w:rsidR="00F05870" w:rsidRPr="006A1FD6" w:rsidRDefault="001B628E" w:rsidP="00F0587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Letter of Resignation from Alison Gilchrist </w:t>
      </w:r>
      <w:r>
        <w:t>from the Historic District Commission.</w:t>
      </w:r>
      <w:r w:rsidR="00793D63">
        <w:t xml:space="preserve"> </w:t>
      </w:r>
      <w:r w:rsidR="00161ABF">
        <w:t>Alison has been a member of the HDC since 1995 and served as Chai</w:t>
      </w:r>
      <w:r w:rsidR="006A1FD6">
        <w:t xml:space="preserve">rman for many years.  Mark will speak with the Republican and Democratic Town Committees re: recommendations to fill this vacancy. </w:t>
      </w:r>
    </w:p>
    <w:p w:rsidR="006A1FD6" w:rsidRDefault="006A1FD6" w:rsidP="006A1FD6">
      <w:pPr>
        <w:pStyle w:val="NoSpacing"/>
        <w:ind w:left="720"/>
      </w:pPr>
      <w:r>
        <w:t>The resignations were accepted with gratitude for the years of service provided by both.</w:t>
      </w:r>
    </w:p>
    <w:p w:rsidR="006A1FD6" w:rsidRDefault="006A1FD6" w:rsidP="006A1FD6">
      <w:pPr>
        <w:pStyle w:val="NoSpacing"/>
      </w:pPr>
    </w:p>
    <w:p w:rsidR="006A1FD6" w:rsidRDefault="006A1FD6" w:rsidP="006A1FD6">
      <w:pPr>
        <w:pStyle w:val="NoSpacing"/>
      </w:pPr>
      <w:r>
        <w:rPr>
          <w:b/>
        </w:rPr>
        <w:t xml:space="preserve">FIRST Selectman’s Report:  </w:t>
      </w:r>
      <w:r>
        <w:t>Mark Lyon reported the following:</w:t>
      </w:r>
    </w:p>
    <w:p w:rsidR="006A1FD6" w:rsidRPr="006A1FD6" w:rsidRDefault="006A1FD6" w:rsidP="006A1FD6">
      <w:pPr>
        <w:pStyle w:val="NoSpacing"/>
        <w:numPr>
          <w:ilvl w:val="0"/>
          <w:numId w:val="2"/>
        </w:numPr>
        <w:rPr>
          <w:b/>
        </w:rPr>
      </w:pPr>
      <w:r w:rsidRPr="006A1FD6">
        <w:rPr>
          <w:b/>
        </w:rPr>
        <w:t>Painter Ridge Road</w:t>
      </w:r>
      <w:r>
        <w:rPr>
          <w:b/>
        </w:rPr>
        <w:t xml:space="preserve"> </w:t>
      </w:r>
      <w:r>
        <w:t>from Route 47 to Nichols Hill Road is being reclaimed and repaved.</w:t>
      </w:r>
    </w:p>
    <w:p w:rsidR="006A1FD6" w:rsidRPr="00382758" w:rsidRDefault="006A1FD6" w:rsidP="006A1FD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Aquarion Water Company</w:t>
      </w:r>
      <w:r>
        <w:t xml:space="preserve"> has begun work on Wykeham Road from Route 47 to Bell Hill Road.  As the work progresses, sections of the road will be closed</w:t>
      </w:r>
      <w:r w:rsidR="00382758">
        <w:t>.  An electric sign will be placed at the intersection of Old Litchfield Road and Wykeham Road with closure information.  It will also be posted on the Town’s website.</w:t>
      </w:r>
    </w:p>
    <w:p w:rsidR="00382758" w:rsidRPr="00382758" w:rsidRDefault="00382758" w:rsidP="006A1FD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T-Mobile</w:t>
      </w:r>
      <w:r>
        <w:t xml:space="preserve"> has received approval from the CT Siting Council to construct an antenna on the Marbledale telecommunications tower.  The company has one year in which to complete the work.  </w:t>
      </w:r>
    </w:p>
    <w:p w:rsidR="00382758" w:rsidRPr="00382758" w:rsidRDefault="00382758" w:rsidP="006A1FD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Thank you from the Lake Waramaug Association </w:t>
      </w:r>
      <w:r>
        <w:t>for the assistance provided at the Lake’s 4</w:t>
      </w:r>
      <w:r w:rsidRPr="00382758">
        <w:rPr>
          <w:vertAlign w:val="superscript"/>
        </w:rPr>
        <w:t>th</w:t>
      </w:r>
      <w:r>
        <w:t xml:space="preserve"> of July fireworks display on July 2</w:t>
      </w:r>
      <w:r w:rsidRPr="00382758">
        <w:rPr>
          <w:vertAlign w:val="superscript"/>
        </w:rPr>
        <w:t>nd</w:t>
      </w:r>
      <w:r>
        <w:t xml:space="preserve"> by Resident Trooper Steve Sordi, Officer Scott Flaton and Boat Patrol member Hank Vallely.</w:t>
      </w:r>
    </w:p>
    <w:p w:rsidR="00382758" w:rsidRDefault="00382758" w:rsidP="00382758">
      <w:pPr>
        <w:pStyle w:val="NoSpacing"/>
        <w:rPr>
          <w:b/>
        </w:rPr>
      </w:pPr>
    </w:p>
    <w:p w:rsidR="00382758" w:rsidRDefault="00382758" w:rsidP="00382758">
      <w:pPr>
        <w:pStyle w:val="NoSpacing"/>
        <w:rPr>
          <w:b/>
        </w:rPr>
      </w:pPr>
      <w:r>
        <w:rPr>
          <w:b/>
        </w:rPr>
        <w:t xml:space="preserve">OLD BUSINESS: </w:t>
      </w:r>
    </w:p>
    <w:p w:rsidR="00727901" w:rsidRPr="00727901" w:rsidRDefault="00382758" w:rsidP="0038275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Pavilion Hall-New Preston:  </w:t>
      </w:r>
      <w:r w:rsidR="00AE3259">
        <w:t xml:space="preserve">Mark will discuss this further with </w:t>
      </w:r>
      <w:r w:rsidR="00727901">
        <w:t xml:space="preserve">Historic District Commission Chairman, Tom Hollinger, and Town Attorney, David Miles, </w:t>
      </w:r>
      <w:r w:rsidR="00AE3259">
        <w:t xml:space="preserve">who </w:t>
      </w:r>
      <w:r w:rsidR="00727901">
        <w:t xml:space="preserve">have gathered information on Historic Preservation Easements.  This type of easement could protect the exterior of the building with specifics as to what changes would be allowed - or not.  The easement, with its restrictions, would be placed on the Town’s land records.  This will be reviewed further at the next Board of Selectmen’s meeting.  </w:t>
      </w:r>
    </w:p>
    <w:p w:rsidR="00727901" w:rsidRDefault="00727901" w:rsidP="00727901">
      <w:pPr>
        <w:pStyle w:val="NoSpacing"/>
      </w:pPr>
    </w:p>
    <w:p w:rsidR="00AE3259" w:rsidRDefault="00AE3259" w:rsidP="00727901">
      <w:pPr>
        <w:pStyle w:val="NoSpacing"/>
      </w:pPr>
    </w:p>
    <w:p w:rsidR="00AE3259" w:rsidRDefault="00AE3259" w:rsidP="00727901">
      <w:pPr>
        <w:pStyle w:val="NoSpacing"/>
      </w:pPr>
      <w:bookmarkStart w:id="0" w:name="_GoBack"/>
      <w:bookmarkEnd w:id="0"/>
    </w:p>
    <w:p w:rsidR="00727901" w:rsidRDefault="00727901" w:rsidP="00727901">
      <w:pPr>
        <w:pStyle w:val="NoSpacing"/>
        <w:rPr>
          <w:b/>
        </w:rPr>
      </w:pPr>
      <w:r>
        <w:rPr>
          <w:b/>
        </w:rPr>
        <w:lastRenderedPageBreak/>
        <w:t>NEW BUSINESS:</w:t>
      </w:r>
    </w:p>
    <w:p w:rsidR="00382758" w:rsidRPr="005C4FAF" w:rsidRDefault="00727901" w:rsidP="00727901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Creation of an After School Program Fund:  Motion:  </w:t>
      </w:r>
      <w:r>
        <w:t xml:space="preserve">To create and After School Program Fund.  By Mark Lyon, seconded by Dave Werkhoven.  Discussion:  This new program, which has been discussed at previous meetings, will be starting at the beginning of the school year.  </w:t>
      </w:r>
      <w:r w:rsidR="005C4FAF">
        <w:t xml:space="preserve">It is being sponsored by the Town’s Parks and Recreation Commission but will be financially self-sufficient, requiring no monies from the Town.  A fund needs to be established to accept grant monies and registration fees and will be used to pay salaries and other expenses.  The motion passed unanimously.  </w:t>
      </w:r>
    </w:p>
    <w:p w:rsidR="005C4FAF" w:rsidRPr="005C4FAF" w:rsidRDefault="005C4FAF" w:rsidP="00727901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Network Resolution:  </w:t>
      </w:r>
      <w:r>
        <w:t>This was passed previously and no action required at this meeting.</w:t>
      </w:r>
    </w:p>
    <w:p w:rsidR="005C4FAF" w:rsidRDefault="005C4FAF" w:rsidP="005C4FAF">
      <w:pPr>
        <w:pStyle w:val="NoSpacing"/>
        <w:rPr>
          <w:b/>
        </w:rPr>
      </w:pPr>
    </w:p>
    <w:p w:rsidR="005C4FAF" w:rsidRDefault="005C4FAF" w:rsidP="005C4FAF">
      <w:pPr>
        <w:pStyle w:val="NoSpacing"/>
        <w:rPr>
          <w:b/>
        </w:rPr>
      </w:pPr>
      <w:r>
        <w:rPr>
          <w:b/>
        </w:rPr>
        <w:t>Adjournment:</w:t>
      </w:r>
    </w:p>
    <w:p w:rsidR="005C4FAF" w:rsidRPr="005C4FAF" w:rsidRDefault="005C4FAF" w:rsidP="005C4FA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Motion:  </w:t>
      </w:r>
      <w:r>
        <w:t>To adjourn the meeting at 4:50 p.m. as there was no further business for discussion.  By Dave Werkhoven, seconded by Mark Lyon and unanimously approved.</w:t>
      </w:r>
    </w:p>
    <w:p w:rsidR="005C4FAF" w:rsidRDefault="005C4FAF" w:rsidP="005C4FAF">
      <w:pPr>
        <w:pStyle w:val="NoSpacing"/>
        <w:rPr>
          <w:b/>
        </w:rPr>
      </w:pPr>
    </w:p>
    <w:p w:rsidR="005C4FAF" w:rsidRDefault="005C4FAF" w:rsidP="005C4FAF">
      <w:pPr>
        <w:pStyle w:val="NoSpacing"/>
      </w:pPr>
      <w:r>
        <w:t>Respectfully submitted,</w:t>
      </w:r>
    </w:p>
    <w:p w:rsidR="005C4FAF" w:rsidRDefault="005C4FAF" w:rsidP="005C4FAF">
      <w:pPr>
        <w:pStyle w:val="NoSpacing"/>
      </w:pPr>
      <w:r>
        <w:t>Mary Anne Greene</w:t>
      </w:r>
    </w:p>
    <w:p w:rsidR="005C4FAF" w:rsidRPr="005C4FAF" w:rsidRDefault="005C4FAF" w:rsidP="005C4FAF">
      <w:pPr>
        <w:pStyle w:val="NoSpacing"/>
      </w:pPr>
      <w:r>
        <w:t>Selectmen’s Secretary</w:t>
      </w:r>
    </w:p>
    <w:p w:rsidR="006A1FD6" w:rsidRDefault="006A1FD6" w:rsidP="006A1FD6">
      <w:pPr>
        <w:pStyle w:val="NoSpacing"/>
      </w:pPr>
    </w:p>
    <w:p w:rsidR="006A1FD6" w:rsidRPr="006A1FD6" w:rsidRDefault="006A1FD6" w:rsidP="006A1FD6">
      <w:pPr>
        <w:pStyle w:val="NoSpacing"/>
        <w:rPr>
          <w:b/>
        </w:rPr>
      </w:pPr>
    </w:p>
    <w:sectPr w:rsidR="006A1FD6" w:rsidRPr="006A1F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76" w:rsidRDefault="00C75876" w:rsidP="00C75876">
      <w:pPr>
        <w:spacing w:after="0" w:line="240" w:lineRule="auto"/>
      </w:pPr>
      <w:r>
        <w:separator/>
      </w:r>
    </w:p>
  </w:endnote>
  <w:endnote w:type="continuationSeparator" w:id="0">
    <w:p w:rsidR="00C75876" w:rsidRDefault="00C75876" w:rsidP="00C7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76" w:rsidRDefault="00C75876">
    <w:pPr>
      <w:pStyle w:val="Footer"/>
    </w:pPr>
    <w:r>
      <w:ptab w:relativeTo="margin" w:alignment="center" w:leader="none"/>
    </w:r>
    <w:r>
      <w:t>7-28-16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76" w:rsidRDefault="00C75876" w:rsidP="00C75876">
      <w:pPr>
        <w:spacing w:after="0" w:line="240" w:lineRule="auto"/>
      </w:pPr>
      <w:r>
        <w:separator/>
      </w:r>
    </w:p>
  </w:footnote>
  <w:footnote w:type="continuationSeparator" w:id="0">
    <w:p w:rsidR="00C75876" w:rsidRDefault="00C75876" w:rsidP="00C7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A67"/>
    <w:multiLevelType w:val="hybridMultilevel"/>
    <w:tmpl w:val="CE28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64F"/>
    <w:multiLevelType w:val="hybridMultilevel"/>
    <w:tmpl w:val="2FB8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084C"/>
    <w:multiLevelType w:val="hybridMultilevel"/>
    <w:tmpl w:val="E928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3021"/>
    <w:multiLevelType w:val="hybridMultilevel"/>
    <w:tmpl w:val="271E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0"/>
    <w:rsid w:val="001354D6"/>
    <w:rsid w:val="00161ABF"/>
    <w:rsid w:val="001B628E"/>
    <w:rsid w:val="00382758"/>
    <w:rsid w:val="005C4FAF"/>
    <w:rsid w:val="006A1FD6"/>
    <w:rsid w:val="00727901"/>
    <w:rsid w:val="00793D63"/>
    <w:rsid w:val="00AD000B"/>
    <w:rsid w:val="00AE3259"/>
    <w:rsid w:val="00C75876"/>
    <w:rsid w:val="00E1488D"/>
    <w:rsid w:val="00E6218D"/>
    <w:rsid w:val="00F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8003E-42E4-4E54-8EE7-98F521A3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8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76"/>
  </w:style>
  <w:style w:type="paragraph" w:styleId="Footer">
    <w:name w:val="footer"/>
    <w:basedOn w:val="Normal"/>
    <w:link w:val="FooterChar"/>
    <w:uiPriority w:val="99"/>
    <w:unhideWhenUsed/>
    <w:rsid w:val="00C7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76"/>
  </w:style>
  <w:style w:type="paragraph" w:styleId="BalloonText">
    <w:name w:val="Balloon Text"/>
    <w:basedOn w:val="Normal"/>
    <w:link w:val="BalloonTextChar"/>
    <w:uiPriority w:val="99"/>
    <w:semiHidden/>
    <w:unhideWhenUsed/>
    <w:rsid w:val="00E6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EA9E-B829-436B-B153-799F0F96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6</cp:revision>
  <cp:lastPrinted>2016-08-01T16:15:00Z</cp:lastPrinted>
  <dcterms:created xsi:type="dcterms:W3CDTF">2016-08-01T13:45:00Z</dcterms:created>
  <dcterms:modified xsi:type="dcterms:W3CDTF">2016-08-02T12:44:00Z</dcterms:modified>
</cp:coreProperties>
</file>