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314DE8" w:rsidP="00314DE8">
      <w:pPr>
        <w:pStyle w:val="NoSpacing"/>
        <w:jc w:val="center"/>
        <w:rPr>
          <w:b/>
        </w:rPr>
      </w:pPr>
      <w:r>
        <w:rPr>
          <w:b/>
        </w:rPr>
        <w:t>TOWN OF WASHINGTON</w:t>
      </w:r>
    </w:p>
    <w:p w:rsidR="00314DE8" w:rsidRDefault="00314DE8" w:rsidP="00314DE8">
      <w:pPr>
        <w:pStyle w:val="NoSpacing"/>
        <w:jc w:val="center"/>
        <w:rPr>
          <w:b/>
        </w:rPr>
      </w:pPr>
      <w:r>
        <w:rPr>
          <w:b/>
        </w:rPr>
        <w:t>Board of Selectmen</w:t>
      </w:r>
    </w:p>
    <w:p w:rsidR="00314DE8" w:rsidRDefault="00314DE8" w:rsidP="00314DE8">
      <w:pPr>
        <w:pStyle w:val="NoSpacing"/>
        <w:jc w:val="center"/>
        <w:rPr>
          <w:b/>
        </w:rPr>
      </w:pPr>
      <w:r>
        <w:rPr>
          <w:b/>
        </w:rPr>
        <w:t>Minutes</w:t>
      </w:r>
    </w:p>
    <w:p w:rsidR="00314DE8" w:rsidRDefault="00314DE8" w:rsidP="00314DE8">
      <w:pPr>
        <w:pStyle w:val="NoSpacing"/>
        <w:jc w:val="center"/>
        <w:rPr>
          <w:b/>
        </w:rPr>
      </w:pPr>
      <w:r>
        <w:rPr>
          <w:b/>
        </w:rPr>
        <w:t>June 2, 2016</w:t>
      </w:r>
    </w:p>
    <w:p w:rsidR="00314DE8" w:rsidRDefault="00314DE8" w:rsidP="00314DE8">
      <w:pPr>
        <w:pStyle w:val="NoSpacing"/>
        <w:jc w:val="center"/>
        <w:rPr>
          <w:b/>
        </w:rPr>
      </w:pPr>
    </w:p>
    <w:p w:rsidR="00314DE8" w:rsidRDefault="00314DE8" w:rsidP="00314DE8">
      <w:pPr>
        <w:pStyle w:val="NoSpacing"/>
        <w:jc w:val="center"/>
        <w:rPr>
          <w:b/>
          <w:i/>
          <w:u w:val="single"/>
        </w:rPr>
      </w:pPr>
      <w:r>
        <w:rPr>
          <w:b/>
          <w:i/>
          <w:u w:val="single"/>
        </w:rPr>
        <w:t>Minutes are subject to the approval of the Board of Selectmen.</w:t>
      </w:r>
    </w:p>
    <w:p w:rsidR="00314DE8" w:rsidRDefault="00314DE8" w:rsidP="00314DE8">
      <w:pPr>
        <w:pStyle w:val="NoSpacing"/>
        <w:jc w:val="center"/>
        <w:rPr>
          <w:b/>
          <w:i/>
          <w:u w:val="single"/>
        </w:rPr>
      </w:pPr>
    </w:p>
    <w:p w:rsidR="00314DE8" w:rsidRDefault="00314DE8" w:rsidP="00314DE8">
      <w:pPr>
        <w:pStyle w:val="NoSpacing"/>
      </w:pPr>
      <w:r>
        <w:rPr>
          <w:b/>
        </w:rPr>
        <w:t xml:space="preserve">Present:  </w:t>
      </w:r>
      <w:r>
        <w:t>First Selectman Mark E. Lyon, Selectmen David Werkhoven and Jay Hubelbank.</w:t>
      </w:r>
    </w:p>
    <w:p w:rsidR="00314DE8" w:rsidRDefault="00314DE8" w:rsidP="00314DE8">
      <w:pPr>
        <w:pStyle w:val="NoSpacing"/>
      </w:pPr>
      <w:r>
        <w:t>Public:  Tom Osborne, Valerie And</w:t>
      </w:r>
      <w:r w:rsidR="004745EC">
        <w:t>erson, Dan Sherr, Leslie Anderse</w:t>
      </w:r>
      <w:r>
        <w:t>n, Nick Solley.</w:t>
      </w:r>
    </w:p>
    <w:p w:rsidR="00314DE8" w:rsidRDefault="00314DE8" w:rsidP="00314DE8">
      <w:pPr>
        <w:pStyle w:val="NoSpacing"/>
      </w:pPr>
    </w:p>
    <w:p w:rsidR="00314DE8" w:rsidRDefault="00314DE8" w:rsidP="00314DE8">
      <w:pPr>
        <w:pStyle w:val="NoSpacing"/>
      </w:pPr>
      <w:r>
        <w:rPr>
          <w:b/>
        </w:rPr>
        <w:t xml:space="preserve">Call to Order:  </w:t>
      </w:r>
      <w:r>
        <w:t>First Selectman Mark Lyon called the meeting to order at 5:30p.m.</w:t>
      </w:r>
    </w:p>
    <w:p w:rsidR="00314DE8" w:rsidRDefault="00314DE8" w:rsidP="00314DE8">
      <w:pPr>
        <w:pStyle w:val="NoSpacing"/>
      </w:pPr>
    </w:p>
    <w:p w:rsidR="00314DE8" w:rsidRDefault="00314DE8" w:rsidP="00314DE8">
      <w:pPr>
        <w:pStyle w:val="NoSpacing"/>
      </w:pPr>
      <w:r>
        <w:rPr>
          <w:b/>
        </w:rPr>
        <w:t xml:space="preserve">MOTION:  </w:t>
      </w:r>
      <w:r>
        <w:t>To add subsequent business not already on the agenda.  By Mark Lyon, seconded by Jay Hubelbank.  Discussion: to extend an invitation to bid.  The motion passed unanimously.</w:t>
      </w:r>
    </w:p>
    <w:p w:rsidR="00314DE8" w:rsidRDefault="00314DE8" w:rsidP="00314DE8">
      <w:pPr>
        <w:pStyle w:val="NoSpacing"/>
      </w:pPr>
    </w:p>
    <w:p w:rsidR="00314DE8" w:rsidRDefault="00314DE8" w:rsidP="00314DE8">
      <w:pPr>
        <w:pStyle w:val="NoSpacing"/>
        <w:rPr>
          <w:b/>
        </w:rPr>
      </w:pPr>
      <w:r>
        <w:rPr>
          <w:b/>
        </w:rPr>
        <w:t>Approval of Minutes:</w:t>
      </w:r>
    </w:p>
    <w:p w:rsidR="00314DE8" w:rsidRPr="00314DE8" w:rsidRDefault="00314DE8" w:rsidP="00314DE8">
      <w:pPr>
        <w:pStyle w:val="NoSpacing"/>
        <w:numPr>
          <w:ilvl w:val="0"/>
          <w:numId w:val="1"/>
        </w:numPr>
        <w:rPr>
          <w:b/>
        </w:rPr>
      </w:pPr>
      <w:r>
        <w:rPr>
          <w:b/>
        </w:rPr>
        <w:t xml:space="preserve">Motion:  </w:t>
      </w:r>
      <w:r>
        <w:t xml:space="preserve">To approve the minutes of the </w:t>
      </w:r>
      <w:r w:rsidR="00D70A54">
        <w:t>May 19</w:t>
      </w:r>
      <w:r>
        <w:t xml:space="preserve">, 2016 meeting of the Board of Selectmen.  By Mark Lyon, seconded by Dave Werkhoven and unanimously approved.  </w:t>
      </w:r>
    </w:p>
    <w:p w:rsidR="00314DE8" w:rsidRDefault="00314DE8" w:rsidP="00314DE8">
      <w:pPr>
        <w:pStyle w:val="NoSpacing"/>
      </w:pPr>
    </w:p>
    <w:p w:rsidR="00314DE8" w:rsidRDefault="00314DE8" w:rsidP="00314DE8">
      <w:pPr>
        <w:pStyle w:val="NoSpacing"/>
        <w:rPr>
          <w:b/>
        </w:rPr>
      </w:pPr>
      <w:r>
        <w:rPr>
          <w:b/>
        </w:rPr>
        <w:t>Communications:</w:t>
      </w:r>
    </w:p>
    <w:p w:rsidR="00CA667E" w:rsidRPr="00CA667E" w:rsidRDefault="00314DE8" w:rsidP="00CA667E">
      <w:pPr>
        <w:pStyle w:val="NoSpacing"/>
        <w:numPr>
          <w:ilvl w:val="0"/>
          <w:numId w:val="1"/>
        </w:numPr>
        <w:rPr>
          <w:b/>
        </w:rPr>
      </w:pPr>
      <w:r>
        <w:rPr>
          <w:b/>
        </w:rPr>
        <w:t xml:space="preserve">Superintendent of Schools, Dr. Cosentino </w:t>
      </w:r>
      <w:r>
        <w:t xml:space="preserve">has forwarded a letter she received from the State of Connecticut, Department of Administrative Services re: the AGSTEM project grant.  </w:t>
      </w:r>
      <w:r w:rsidR="00CA667E">
        <w:t>The Region is being urged to continue with the process of design and development of the project, stating that although the funding was postponed this year, Shepaug will be a “priority school” next year.  The decision is up to the Boar</w:t>
      </w:r>
      <w:r w:rsidR="004745EC">
        <w:t>d of Education.  Valerie Anderse</w:t>
      </w:r>
      <w:r w:rsidR="00CA667E">
        <w:t xml:space="preserve">n, Board of Ed member, asked if Washington’s Board of Selectmen would be willing to give a directive to the Board of Ed to proceed with the project.   The Selectmen agreed that they would like to see the project move forward but could not give a formal directive to do so.  </w:t>
      </w:r>
    </w:p>
    <w:p w:rsidR="00CA667E" w:rsidRDefault="00CA667E" w:rsidP="00CA667E">
      <w:pPr>
        <w:pStyle w:val="NoSpacing"/>
      </w:pPr>
    </w:p>
    <w:p w:rsidR="00CA667E" w:rsidRDefault="00CA667E" w:rsidP="00CA667E">
      <w:pPr>
        <w:pStyle w:val="NoSpacing"/>
      </w:pPr>
      <w:r>
        <w:rPr>
          <w:b/>
        </w:rPr>
        <w:t xml:space="preserve">First Selectman’s Report:  </w:t>
      </w:r>
      <w:r>
        <w:t>Mark Lyon reported the following:</w:t>
      </w:r>
    </w:p>
    <w:p w:rsidR="00CA667E" w:rsidRPr="00565988" w:rsidRDefault="00CA667E" w:rsidP="00CA667E">
      <w:pPr>
        <w:pStyle w:val="NoSpacing"/>
        <w:numPr>
          <w:ilvl w:val="0"/>
          <w:numId w:val="1"/>
        </w:numPr>
        <w:rPr>
          <w:b/>
        </w:rPr>
      </w:pPr>
      <w:r w:rsidRPr="00CA667E">
        <w:rPr>
          <w:b/>
        </w:rPr>
        <w:t>Smokey Hollow Bridge</w:t>
      </w:r>
      <w:r>
        <w:rPr>
          <w:b/>
        </w:rPr>
        <w:t xml:space="preserve"> project in Morris:  </w:t>
      </w:r>
      <w:r>
        <w:t xml:space="preserve">Mark attended a meeting in Morris regarding the </w:t>
      </w:r>
      <w:r w:rsidR="00565988">
        <w:t>repair and/or replacement of the bridge over the Bantam River.  Morris is considering not doing the project and “dead end” West Morris Road on either side of the bridge.  The engineering firm is looking into options that would decrease the cost of the project to the Town of Morris.</w:t>
      </w:r>
    </w:p>
    <w:p w:rsidR="00565988" w:rsidRPr="00565988" w:rsidRDefault="00565988" w:rsidP="00CA667E">
      <w:pPr>
        <w:pStyle w:val="NoSpacing"/>
        <w:numPr>
          <w:ilvl w:val="0"/>
          <w:numId w:val="1"/>
        </w:numPr>
        <w:rPr>
          <w:b/>
        </w:rPr>
      </w:pPr>
      <w:r>
        <w:rPr>
          <w:b/>
        </w:rPr>
        <w:t xml:space="preserve">Scenic Road Application: New Preston Hill Rd and Findley Road:  </w:t>
      </w:r>
      <w:r>
        <w:t>Mark attended the Planning Commission meeting at which this application was discussed.  The Town has concerns that once a Scenic Road designation is made, it is limited in making improvements to the road.  The Public Hearing was continued.</w:t>
      </w:r>
    </w:p>
    <w:p w:rsidR="00565988" w:rsidRPr="00A00E41" w:rsidRDefault="00565988" w:rsidP="00CA667E">
      <w:pPr>
        <w:pStyle w:val="NoSpacing"/>
        <w:numPr>
          <w:ilvl w:val="0"/>
          <w:numId w:val="1"/>
        </w:numPr>
        <w:rPr>
          <w:b/>
        </w:rPr>
      </w:pPr>
      <w:r>
        <w:rPr>
          <w:b/>
        </w:rPr>
        <w:t>Nutmeg Network</w:t>
      </w:r>
      <w:r w:rsidR="00A00E41">
        <w:rPr>
          <w:b/>
        </w:rPr>
        <w:t>:</w:t>
      </w:r>
      <w:r w:rsidR="00A00E41">
        <w:t xml:space="preserve">  TBNG and the State are continuing to work on moving this project forward.  </w:t>
      </w:r>
    </w:p>
    <w:p w:rsidR="00A00E41" w:rsidRDefault="00A00E41" w:rsidP="00A00E41">
      <w:pPr>
        <w:pStyle w:val="NoSpacing"/>
      </w:pPr>
    </w:p>
    <w:p w:rsidR="00A00E41" w:rsidRDefault="00A00E41" w:rsidP="00A00E41">
      <w:pPr>
        <w:pStyle w:val="NoSpacing"/>
        <w:rPr>
          <w:b/>
        </w:rPr>
      </w:pPr>
      <w:r>
        <w:rPr>
          <w:b/>
        </w:rPr>
        <w:t>OLD BUSINESS:</w:t>
      </w:r>
    </w:p>
    <w:p w:rsidR="00A00E41" w:rsidRPr="00D46B16" w:rsidRDefault="00D46B16" w:rsidP="00A00E41">
      <w:pPr>
        <w:pStyle w:val="NoSpacing"/>
        <w:numPr>
          <w:ilvl w:val="0"/>
          <w:numId w:val="2"/>
        </w:numPr>
        <w:rPr>
          <w:b/>
        </w:rPr>
      </w:pPr>
      <w:r>
        <w:rPr>
          <w:b/>
        </w:rPr>
        <w:t xml:space="preserve">Pavilion Hall/Boys &amp; Girls Club:  </w:t>
      </w:r>
      <w:r>
        <w:t xml:space="preserve">Mark Lyon reported that he has been in discussion with David Miles, Town Attorney, about the best way of preserving the building should the Town decide to sell it.  David has recommended another attorney to work on this for the Town.  There is an interested buyer.  </w:t>
      </w:r>
    </w:p>
    <w:p w:rsidR="00D46B16" w:rsidRPr="00807117" w:rsidRDefault="00D46B16" w:rsidP="00D46B16">
      <w:pPr>
        <w:pStyle w:val="NoSpacing"/>
        <w:numPr>
          <w:ilvl w:val="0"/>
          <w:numId w:val="2"/>
        </w:numPr>
        <w:rPr>
          <w:b/>
        </w:rPr>
      </w:pPr>
      <w:r>
        <w:rPr>
          <w:b/>
        </w:rPr>
        <w:t xml:space="preserve">Signs </w:t>
      </w:r>
      <w:r>
        <w:t>directing people to Washington and Washington Depot have been ordered and should be ready for installation later in June.</w:t>
      </w:r>
    </w:p>
    <w:p w:rsidR="00807117" w:rsidRPr="00807117" w:rsidRDefault="00807117" w:rsidP="00D46B16">
      <w:pPr>
        <w:pStyle w:val="NoSpacing"/>
        <w:numPr>
          <w:ilvl w:val="0"/>
          <w:numId w:val="2"/>
        </w:numPr>
        <w:rPr>
          <w:b/>
        </w:rPr>
      </w:pPr>
      <w:r>
        <w:rPr>
          <w:b/>
        </w:rPr>
        <w:lastRenderedPageBreak/>
        <w:t xml:space="preserve">Old Town Garage site:  </w:t>
      </w:r>
      <w:r>
        <w:t>The parking area has been cleaned up, improved lighting has been installed.  As materials stored at the site are used, they will not be replaced.</w:t>
      </w:r>
    </w:p>
    <w:p w:rsidR="00807117" w:rsidRDefault="00807117" w:rsidP="00807117">
      <w:pPr>
        <w:pStyle w:val="NoSpacing"/>
        <w:ind w:left="720"/>
        <w:rPr>
          <w:b/>
        </w:rPr>
      </w:pPr>
    </w:p>
    <w:p w:rsidR="00D46B16" w:rsidRDefault="00D46B16" w:rsidP="00D46B16">
      <w:pPr>
        <w:pStyle w:val="NoSpacing"/>
        <w:rPr>
          <w:b/>
        </w:rPr>
      </w:pPr>
      <w:r>
        <w:rPr>
          <w:b/>
        </w:rPr>
        <w:t>NEW BUSINESS:</w:t>
      </w:r>
    </w:p>
    <w:p w:rsidR="00D46B16" w:rsidRPr="00AD3179" w:rsidRDefault="00D46B16" w:rsidP="00D46B16">
      <w:pPr>
        <w:pStyle w:val="NoSpacing"/>
        <w:numPr>
          <w:ilvl w:val="0"/>
          <w:numId w:val="3"/>
        </w:numPr>
        <w:rPr>
          <w:b/>
        </w:rPr>
      </w:pPr>
      <w:r>
        <w:rPr>
          <w:b/>
        </w:rPr>
        <w:t xml:space="preserve">TBNG Consulting Proposal: </w:t>
      </w:r>
      <w:r w:rsidR="00AD3179">
        <w:t>Jay Hubelbank reported that TBNG has completed work on the technology upgrade for the Town Hall.  The next stage would be to offer technical support, back-up services, etc.  They have submitted two proposals – one providing 4 hours of support a month, the other 7 hours with additional elements.  Jay is meeting with Education Connection which may be another source for the required support.  He will report on this at the next meeting of the Board of Selectmen.</w:t>
      </w:r>
    </w:p>
    <w:p w:rsidR="00AD3179" w:rsidRPr="004656F1" w:rsidRDefault="00AD3179" w:rsidP="00D46B16">
      <w:pPr>
        <w:pStyle w:val="NoSpacing"/>
        <w:numPr>
          <w:ilvl w:val="0"/>
          <w:numId w:val="3"/>
        </w:numPr>
        <w:rPr>
          <w:b/>
        </w:rPr>
      </w:pPr>
      <w:r>
        <w:rPr>
          <w:b/>
        </w:rPr>
        <w:t>Technology Use Policy:</w:t>
      </w:r>
      <w:r>
        <w:t xml:space="preserve">  Jay reported that this policy has been shared with Town Hall staff</w:t>
      </w:r>
      <w:r w:rsidR="004656F1">
        <w:t xml:space="preserve"> during two training sessions.  The policy covers such things as user responsibility, acceptable uses, confidentiality, security, etc. and should be approved by the Selectmen prior to employee acceptance and signature.  </w:t>
      </w:r>
      <w:r w:rsidR="004656F1">
        <w:rPr>
          <w:b/>
        </w:rPr>
        <w:t xml:space="preserve">Motion:  </w:t>
      </w:r>
      <w:r w:rsidR="004656F1">
        <w:t xml:space="preserve">To approve the Technology Use Policy as presented.  By Jay Hubelbank, seconded by Dave Werkhoven and unanimously approved.  </w:t>
      </w:r>
    </w:p>
    <w:p w:rsidR="00170561" w:rsidRPr="00170561" w:rsidRDefault="004656F1" w:rsidP="00D46B16">
      <w:pPr>
        <w:pStyle w:val="NoSpacing"/>
        <w:numPr>
          <w:ilvl w:val="0"/>
          <w:numId w:val="3"/>
        </w:numPr>
        <w:rPr>
          <w:b/>
        </w:rPr>
      </w:pPr>
      <w:r>
        <w:rPr>
          <w:b/>
        </w:rPr>
        <w:t>Economic Development CERC Proposal:</w:t>
      </w:r>
      <w:r>
        <w:t xml:space="preserve">  Connecticut Economic Resource Center (CERC) presented their Marketing and Research Services proposal to the Town’s</w:t>
      </w:r>
      <w:r w:rsidR="003E20F3">
        <w:t xml:space="preserve"> Economic Development Committee.  </w:t>
      </w:r>
      <w:r w:rsidR="00170561">
        <w:t xml:space="preserve">Dan Sherr spoke of the Committee’s work so far and what it plans for the future.  </w:t>
      </w:r>
      <w:r w:rsidR="00170561">
        <w:rPr>
          <w:b/>
        </w:rPr>
        <w:t xml:space="preserve">Motion:  </w:t>
      </w:r>
      <w:r w:rsidR="00170561">
        <w:t>To approve the proposal for services submitted by CERC at a cost of $19,999.  By Mark Lyon, seconded by Jay Hubelbank</w:t>
      </w:r>
      <w:r w:rsidR="00807117">
        <w:t xml:space="preserve"> and </w:t>
      </w:r>
      <w:r w:rsidR="00170561">
        <w:t>unanimously</w:t>
      </w:r>
      <w:r w:rsidR="00807117">
        <w:t xml:space="preserve"> approved</w:t>
      </w:r>
      <w:r w:rsidR="00170561">
        <w:t>.</w:t>
      </w:r>
    </w:p>
    <w:p w:rsidR="004656F1" w:rsidRPr="00807117" w:rsidRDefault="00170561" w:rsidP="00D46B16">
      <w:pPr>
        <w:pStyle w:val="NoSpacing"/>
        <w:numPr>
          <w:ilvl w:val="0"/>
          <w:numId w:val="3"/>
        </w:numPr>
        <w:rPr>
          <w:b/>
        </w:rPr>
      </w:pPr>
      <w:r>
        <w:rPr>
          <w:b/>
        </w:rPr>
        <w:t>Extend an Invitation to Bid for Roadside Mower:</w:t>
      </w:r>
      <w:r>
        <w:t xml:space="preserve">   </w:t>
      </w:r>
      <w:r w:rsidR="00807117">
        <w:rPr>
          <w:b/>
        </w:rPr>
        <w:t xml:space="preserve">Motion:  </w:t>
      </w:r>
      <w:r w:rsidR="00807117">
        <w:t>To extend an Invitation to Bid for a 2012 or newer Roadside Mower.  By Mark Lyon, seconded by Jay Hubelbank.  Disc</w:t>
      </w:r>
      <w:r w:rsidR="008D1BFA">
        <w:t>ussion:  Bids will be due by 4:3</w:t>
      </w:r>
      <w:bookmarkStart w:id="0" w:name="_GoBack"/>
      <w:bookmarkEnd w:id="0"/>
      <w:r w:rsidR="00807117">
        <w:t xml:space="preserve">0p.m. </w:t>
      </w:r>
      <w:proofErr w:type="gramStart"/>
      <w:r w:rsidR="00807117">
        <w:t>on</w:t>
      </w:r>
      <w:proofErr w:type="gramEnd"/>
      <w:r w:rsidR="00807117">
        <w:t xml:space="preserve"> June 16, 2016 and will be opened at the Selectmen’s meeting at 5:30 p.m.  The motion passed unanimously.</w:t>
      </w:r>
    </w:p>
    <w:p w:rsidR="00807117" w:rsidRDefault="00807117" w:rsidP="00807117">
      <w:pPr>
        <w:pStyle w:val="NoSpacing"/>
      </w:pPr>
    </w:p>
    <w:p w:rsidR="00807117" w:rsidRDefault="00807117" w:rsidP="00807117">
      <w:pPr>
        <w:pStyle w:val="NoSpacing"/>
        <w:rPr>
          <w:b/>
        </w:rPr>
      </w:pPr>
      <w:r>
        <w:rPr>
          <w:b/>
        </w:rPr>
        <w:t>Visitors:</w:t>
      </w:r>
    </w:p>
    <w:p w:rsidR="00807117" w:rsidRPr="00DA44BC" w:rsidRDefault="00807117" w:rsidP="00807117">
      <w:pPr>
        <w:pStyle w:val="NoSpacing"/>
        <w:numPr>
          <w:ilvl w:val="0"/>
          <w:numId w:val="4"/>
        </w:numPr>
        <w:rPr>
          <w:b/>
        </w:rPr>
      </w:pPr>
      <w:r>
        <w:rPr>
          <w:b/>
        </w:rPr>
        <w:t>Leslie Anderson</w:t>
      </w:r>
      <w:r>
        <w:t xml:space="preserve"> </w:t>
      </w:r>
      <w:r w:rsidR="00D70A54">
        <w:t xml:space="preserve">inquired if the Selectmen had heard back from Karen Davis (who attended </w:t>
      </w:r>
      <w:r w:rsidR="00DA44BC">
        <w:t xml:space="preserve">the 5/19/16 meeting) </w:t>
      </w:r>
      <w:r w:rsidR="00D70A54">
        <w:t>re: utilizing the Senior Bus to transport</w:t>
      </w:r>
      <w:r>
        <w:t xml:space="preserve"> </w:t>
      </w:r>
      <w:r w:rsidR="00D70A54">
        <w:t>to and from several points in Town</w:t>
      </w:r>
      <w:r w:rsidR="00DA44BC">
        <w:t xml:space="preserve">.  Mark has not heard anything further but was able to determine the bus could be used for people in Town other than seniors.  To act further on Karen’s idea, more discussion would be required re: scheduling, budgeting, etc. </w:t>
      </w:r>
    </w:p>
    <w:p w:rsidR="00DA44BC" w:rsidRPr="004745EC" w:rsidRDefault="004745EC" w:rsidP="00807117">
      <w:pPr>
        <w:pStyle w:val="NoSpacing"/>
        <w:numPr>
          <w:ilvl w:val="0"/>
          <w:numId w:val="4"/>
        </w:numPr>
        <w:rPr>
          <w:b/>
        </w:rPr>
      </w:pPr>
      <w:r>
        <w:rPr>
          <w:b/>
        </w:rPr>
        <w:t>Valerie Anderse</w:t>
      </w:r>
      <w:r w:rsidR="00DA44BC">
        <w:rPr>
          <w:b/>
        </w:rPr>
        <w:t>n</w:t>
      </w:r>
      <w:r w:rsidR="00DA44BC">
        <w:t xml:space="preserve"> spoke of what she feels is a very critical issue for the Town of Washington – the lack of children and young families, the inadequacy of housing for these families and for seniors.  She urged the Selectmen and the Economic Development Committee to accelerate</w:t>
      </w:r>
      <w:r>
        <w:t xml:space="preserve"> the process to keep Washington alive.  Dan Sherr invited Valerie to join in conversations with the Economic Development Committee.  Valerie extended an invitation to attend a book signing event at the Hickory Stick Bookshop on June 12</w:t>
      </w:r>
      <w:r w:rsidRPr="004745EC">
        <w:rPr>
          <w:vertAlign w:val="superscript"/>
        </w:rPr>
        <w:t>th</w:t>
      </w:r>
      <w:r>
        <w:t xml:space="preserve"> at 2:00 p.m.  Husband Christopher Andersen and daughter, Kate, will both be signing their new best sellers.  </w:t>
      </w:r>
    </w:p>
    <w:p w:rsidR="004745EC" w:rsidRDefault="004745EC" w:rsidP="004745EC">
      <w:pPr>
        <w:pStyle w:val="NoSpacing"/>
      </w:pPr>
    </w:p>
    <w:p w:rsidR="004745EC" w:rsidRDefault="004745EC" w:rsidP="004745EC">
      <w:pPr>
        <w:pStyle w:val="NoSpacing"/>
        <w:rPr>
          <w:b/>
        </w:rPr>
      </w:pPr>
      <w:r>
        <w:rPr>
          <w:b/>
        </w:rPr>
        <w:t>Adjournment:</w:t>
      </w:r>
    </w:p>
    <w:p w:rsidR="004745EC" w:rsidRPr="004745EC" w:rsidRDefault="004745EC" w:rsidP="004745EC">
      <w:pPr>
        <w:pStyle w:val="NoSpacing"/>
        <w:numPr>
          <w:ilvl w:val="0"/>
          <w:numId w:val="5"/>
        </w:numPr>
        <w:rPr>
          <w:b/>
        </w:rPr>
      </w:pPr>
      <w:r>
        <w:rPr>
          <w:b/>
        </w:rPr>
        <w:t xml:space="preserve">Motion:  </w:t>
      </w:r>
      <w:r>
        <w:t xml:space="preserve">To adjourn the meeting at 6:35p.m. </w:t>
      </w:r>
      <w:proofErr w:type="gramStart"/>
      <w:r>
        <w:t>as</w:t>
      </w:r>
      <w:proofErr w:type="gramEnd"/>
      <w:r>
        <w:t xml:space="preserve"> there was no further business for discussion.  By Dave Werkhoven, seconded by Mark Lyon and unanimously approved. </w:t>
      </w:r>
    </w:p>
    <w:p w:rsidR="004745EC" w:rsidRDefault="004745EC" w:rsidP="004745EC">
      <w:pPr>
        <w:pStyle w:val="NoSpacing"/>
      </w:pPr>
    </w:p>
    <w:p w:rsidR="004745EC" w:rsidRDefault="004745EC" w:rsidP="004745EC">
      <w:pPr>
        <w:pStyle w:val="NoSpacing"/>
      </w:pPr>
      <w:r>
        <w:t>Respectfully submitted,</w:t>
      </w:r>
    </w:p>
    <w:p w:rsidR="004745EC" w:rsidRDefault="004745EC" w:rsidP="004745EC">
      <w:pPr>
        <w:pStyle w:val="NoSpacing"/>
      </w:pPr>
      <w:r>
        <w:t>Mary Anne Greene</w:t>
      </w:r>
    </w:p>
    <w:p w:rsidR="004745EC" w:rsidRPr="004745EC" w:rsidRDefault="004745EC" w:rsidP="004745EC">
      <w:pPr>
        <w:pStyle w:val="NoSpacing"/>
        <w:rPr>
          <w:b/>
        </w:rPr>
      </w:pPr>
      <w:r>
        <w:t>Selectmen’s Secretary</w:t>
      </w:r>
    </w:p>
    <w:sectPr w:rsidR="004745EC" w:rsidRPr="00474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F35"/>
    <w:multiLevelType w:val="hybridMultilevel"/>
    <w:tmpl w:val="3A70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320A2"/>
    <w:multiLevelType w:val="hybridMultilevel"/>
    <w:tmpl w:val="1876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B7F6D"/>
    <w:multiLevelType w:val="hybridMultilevel"/>
    <w:tmpl w:val="73BC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37623"/>
    <w:multiLevelType w:val="hybridMultilevel"/>
    <w:tmpl w:val="C966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E3E5D"/>
    <w:multiLevelType w:val="hybridMultilevel"/>
    <w:tmpl w:val="47B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E8"/>
    <w:rsid w:val="00170561"/>
    <w:rsid w:val="00314DE8"/>
    <w:rsid w:val="003E20F3"/>
    <w:rsid w:val="004656F1"/>
    <w:rsid w:val="004745EC"/>
    <w:rsid w:val="00565988"/>
    <w:rsid w:val="00807117"/>
    <w:rsid w:val="008D1BFA"/>
    <w:rsid w:val="00A00E41"/>
    <w:rsid w:val="00AD000B"/>
    <w:rsid w:val="00AD3179"/>
    <w:rsid w:val="00CA667E"/>
    <w:rsid w:val="00D46B16"/>
    <w:rsid w:val="00D70A54"/>
    <w:rsid w:val="00DA44BC"/>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2A9C4-BEC2-4633-806B-A866852B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2016-06-07T15:16:00Z</dcterms:created>
  <dcterms:modified xsi:type="dcterms:W3CDTF">2016-06-07T15:17:00Z</dcterms:modified>
</cp:coreProperties>
</file>