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96" w:rsidRDefault="007D4BC7" w:rsidP="008D60AE">
      <w:pPr>
        <w:pStyle w:val="NoSpacing"/>
        <w:jc w:val="center"/>
        <w:rPr>
          <w:b/>
        </w:rPr>
      </w:pPr>
      <w:r>
        <w:rPr>
          <w:b/>
        </w:rPr>
        <w:t>TOWN OF WASHINGTON</w:t>
      </w:r>
    </w:p>
    <w:p w:rsidR="007D4BC7" w:rsidRDefault="007D4BC7" w:rsidP="008D60AE">
      <w:pPr>
        <w:pStyle w:val="NoSpacing"/>
        <w:jc w:val="center"/>
        <w:rPr>
          <w:b/>
        </w:rPr>
      </w:pPr>
      <w:r>
        <w:rPr>
          <w:b/>
        </w:rPr>
        <w:t>Board of Selectmen</w:t>
      </w:r>
    </w:p>
    <w:p w:rsidR="007D4BC7" w:rsidRDefault="007D4BC7" w:rsidP="008D60AE">
      <w:pPr>
        <w:pStyle w:val="NoSpacing"/>
        <w:jc w:val="center"/>
        <w:rPr>
          <w:b/>
        </w:rPr>
      </w:pPr>
      <w:r>
        <w:rPr>
          <w:b/>
        </w:rPr>
        <w:t>Minutes</w:t>
      </w:r>
    </w:p>
    <w:p w:rsidR="007D4BC7" w:rsidRDefault="007D4BC7" w:rsidP="008D60AE">
      <w:pPr>
        <w:pStyle w:val="NoSpacing"/>
        <w:jc w:val="center"/>
        <w:rPr>
          <w:b/>
        </w:rPr>
      </w:pPr>
      <w:r>
        <w:rPr>
          <w:b/>
        </w:rPr>
        <w:t>June 18, 2015</w:t>
      </w:r>
    </w:p>
    <w:p w:rsidR="007D4BC7" w:rsidRDefault="007D4BC7" w:rsidP="008D60AE">
      <w:pPr>
        <w:pStyle w:val="NoSpacing"/>
        <w:jc w:val="center"/>
        <w:rPr>
          <w:b/>
        </w:rPr>
      </w:pPr>
    </w:p>
    <w:p w:rsidR="007D4BC7" w:rsidRDefault="007D4BC7" w:rsidP="008D60AE">
      <w:pPr>
        <w:pStyle w:val="NoSpacing"/>
        <w:jc w:val="center"/>
        <w:rPr>
          <w:b/>
          <w:i/>
          <w:u w:val="single"/>
        </w:rPr>
      </w:pPr>
      <w:r>
        <w:rPr>
          <w:b/>
          <w:i/>
          <w:u w:val="single"/>
        </w:rPr>
        <w:t>Minutes are subject to the approval of the Board of Selectmen.</w:t>
      </w:r>
    </w:p>
    <w:p w:rsidR="007D4BC7" w:rsidRDefault="007D4BC7" w:rsidP="008D60AE">
      <w:pPr>
        <w:pStyle w:val="NoSpacing"/>
        <w:jc w:val="center"/>
        <w:rPr>
          <w:b/>
          <w:i/>
          <w:u w:val="single"/>
        </w:rPr>
      </w:pPr>
    </w:p>
    <w:p w:rsidR="007D4BC7" w:rsidRDefault="007D4BC7" w:rsidP="007D4BC7">
      <w:pPr>
        <w:pStyle w:val="NoSpacing"/>
      </w:pPr>
      <w:r>
        <w:rPr>
          <w:b/>
        </w:rPr>
        <w:t xml:space="preserve">Present:  </w:t>
      </w:r>
      <w:r>
        <w:t>First Selectman Mark E. Lyon, Selectman Richard O. Carey.</w:t>
      </w:r>
    </w:p>
    <w:p w:rsidR="007D4BC7" w:rsidRDefault="007D4BC7" w:rsidP="007D4BC7">
      <w:pPr>
        <w:pStyle w:val="NoSpacing"/>
      </w:pPr>
      <w:r>
        <w:t xml:space="preserve">Public:  Howard Rosenfeld, Tony Bedini, Fran and Sal DeSimone, Joan Lodsin, Leslie Anderson, Jane Boyer, Chris Charles.  </w:t>
      </w:r>
    </w:p>
    <w:p w:rsidR="007D4BC7" w:rsidRDefault="007D4BC7" w:rsidP="007D4BC7">
      <w:pPr>
        <w:pStyle w:val="NoSpacing"/>
      </w:pPr>
    </w:p>
    <w:p w:rsidR="007D4BC7" w:rsidRDefault="007D4BC7" w:rsidP="007D4BC7">
      <w:pPr>
        <w:pStyle w:val="NoSpacing"/>
      </w:pPr>
      <w:r>
        <w:rPr>
          <w:b/>
        </w:rPr>
        <w:t xml:space="preserve">Call to Order:  </w:t>
      </w:r>
      <w:r>
        <w:t xml:space="preserve">First Selectman Mark Lyon called the meeting to order at 5:29 p.m. welcoming those in attendance to the new </w:t>
      </w:r>
      <w:r w:rsidR="00376DD6">
        <w:t xml:space="preserve">conference room.  Jay Hubelbank notified Mark earlier today that he would not be able to attend this evenings meeting as he had an unscheduled negotiating meeting he needed to attend.  </w:t>
      </w:r>
    </w:p>
    <w:p w:rsidR="00376DD6" w:rsidRDefault="00376DD6" w:rsidP="007D4BC7">
      <w:pPr>
        <w:pStyle w:val="NoSpacing"/>
      </w:pPr>
    </w:p>
    <w:p w:rsidR="00376DD6" w:rsidRDefault="00376DD6" w:rsidP="007D4BC7">
      <w:pPr>
        <w:pStyle w:val="NoSpacing"/>
        <w:rPr>
          <w:b/>
        </w:rPr>
      </w:pPr>
      <w:r>
        <w:rPr>
          <w:b/>
        </w:rPr>
        <w:t>Approval of Minutes:</w:t>
      </w:r>
    </w:p>
    <w:p w:rsidR="00376DD6" w:rsidRPr="00376DD6" w:rsidRDefault="00376DD6" w:rsidP="00376DD6">
      <w:pPr>
        <w:pStyle w:val="NoSpacing"/>
        <w:numPr>
          <w:ilvl w:val="0"/>
          <w:numId w:val="1"/>
        </w:numPr>
        <w:rPr>
          <w:b/>
        </w:rPr>
      </w:pPr>
      <w:r>
        <w:rPr>
          <w:b/>
        </w:rPr>
        <w:t xml:space="preserve">Motion:  </w:t>
      </w:r>
      <w:r>
        <w:t xml:space="preserve">To approve the minutes of the June 3, 2015 Special Meeting of the Board of Selectmen.  By Dick Carey, seconded by Mark Lyon and unanimously approved.  </w:t>
      </w:r>
    </w:p>
    <w:p w:rsidR="00376DD6" w:rsidRDefault="00376DD6" w:rsidP="00376DD6">
      <w:pPr>
        <w:pStyle w:val="NoSpacing"/>
      </w:pPr>
    </w:p>
    <w:p w:rsidR="00376DD6" w:rsidRDefault="00376DD6" w:rsidP="00376DD6">
      <w:pPr>
        <w:pStyle w:val="NoSpacing"/>
      </w:pPr>
      <w:r>
        <w:rPr>
          <w:b/>
        </w:rPr>
        <w:t xml:space="preserve">Communications:  </w:t>
      </w:r>
      <w:r>
        <w:t>None.</w:t>
      </w:r>
    </w:p>
    <w:p w:rsidR="00376DD6" w:rsidRDefault="00376DD6" w:rsidP="00376DD6">
      <w:pPr>
        <w:pStyle w:val="NoSpacing"/>
      </w:pPr>
    </w:p>
    <w:p w:rsidR="00376DD6" w:rsidRDefault="00376DD6" w:rsidP="00376DD6">
      <w:pPr>
        <w:pStyle w:val="NoSpacing"/>
        <w:rPr>
          <w:b/>
        </w:rPr>
      </w:pPr>
      <w:r>
        <w:rPr>
          <w:b/>
        </w:rPr>
        <w:t xml:space="preserve">Appointments/Resignations:  </w:t>
      </w:r>
    </w:p>
    <w:p w:rsidR="00376DD6" w:rsidRPr="002806EA" w:rsidRDefault="00376DD6" w:rsidP="00376DD6">
      <w:pPr>
        <w:pStyle w:val="NoSpacing"/>
        <w:numPr>
          <w:ilvl w:val="0"/>
          <w:numId w:val="1"/>
        </w:numPr>
        <w:rPr>
          <w:b/>
        </w:rPr>
      </w:pPr>
      <w:r>
        <w:rPr>
          <w:b/>
        </w:rPr>
        <w:t xml:space="preserve">Motion:  </w:t>
      </w:r>
      <w:r>
        <w:t xml:space="preserve">To appoint </w:t>
      </w:r>
      <w:r w:rsidRPr="002806EA">
        <w:rPr>
          <w:b/>
        </w:rPr>
        <w:t>Leslie Anderson as ADA Coordinator</w:t>
      </w:r>
      <w:r w:rsidR="002806EA">
        <w:t xml:space="preserve"> for an indefinite term.  By Mark Lyon, seconded by Dick Carey.  Discussion:  Leslie had written a letter expressing her interest and experience.  Former coordinator, Gary Fitzherbert, had resigned due to his moving from Town.  The motion passed unanimously.  </w:t>
      </w:r>
    </w:p>
    <w:p w:rsidR="002806EA" w:rsidRPr="002806EA" w:rsidRDefault="002806EA" w:rsidP="00376DD6">
      <w:pPr>
        <w:pStyle w:val="NoSpacing"/>
        <w:numPr>
          <w:ilvl w:val="0"/>
          <w:numId w:val="1"/>
        </w:numPr>
        <w:rPr>
          <w:b/>
        </w:rPr>
      </w:pPr>
      <w:r>
        <w:rPr>
          <w:b/>
        </w:rPr>
        <w:t xml:space="preserve">Motion:  </w:t>
      </w:r>
      <w:r>
        <w:t>To reappoint:</w:t>
      </w:r>
    </w:p>
    <w:p w:rsidR="002806EA" w:rsidRDefault="002806EA" w:rsidP="002806EA">
      <w:pPr>
        <w:pStyle w:val="NoSpacing"/>
        <w:ind w:left="720"/>
      </w:pPr>
      <w:r>
        <w:rPr>
          <w:b/>
        </w:rPr>
        <w:t>Joseph Fredlund to Buildings &amp;Properties Commission until 7/1/18.</w:t>
      </w:r>
    </w:p>
    <w:p w:rsidR="002806EA" w:rsidRDefault="002806EA" w:rsidP="002806EA">
      <w:pPr>
        <w:pStyle w:val="NoSpacing"/>
        <w:ind w:left="720"/>
        <w:rPr>
          <w:b/>
        </w:rPr>
      </w:pPr>
      <w:r w:rsidRPr="002806EA">
        <w:rPr>
          <w:b/>
        </w:rPr>
        <w:t>Robert Papsin to Inland Wetlands Commission until 6/30/18</w:t>
      </w:r>
      <w:r w:rsidR="00707F64">
        <w:rPr>
          <w:b/>
        </w:rPr>
        <w:t>.</w:t>
      </w:r>
    </w:p>
    <w:p w:rsidR="00707F64" w:rsidRDefault="00707F64" w:rsidP="002806EA">
      <w:pPr>
        <w:pStyle w:val="NoSpacing"/>
        <w:ind w:left="720"/>
        <w:rPr>
          <w:b/>
        </w:rPr>
      </w:pPr>
      <w:r>
        <w:rPr>
          <w:b/>
        </w:rPr>
        <w:t>Ellen Condon to Judea Cemetery Commission until 6/30/20.</w:t>
      </w:r>
    </w:p>
    <w:p w:rsidR="00707F64" w:rsidRDefault="00707F64" w:rsidP="002806EA">
      <w:pPr>
        <w:pStyle w:val="NoSpacing"/>
        <w:ind w:left="720"/>
      </w:pPr>
      <w:r>
        <w:rPr>
          <w:b/>
        </w:rPr>
        <w:t xml:space="preserve">Dean Sarjeant to Lake Waramaug Authority until6/30/18.  </w:t>
      </w:r>
      <w:r>
        <w:t xml:space="preserve">By Mark Lyon, seconded by Dick Carey and unanimously approved. </w:t>
      </w:r>
    </w:p>
    <w:p w:rsidR="00707F64" w:rsidRDefault="00707F64" w:rsidP="00707F64">
      <w:pPr>
        <w:pStyle w:val="NoSpacing"/>
      </w:pPr>
    </w:p>
    <w:p w:rsidR="00707F64" w:rsidRDefault="00707F64" w:rsidP="00707F64">
      <w:pPr>
        <w:pStyle w:val="NoSpacing"/>
      </w:pPr>
      <w:r>
        <w:rPr>
          <w:b/>
        </w:rPr>
        <w:t xml:space="preserve">First Selectman’s Report:  </w:t>
      </w:r>
      <w:r>
        <w:t>Mark Lyon reported the following:</w:t>
      </w:r>
    </w:p>
    <w:p w:rsidR="00707F64" w:rsidRPr="004D35DA" w:rsidRDefault="00707F64" w:rsidP="00707F64">
      <w:pPr>
        <w:pStyle w:val="NoSpacing"/>
        <w:numPr>
          <w:ilvl w:val="0"/>
          <w:numId w:val="2"/>
        </w:numPr>
        <w:rPr>
          <w:b/>
        </w:rPr>
      </w:pPr>
      <w:r w:rsidRPr="00707F64">
        <w:rPr>
          <w:b/>
        </w:rPr>
        <w:t>Paving and Chipsealing</w:t>
      </w:r>
      <w:r>
        <w:rPr>
          <w:b/>
        </w:rPr>
        <w:t xml:space="preserve">:  </w:t>
      </w:r>
      <w:r>
        <w:t xml:space="preserve">Paving will be done </w:t>
      </w:r>
      <w:r w:rsidR="004D35DA">
        <w:t xml:space="preserve">this summer </w:t>
      </w:r>
      <w:r>
        <w:t xml:space="preserve">on </w:t>
      </w:r>
      <w:r w:rsidR="004D35DA">
        <w:t>Hinckley</w:t>
      </w:r>
      <w:r>
        <w:t xml:space="preserve"> Road, New Preston Hill Road from the Stone Church to the Town line, West Church Hill Road, and Fenn Hill to Walker Brook Road.  </w:t>
      </w:r>
      <w:r w:rsidR="004D35DA">
        <w:t>Chipsealing will be done in the Wykeham Road, East Street, Judea Cemetery Road area of Town.</w:t>
      </w:r>
    </w:p>
    <w:p w:rsidR="004D35DA" w:rsidRPr="004D35DA" w:rsidRDefault="004D35DA" w:rsidP="00707F64">
      <w:pPr>
        <w:pStyle w:val="NoSpacing"/>
        <w:numPr>
          <w:ilvl w:val="0"/>
          <w:numId w:val="2"/>
        </w:numPr>
        <w:rPr>
          <w:b/>
        </w:rPr>
      </w:pPr>
      <w:r>
        <w:rPr>
          <w:b/>
        </w:rPr>
        <w:t>Chestnut Lane Road:</w:t>
      </w:r>
      <w:r>
        <w:t xml:space="preserve">  Meetings and communications are ongoing with residents, the Health Department and the DEEP regarding the </w:t>
      </w:r>
      <w:r w:rsidR="002D7015">
        <w:t>two contaminated wells</w:t>
      </w:r>
      <w:r>
        <w:t>.</w:t>
      </w:r>
    </w:p>
    <w:p w:rsidR="004D35DA" w:rsidRPr="004D35DA" w:rsidRDefault="004D35DA" w:rsidP="00707F64">
      <w:pPr>
        <w:pStyle w:val="NoSpacing"/>
        <w:numPr>
          <w:ilvl w:val="0"/>
          <w:numId w:val="2"/>
        </w:numPr>
        <w:rPr>
          <w:b/>
        </w:rPr>
      </w:pPr>
      <w:r>
        <w:rPr>
          <w:b/>
        </w:rPr>
        <w:t xml:space="preserve">Planning Commission </w:t>
      </w:r>
      <w:r>
        <w:t>has notified the Board of Selectmen re: a subdivision application at 279 New Milford Tpk.  An engineering firm has inspected the bridge that provides access to the property and has found its integrity to be in question.  As it is a privately owned bridge, the Town should not, and cannot, do an</w:t>
      </w:r>
      <w:r w:rsidR="002D7015">
        <w:t>ything to repair it.  However, M</w:t>
      </w:r>
      <w:bookmarkStart w:id="0" w:name="_GoBack"/>
      <w:bookmarkEnd w:id="0"/>
      <w:r>
        <w:t xml:space="preserve">ark has notified the Town’s Emergency Services of </w:t>
      </w:r>
      <w:r w:rsidR="005F6D2D">
        <w:t>the condition</w:t>
      </w:r>
      <w:r>
        <w:t xml:space="preserve"> of the bridge.</w:t>
      </w:r>
    </w:p>
    <w:p w:rsidR="004D35DA" w:rsidRDefault="004D35DA" w:rsidP="004D35DA">
      <w:pPr>
        <w:pStyle w:val="NoSpacing"/>
      </w:pPr>
    </w:p>
    <w:p w:rsidR="004D35DA" w:rsidRDefault="004D35DA" w:rsidP="004D35DA">
      <w:pPr>
        <w:pStyle w:val="NoSpacing"/>
        <w:rPr>
          <w:b/>
        </w:rPr>
      </w:pPr>
      <w:r>
        <w:rPr>
          <w:b/>
        </w:rPr>
        <w:lastRenderedPageBreak/>
        <w:t>OLD BUSINESS:</w:t>
      </w:r>
    </w:p>
    <w:p w:rsidR="004D35DA" w:rsidRPr="004D35DA" w:rsidRDefault="004D35DA" w:rsidP="004D35DA">
      <w:pPr>
        <w:pStyle w:val="NoSpacing"/>
        <w:numPr>
          <w:ilvl w:val="0"/>
          <w:numId w:val="3"/>
        </w:numPr>
        <w:rPr>
          <w:b/>
        </w:rPr>
      </w:pPr>
      <w:r>
        <w:rPr>
          <w:b/>
        </w:rPr>
        <w:t xml:space="preserve">Opening of RFPs for and Economic Development Coordinator:  </w:t>
      </w:r>
      <w:r>
        <w:t>The following RFPs were received and opened:</w:t>
      </w:r>
    </w:p>
    <w:p w:rsidR="004D35DA" w:rsidRDefault="004D35DA" w:rsidP="004D35DA">
      <w:pPr>
        <w:pStyle w:val="NoSpacing"/>
        <w:ind w:left="720"/>
      </w:pPr>
      <w:r w:rsidRPr="004D35DA">
        <w:t>Bartram &amp; Cochran, Stamford, CT</w:t>
      </w:r>
    </w:p>
    <w:p w:rsidR="004D35DA" w:rsidRDefault="004D35DA" w:rsidP="004D35DA">
      <w:pPr>
        <w:pStyle w:val="NoSpacing"/>
        <w:ind w:left="720"/>
      </w:pPr>
      <w:r>
        <w:t>Goman &amp; York Property Advisors, East Hartford, CT</w:t>
      </w:r>
    </w:p>
    <w:p w:rsidR="004D35DA" w:rsidRDefault="009A77CA" w:rsidP="004D35DA">
      <w:pPr>
        <w:pStyle w:val="NoSpacing"/>
        <w:ind w:left="720"/>
      </w:pPr>
      <w:r>
        <w:t xml:space="preserve">They will be reviewed by a Committee comprised of the Board of Selectmen, Michael Jackson (Chairman Board of Finance), Valerie Sedelnick and Howard Rosenfeld (Washington Business Association), and Jocelyn Ayer (NWHCOG) and interviews scheduled as quickly as possible.  </w:t>
      </w:r>
    </w:p>
    <w:p w:rsidR="009A77CA" w:rsidRDefault="009A77CA" w:rsidP="009A77CA">
      <w:pPr>
        <w:pStyle w:val="NoSpacing"/>
      </w:pPr>
    </w:p>
    <w:p w:rsidR="009A77CA" w:rsidRDefault="009A77CA" w:rsidP="009A77CA">
      <w:pPr>
        <w:pStyle w:val="NoSpacing"/>
        <w:rPr>
          <w:b/>
        </w:rPr>
      </w:pPr>
      <w:r>
        <w:rPr>
          <w:b/>
        </w:rPr>
        <w:t xml:space="preserve">NEW BUSINESS: </w:t>
      </w:r>
    </w:p>
    <w:p w:rsidR="009A77CA" w:rsidRDefault="009A77CA" w:rsidP="009A77CA">
      <w:pPr>
        <w:pStyle w:val="ListParagraph"/>
        <w:numPr>
          <w:ilvl w:val="0"/>
          <w:numId w:val="3"/>
        </w:numPr>
        <w:rPr>
          <w:rFonts w:asciiTheme="minorHAnsi" w:hAnsiTheme="minorHAnsi"/>
          <w:sz w:val="22"/>
        </w:rPr>
      </w:pPr>
      <w:r w:rsidRPr="009A77CA">
        <w:rPr>
          <w:rFonts w:asciiTheme="majorHAnsi" w:hAnsiTheme="majorHAnsi"/>
          <w:b/>
          <w:sz w:val="22"/>
        </w:rPr>
        <w:t xml:space="preserve">Extend an Invitation to Bid for Painting Exterior Portions of Town Hall:  Motion:  </w:t>
      </w:r>
      <w:r w:rsidRPr="009A77CA">
        <w:rPr>
          <w:rFonts w:asciiTheme="minorHAnsi" w:hAnsiTheme="minorHAnsi"/>
          <w:sz w:val="22"/>
        </w:rPr>
        <w:t xml:space="preserve">To extend an Invitation to Bid for the painting of the exterior portions of Bryan Memorial Town Hall. A scope of work is available from the office of the First Selectman at 860-868-2259 or </w:t>
      </w:r>
      <w:hyperlink r:id="rId7" w:history="1">
        <w:r w:rsidRPr="009A77CA">
          <w:rPr>
            <w:rStyle w:val="Hyperlink"/>
            <w:rFonts w:asciiTheme="minorHAnsi" w:hAnsiTheme="minorHAnsi"/>
            <w:sz w:val="22"/>
          </w:rPr>
          <w:t>selectmen@washingtonct.org</w:t>
        </w:r>
      </w:hyperlink>
      <w:r w:rsidRPr="009A77CA">
        <w:rPr>
          <w:rFonts w:asciiTheme="minorHAnsi" w:hAnsiTheme="minorHAnsi"/>
          <w:sz w:val="22"/>
        </w:rPr>
        <w:t xml:space="preserve"> . Sealed bids are due in the Office of the First Selectman, Bryan Memorial Town Hall, 2 Bryan Plaza, P.O. Box 383, Washington Depot, CT 06794 by 4:30 pm on July 1, 2015. They will be opened at the Board of Selectmen meeting at 5:30 pm on July 2, 2015.  </w:t>
      </w:r>
      <w:r>
        <w:rPr>
          <w:rFonts w:asciiTheme="minorHAnsi" w:hAnsiTheme="minorHAnsi"/>
          <w:sz w:val="22"/>
        </w:rPr>
        <w:t>By Mark Lyon, seconded by Dick Carey and unanimously approved.</w:t>
      </w:r>
    </w:p>
    <w:p w:rsidR="009A77CA" w:rsidRDefault="009A77CA" w:rsidP="009A77CA">
      <w:pPr>
        <w:pStyle w:val="ListParagraph"/>
        <w:numPr>
          <w:ilvl w:val="0"/>
          <w:numId w:val="3"/>
        </w:numPr>
        <w:rPr>
          <w:rFonts w:asciiTheme="minorHAnsi" w:hAnsiTheme="minorHAnsi"/>
          <w:sz w:val="22"/>
        </w:rPr>
      </w:pPr>
      <w:r>
        <w:rPr>
          <w:rFonts w:asciiTheme="majorHAnsi" w:hAnsiTheme="majorHAnsi"/>
          <w:b/>
          <w:sz w:val="22"/>
        </w:rPr>
        <w:t>Economic Development Advisory Committee:</w:t>
      </w:r>
      <w:r>
        <w:rPr>
          <w:rFonts w:asciiTheme="minorHAnsi" w:hAnsiTheme="minorHAnsi"/>
          <w:sz w:val="22"/>
        </w:rPr>
        <w:t xml:space="preserve">  Mark Lyon explained that the Advisory Committee will be made up of one member from the Board of Selectmen, Planning, Board of Finance, and Zoning; two members of the Washington Business Association and two members of the community.  They will be appointed for a 2 year term to coincide with the Coordinator’s contract.  If the Coordinator and Committee are to become permanent positions, a formal Commission will need to be formed and voted on at a Town Meeting.  </w:t>
      </w:r>
      <w:r>
        <w:rPr>
          <w:rFonts w:asciiTheme="minorHAnsi" w:hAnsiTheme="minorHAnsi"/>
          <w:b/>
          <w:sz w:val="22"/>
        </w:rPr>
        <w:t xml:space="preserve">Motion:  </w:t>
      </w:r>
      <w:r>
        <w:rPr>
          <w:rFonts w:asciiTheme="minorHAnsi" w:hAnsiTheme="minorHAnsi"/>
          <w:sz w:val="22"/>
        </w:rPr>
        <w:t>To have the Board of Selectmen appoint members to an Economic Development Advisory Committee for a two-year term - hopefully by the next meeting of the Board of Selectmen.  By Mark Lyon, seconded by Dick Carey and unanimously approved.</w:t>
      </w:r>
    </w:p>
    <w:p w:rsidR="00E75150" w:rsidRDefault="00E75150" w:rsidP="00E75150">
      <w:pPr>
        <w:pStyle w:val="NoSpacing"/>
        <w:rPr>
          <w:b/>
        </w:rPr>
      </w:pPr>
      <w:r>
        <w:rPr>
          <w:b/>
        </w:rPr>
        <w:t>Visitors:</w:t>
      </w:r>
    </w:p>
    <w:p w:rsidR="00E75150" w:rsidRPr="00E75150" w:rsidRDefault="00E75150" w:rsidP="00E75150">
      <w:pPr>
        <w:pStyle w:val="NoSpacing"/>
        <w:numPr>
          <w:ilvl w:val="0"/>
          <w:numId w:val="4"/>
        </w:numPr>
        <w:rPr>
          <w:b/>
        </w:rPr>
      </w:pPr>
      <w:r>
        <w:rPr>
          <w:b/>
        </w:rPr>
        <w:t>Joan Lodsin</w:t>
      </w:r>
      <w:r>
        <w:t xml:space="preserve"> inquired about there being no fee mentioned in the RFPs for the Economic D3evelopment Coordinator.  Mark Lyon explained that there is a budgeted amount of $55,000 and interested companies are aware of this.</w:t>
      </w:r>
    </w:p>
    <w:p w:rsidR="00E75150" w:rsidRPr="00E75150" w:rsidRDefault="00E75150" w:rsidP="00E75150">
      <w:pPr>
        <w:pStyle w:val="NoSpacing"/>
        <w:numPr>
          <w:ilvl w:val="0"/>
          <w:numId w:val="4"/>
        </w:numPr>
        <w:rPr>
          <w:b/>
        </w:rPr>
      </w:pPr>
      <w:r>
        <w:rPr>
          <w:b/>
        </w:rPr>
        <w:t xml:space="preserve">Sal DeSimone </w:t>
      </w:r>
      <w:r>
        <w:t>attended this evening’s meeting to discuss the three sink holes on his property.  He has spoken to the Selectmen and the Highway Director about this a year ago and nothing has been done.  He feels it is the responsibility of the Town to repair them as it has become a safety issue.  Mark Lyon offered to look into this again and to speak with Kevin Smith, Highway Director.</w:t>
      </w:r>
    </w:p>
    <w:p w:rsidR="00C754F5" w:rsidRPr="00C754F5" w:rsidRDefault="00E75150" w:rsidP="00E75150">
      <w:pPr>
        <w:pStyle w:val="NoSpacing"/>
        <w:numPr>
          <w:ilvl w:val="0"/>
          <w:numId w:val="4"/>
        </w:numPr>
        <w:rPr>
          <w:b/>
        </w:rPr>
      </w:pPr>
      <w:r>
        <w:rPr>
          <w:b/>
        </w:rPr>
        <w:t xml:space="preserve">Jane Boyer </w:t>
      </w:r>
      <w:r>
        <w:t>inquired about the number of roads repaired in recent years and the need for guardrail replacement/repair.  Mark Lyon explained that several years ago an assessment of all Town roads was done, rating them from poor to very good condition.  To perform all the work outlined would cost approximately $5,000,000.  For the past few years, $600,000 per year has been approved for road work.  Three years ago, $250,000 of that amount was needed to replace equipment lost in the Town garage fire.   Since then, the $600,000 has been used for reconstruction and drainage where needed</w:t>
      </w:r>
      <w:r w:rsidR="00C754F5">
        <w:t xml:space="preserve">.  Jane also inquired about center line painting and the safety of driving at night without the lines.  .  Mark explained that it was not done after last </w:t>
      </w:r>
    </w:p>
    <w:p w:rsidR="00E75150" w:rsidRPr="00C754F5" w:rsidRDefault="00C754F5" w:rsidP="00C754F5">
      <w:pPr>
        <w:pStyle w:val="NoSpacing"/>
        <w:ind w:left="720"/>
        <w:rPr>
          <w:b/>
        </w:rPr>
      </w:pPr>
      <w:r>
        <w:t xml:space="preserve">year’s re-paving but was hopeful it would be this year. </w:t>
      </w:r>
    </w:p>
    <w:p w:rsidR="00C754F5" w:rsidRDefault="00C754F5" w:rsidP="00C754F5">
      <w:pPr>
        <w:pStyle w:val="NoSpacing"/>
        <w:rPr>
          <w:b/>
        </w:rPr>
      </w:pPr>
    </w:p>
    <w:p w:rsidR="00C754F5" w:rsidRDefault="00C754F5" w:rsidP="00C754F5">
      <w:pPr>
        <w:pStyle w:val="NoSpacing"/>
        <w:rPr>
          <w:b/>
        </w:rPr>
      </w:pPr>
    </w:p>
    <w:p w:rsidR="00C754F5" w:rsidRDefault="00C754F5" w:rsidP="00C754F5">
      <w:pPr>
        <w:pStyle w:val="NoSpacing"/>
        <w:rPr>
          <w:b/>
        </w:rPr>
      </w:pPr>
      <w:r>
        <w:rPr>
          <w:b/>
        </w:rPr>
        <w:lastRenderedPageBreak/>
        <w:t>Adjournment:</w:t>
      </w:r>
    </w:p>
    <w:p w:rsidR="00C754F5" w:rsidRPr="00C754F5" w:rsidRDefault="00C754F5" w:rsidP="00C754F5">
      <w:pPr>
        <w:pStyle w:val="NoSpacing"/>
        <w:numPr>
          <w:ilvl w:val="0"/>
          <w:numId w:val="5"/>
        </w:numPr>
        <w:rPr>
          <w:b/>
        </w:rPr>
      </w:pPr>
      <w:r>
        <w:rPr>
          <w:b/>
        </w:rPr>
        <w:t xml:space="preserve">Motion:  </w:t>
      </w:r>
      <w:r>
        <w:t>To adjourn the meeting at 5:51 p.m. as there was no further business for discussion.  By Dick Carey, seconded by Mark Lyon and unanimously approved.</w:t>
      </w:r>
    </w:p>
    <w:p w:rsidR="00C754F5" w:rsidRDefault="00C754F5" w:rsidP="00C754F5">
      <w:pPr>
        <w:pStyle w:val="NoSpacing"/>
        <w:rPr>
          <w:b/>
        </w:rPr>
      </w:pPr>
    </w:p>
    <w:p w:rsidR="00C754F5" w:rsidRPr="00C754F5" w:rsidRDefault="00C754F5" w:rsidP="00C754F5">
      <w:pPr>
        <w:pStyle w:val="NoSpacing"/>
      </w:pPr>
      <w:r w:rsidRPr="00C754F5">
        <w:t>Respectfully submitted,</w:t>
      </w:r>
    </w:p>
    <w:p w:rsidR="00C754F5" w:rsidRPr="00C754F5" w:rsidRDefault="00C754F5" w:rsidP="00C754F5">
      <w:pPr>
        <w:pStyle w:val="NoSpacing"/>
      </w:pPr>
      <w:r w:rsidRPr="00C754F5">
        <w:t>Mary Anne Greene</w:t>
      </w:r>
    </w:p>
    <w:p w:rsidR="00C754F5" w:rsidRPr="00C754F5" w:rsidRDefault="00C754F5" w:rsidP="00C754F5">
      <w:pPr>
        <w:pStyle w:val="NoSpacing"/>
      </w:pPr>
      <w:r w:rsidRPr="00C754F5">
        <w:t>Selectmen’s Secretary</w:t>
      </w:r>
    </w:p>
    <w:p w:rsidR="009A77CA" w:rsidRPr="009A77CA" w:rsidRDefault="009A77CA" w:rsidP="009A77CA">
      <w:pPr>
        <w:rPr>
          <w:rFonts w:asciiTheme="minorHAnsi" w:hAnsiTheme="minorHAnsi"/>
          <w:b/>
          <w:sz w:val="22"/>
        </w:rPr>
      </w:pPr>
    </w:p>
    <w:p w:rsidR="009A77CA" w:rsidRPr="009A77CA" w:rsidRDefault="009A77CA" w:rsidP="009A77CA">
      <w:pPr>
        <w:pStyle w:val="NoSpacing"/>
        <w:ind w:left="720"/>
        <w:rPr>
          <w:b/>
        </w:rPr>
      </w:pPr>
    </w:p>
    <w:sectPr w:rsidR="009A77CA" w:rsidRPr="009A77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9A" w:rsidRDefault="007D4C9A" w:rsidP="005F6D2D">
      <w:pPr>
        <w:spacing w:after="0" w:line="240" w:lineRule="auto"/>
      </w:pPr>
      <w:r>
        <w:separator/>
      </w:r>
    </w:p>
  </w:endnote>
  <w:endnote w:type="continuationSeparator" w:id="0">
    <w:p w:rsidR="007D4C9A" w:rsidRDefault="007D4C9A" w:rsidP="005F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2D" w:rsidRDefault="005F6D2D">
    <w:pPr>
      <w:pStyle w:val="Footer"/>
    </w:pPr>
    <w:r>
      <w:ptab w:relativeTo="margin" w:alignment="center" w:leader="none"/>
    </w:r>
    <w:r>
      <w:t>6-18-15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9A" w:rsidRDefault="007D4C9A" w:rsidP="005F6D2D">
      <w:pPr>
        <w:spacing w:after="0" w:line="240" w:lineRule="auto"/>
      </w:pPr>
      <w:r>
        <w:separator/>
      </w:r>
    </w:p>
  </w:footnote>
  <w:footnote w:type="continuationSeparator" w:id="0">
    <w:p w:rsidR="007D4C9A" w:rsidRDefault="007D4C9A" w:rsidP="005F6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3E0"/>
    <w:multiLevelType w:val="hybridMultilevel"/>
    <w:tmpl w:val="D376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2337"/>
    <w:multiLevelType w:val="hybridMultilevel"/>
    <w:tmpl w:val="D0E0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EC6"/>
    <w:multiLevelType w:val="hybridMultilevel"/>
    <w:tmpl w:val="F2D8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25F49"/>
    <w:multiLevelType w:val="hybridMultilevel"/>
    <w:tmpl w:val="837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C3F26"/>
    <w:multiLevelType w:val="hybridMultilevel"/>
    <w:tmpl w:val="A7E0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AE"/>
    <w:rsid w:val="00151596"/>
    <w:rsid w:val="002806EA"/>
    <w:rsid w:val="002D7015"/>
    <w:rsid w:val="00376DD6"/>
    <w:rsid w:val="004D35DA"/>
    <w:rsid w:val="005F6D2D"/>
    <w:rsid w:val="00707F64"/>
    <w:rsid w:val="007D4BC7"/>
    <w:rsid w:val="007D4C9A"/>
    <w:rsid w:val="008D60AE"/>
    <w:rsid w:val="009A77CA"/>
    <w:rsid w:val="00C754F5"/>
    <w:rsid w:val="00E75150"/>
    <w:rsid w:val="00F4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BE501-FD09-47A6-9C60-18748909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7C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0AE"/>
    <w:pPr>
      <w:spacing w:after="0" w:line="240" w:lineRule="auto"/>
    </w:pPr>
  </w:style>
  <w:style w:type="character" w:styleId="Hyperlink">
    <w:name w:val="Hyperlink"/>
    <w:basedOn w:val="DefaultParagraphFont"/>
    <w:uiPriority w:val="99"/>
    <w:unhideWhenUsed/>
    <w:rsid w:val="009A77CA"/>
    <w:rPr>
      <w:color w:val="0563C1" w:themeColor="hyperlink"/>
      <w:u w:val="single"/>
    </w:rPr>
  </w:style>
  <w:style w:type="paragraph" w:styleId="ListParagraph">
    <w:name w:val="List Paragraph"/>
    <w:basedOn w:val="Normal"/>
    <w:uiPriority w:val="34"/>
    <w:qFormat/>
    <w:rsid w:val="009A77CA"/>
    <w:pPr>
      <w:ind w:left="720"/>
      <w:contextualSpacing/>
    </w:pPr>
  </w:style>
  <w:style w:type="paragraph" w:styleId="Header">
    <w:name w:val="header"/>
    <w:basedOn w:val="Normal"/>
    <w:link w:val="HeaderChar"/>
    <w:uiPriority w:val="99"/>
    <w:unhideWhenUsed/>
    <w:rsid w:val="005F6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2D"/>
    <w:rPr>
      <w:rFonts w:ascii="Arial" w:hAnsi="Arial"/>
      <w:sz w:val="24"/>
    </w:rPr>
  </w:style>
  <w:style w:type="paragraph" w:styleId="Footer">
    <w:name w:val="footer"/>
    <w:basedOn w:val="Normal"/>
    <w:link w:val="FooterChar"/>
    <w:uiPriority w:val="99"/>
    <w:unhideWhenUsed/>
    <w:rsid w:val="005F6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2D"/>
    <w:rPr>
      <w:rFonts w:ascii="Arial" w:hAnsi="Arial"/>
      <w:sz w:val="24"/>
    </w:rPr>
  </w:style>
  <w:style w:type="paragraph" w:styleId="BalloonText">
    <w:name w:val="Balloon Text"/>
    <w:basedOn w:val="Normal"/>
    <w:link w:val="BalloonTextChar"/>
    <w:uiPriority w:val="99"/>
    <w:semiHidden/>
    <w:unhideWhenUsed/>
    <w:rsid w:val="002D7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lectmen@washington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2015-06-24T14:32:00Z</cp:lastPrinted>
  <dcterms:created xsi:type="dcterms:W3CDTF">2015-06-24T13:49:00Z</dcterms:created>
  <dcterms:modified xsi:type="dcterms:W3CDTF">2015-06-24T15:06:00Z</dcterms:modified>
</cp:coreProperties>
</file>