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4758D4" w:rsidP="004758D4">
      <w:pPr>
        <w:pStyle w:val="NoSpacing"/>
        <w:jc w:val="center"/>
        <w:rPr>
          <w:b/>
        </w:rPr>
      </w:pPr>
      <w:r>
        <w:rPr>
          <w:b/>
        </w:rPr>
        <w:t>TOWN OF WASHINGTON</w:t>
      </w:r>
    </w:p>
    <w:p w:rsidR="004758D4" w:rsidRDefault="004758D4" w:rsidP="004758D4">
      <w:pPr>
        <w:pStyle w:val="NoSpacing"/>
        <w:jc w:val="center"/>
        <w:rPr>
          <w:b/>
        </w:rPr>
      </w:pPr>
      <w:r>
        <w:rPr>
          <w:b/>
        </w:rPr>
        <w:t>Board of Selectmen</w:t>
      </w:r>
    </w:p>
    <w:p w:rsidR="004758D4" w:rsidRDefault="004758D4" w:rsidP="004758D4">
      <w:pPr>
        <w:pStyle w:val="NoSpacing"/>
        <w:jc w:val="center"/>
        <w:rPr>
          <w:b/>
        </w:rPr>
      </w:pPr>
      <w:r>
        <w:rPr>
          <w:b/>
        </w:rPr>
        <w:t>Minutes</w:t>
      </w:r>
    </w:p>
    <w:p w:rsidR="004758D4" w:rsidRDefault="004758D4" w:rsidP="004758D4">
      <w:pPr>
        <w:pStyle w:val="NoSpacing"/>
        <w:jc w:val="center"/>
        <w:rPr>
          <w:b/>
        </w:rPr>
      </w:pPr>
      <w:r>
        <w:rPr>
          <w:b/>
        </w:rPr>
        <w:t>April 6, 2017</w:t>
      </w:r>
    </w:p>
    <w:p w:rsidR="004758D4" w:rsidRDefault="004758D4" w:rsidP="004758D4">
      <w:pPr>
        <w:pStyle w:val="NoSpacing"/>
        <w:jc w:val="center"/>
        <w:rPr>
          <w:b/>
        </w:rPr>
      </w:pPr>
    </w:p>
    <w:p w:rsidR="004758D4" w:rsidRDefault="004758D4" w:rsidP="004758D4">
      <w:pPr>
        <w:pStyle w:val="NoSpacing"/>
        <w:jc w:val="center"/>
        <w:rPr>
          <w:b/>
          <w:i/>
          <w:u w:val="single"/>
        </w:rPr>
      </w:pPr>
      <w:r>
        <w:rPr>
          <w:b/>
          <w:i/>
          <w:u w:val="single"/>
        </w:rPr>
        <w:t>Minutes are subject to the approval of the Board of Selectmen.</w:t>
      </w:r>
    </w:p>
    <w:p w:rsidR="004758D4" w:rsidRDefault="004758D4" w:rsidP="004758D4">
      <w:pPr>
        <w:pStyle w:val="NoSpacing"/>
        <w:jc w:val="center"/>
        <w:rPr>
          <w:b/>
          <w:i/>
          <w:u w:val="single"/>
        </w:rPr>
      </w:pPr>
    </w:p>
    <w:p w:rsidR="004758D4" w:rsidRDefault="004758D4" w:rsidP="004758D4">
      <w:pPr>
        <w:pStyle w:val="NoSpacing"/>
      </w:pPr>
      <w:r>
        <w:rPr>
          <w:b/>
        </w:rPr>
        <w:t xml:space="preserve">Present:  </w:t>
      </w:r>
      <w:r>
        <w:t>First Selectman Mark E. Lyon, Selectmen David Werkhoven and Jay Hubelbank.</w:t>
      </w:r>
    </w:p>
    <w:p w:rsidR="004758D4" w:rsidRDefault="004758D4" w:rsidP="004758D4">
      <w:pPr>
        <w:pStyle w:val="NoSpacing"/>
      </w:pPr>
      <w:r>
        <w:t>Public:  Liz Gugel, Chris Charles, Valerie Anderson, Nick Solley.</w:t>
      </w:r>
    </w:p>
    <w:p w:rsidR="004758D4" w:rsidRDefault="004758D4" w:rsidP="004758D4">
      <w:pPr>
        <w:pStyle w:val="NoSpacing"/>
      </w:pPr>
    </w:p>
    <w:p w:rsidR="004758D4" w:rsidRDefault="004758D4" w:rsidP="004758D4">
      <w:pPr>
        <w:pStyle w:val="NoSpacing"/>
      </w:pPr>
      <w:r>
        <w:rPr>
          <w:b/>
        </w:rPr>
        <w:t xml:space="preserve">Call to Order:  </w:t>
      </w:r>
      <w:r>
        <w:t>First Selectman Mark Lyon called the meeting to order at 5:31p.m.</w:t>
      </w:r>
    </w:p>
    <w:p w:rsidR="004758D4" w:rsidRDefault="004758D4" w:rsidP="004758D4">
      <w:pPr>
        <w:pStyle w:val="NoSpacing"/>
      </w:pPr>
    </w:p>
    <w:p w:rsidR="004758D4" w:rsidRDefault="004758D4" w:rsidP="004758D4">
      <w:pPr>
        <w:pStyle w:val="NoSpacing"/>
        <w:rPr>
          <w:b/>
        </w:rPr>
      </w:pPr>
      <w:r>
        <w:rPr>
          <w:b/>
        </w:rPr>
        <w:t>Approval of Minutes:</w:t>
      </w:r>
    </w:p>
    <w:p w:rsidR="004758D4" w:rsidRPr="004758D4" w:rsidRDefault="004758D4" w:rsidP="004758D4">
      <w:pPr>
        <w:pStyle w:val="NoSpacing"/>
        <w:numPr>
          <w:ilvl w:val="0"/>
          <w:numId w:val="1"/>
        </w:numPr>
        <w:rPr>
          <w:b/>
        </w:rPr>
      </w:pPr>
      <w:r>
        <w:rPr>
          <w:b/>
        </w:rPr>
        <w:t xml:space="preserve">Motion:  </w:t>
      </w:r>
      <w:r>
        <w:t xml:space="preserve">To approve the minutes of the March 23, 2017 meeting of the Board of Selectmen.  By Jay Hubelbank, seconded by Dave Werkhoven and unanimously approved.  </w:t>
      </w:r>
    </w:p>
    <w:p w:rsidR="004758D4" w:rsidRDefault="004758D4" w:rsidP="004758D4">
      <w:pPr>
        <w:pStyle w:val="NoSpacing"/>
        <w:rPr>
          <w:b/>
        </w:rPr>
      </w:pPr>
    </w:p>
    <w:p w:rsidR="004758D4" w:rsidRDefault="004758D4" w:rsidP="004758D4">
      <w:pPr>
        <w:pStyle w:val="NoSpacing"/>
      </w:pPr>
      <w:r>
        <w:rPr>
          <w:b/>
        </w:rPr>
        <w:t xml:space="preserve">Communications:  </w:t>
      </w:r>
      <w:r>
        <w:t>None.</w:t>
      </w:r>
    </w:p>
    <w:p w:rsidR="004758D4" w:rsidRDefault="004758D4" w:rsidP="004758D4">
      <w:pPr>
        <w:pStyle w:val="NoSpacing"/>
      </w:pPr>
    </w:p>
    <w:p w:rsidR="004758D4" w:rsidRDefault="004758D4" w:rsidP="004758D4">
      <w:pPr>
        <w:pStyle w:val="NoSpacing"/>
        <w:rPr>
          <w:b/>
        </w:rPr>
      </w:pPr>
      <w:r>
        <w:rPr>
          <w:b/>
        </w:rPr>
        <w:t>Appointments/Resignations:</w:t>
      </w:r>
    </w:p>
    <w:p w:rsidR="004758D4" w:rsidRPr="004758D4" w:rsidRDefault="004758D4" w:rsidP="004758D4">
      <w:pPr>
        <w:pStyle w:val="NoSpacing"/>
        <w:numPr>
          <w:ilvl w:val="0"/>
          <w:numId w:val="1"/>
        </w:numPr>
        <w:rPr>
          <w:b/>
        </w:rPr>
      </w:pPr>
      <w:r>
        <w:rPr>
          <w:b/>
        </w:rPr>
        <w:t xml:space="preserve">Appointment of Sarah Woodroofe as a full member of the Historic District Commission:  Motion:  </w:t>
      </w:r>
      <w:r>
        <w:t>To appoint Sarah Woodroofe as a full member (moving up from an alternate member) of the Historic District Commission until 1/1/2022.  By Mark Lyon, seconded by Jay Hubelbank and unanimously approved.</w:t>
      </w:r>
    </w:p>
    <w:p w:rsidR="004758D4" w:rsidRDefault="004758D4" w:rsidP="004758D4">
      <w:pPr>
        <w:pStyle w:val="NoSpacing"/>
        <w:rPr>
          <w:b/>
        </w:rPr>
      </w:pPr>
    </w:p>
    <w:p w:rsidR="004758D4" w:rsidRDefault="004758D4" w:rsidP="004758D4">
      <w:pPr>
        <w:pStyle w:val="NoSpacing"/>
      </w:pPr>
      <w:r>
        <w:rPr>
          <w:b/>
        </w:rPr>
        <w:t xml:space="preserve">First Selectman’s Report:  </w:t>
      </w:r>
      <w:r>
        <w:t>First Selectman Mark Lyon reported the following:</w:t>
      </w:r>
    </w:p>
    <w:p w:rsidR="004758D4" w:rsidRDefault="004758D4" w:rsidP="004758D4">
      <w:pPr>
        <w:pStyle w:val="NoSpacing"/>
        <w:numPr>
          <w:ilvl w:val="0"/>
          <w:numId w:val="1"/>
        </w:numPr>
      </w:pPr>
      <w:r>
        <w:rPr>
          <w:b/>
        </w:rPr>
        <w:t xml:space="preserve">End of winter:  </w:t>
      </w:r>
      <w:r>
        <w:t>Hope so:  The Town is over budget in salt/sand and overtime due to the numerous ice events at night and on weekends.</w:t>
      </w:r>
    </w:p>
    <w:p w:rsidR="004758D4" w:rsidRDefault="004758D4" w:rsidP="004758D4">
      <w:pPr>
        <w:pStyle w:val="NoSpacing"/>
        <w:numPr>
          <w:ilvl w:val="0"/>
          <w:numId w:val="1"/>
        </w:numPr>
      </w:pPr>
      <w:r>
        <w:rPr>
          <w:b/>
        </w:rPr>
        <w:t xml:space="preserve">Tree work </w:t>
      </w:r>
      <w:r>
        <w:t>is being done around Town.</w:t>
      </w:r>
    </w:p>
    <w:p w:rsidR="004758D4" w:rsidRDefault="004758D4" w:rsidP="004758D4">
      <w:pPr>
        <w:pStyle w:val="NoSpacing"/>
        <w:numPr>
          <w:ilvl w:val="0"/>
          <w:numId w:val="1"/>
        </w:numPr>
      </w:pPr>
      <w:r>
        <w:rPr>
          <w:b/>
        </w:rPr>
        <w:t xml:space="preserve">2017-2018 Budget:  </w:t>
      </w:r>
      <w:r>
        <w:t xml:space="preserve">The Selectmen presented their proposed budget to the Board of Finance.  There will be some modifications made to it before final presentation to </w:t>
      </w:r>
      <w:r w:rsidR="00F877DC">
        <w:t>the Board of Finance on April 17</w:t>
      </w:r>
      <w:r w:rsidR="00F877DC" w:rsidRPr="00F877DC">
        <w:rPr>
          <w:vertAlign w:val="superscript"/>
        </w:rPr>
        <w:t>th</w:t>
      </w:r>
      <w:r w:rsidR="00F877DC">
        <w:t>; i.e. health insurance costs, etc.  The Town’s Budget Hearing is scheduled for May 4</w:t>
      </w:r>
      <w:r w:rsidR="00F877DC" w:rsidRPr="00F877DC">
        <w:rPr>
          <w:vertAlign w:val="superscript"/>
        </w:rPr>
        <w:t>th</w:t>
      </w:r>
      <w:r w:rsidR="00F877DC">
        <w:t xml:space="preserve"> at 7:30 p.m. and the Annual Town Budget Meeting for May 18</w:t>
      </w:r>
      <w:r w:rsidR="00F877DC" w:rsidRPr="00F877DC">
        <w:rPr>
          <w:vertAlign w:val="superscript"/>
        </w:rPr>
        <w:t>th</w:t>
      </w:r>
      <w:r w:rsidR="00F877DC">
        <w:t xml:space="preserve"> at 7:30p.m.</w:t>
      </w:r>
    </w:p>
    <w:p w:rsidR="00F877DC" w:rsidRDefault="00F877DC" w:rsidP="00F877DC">
      <w:pPr>
        <w:pStyle w:val="NoSpacing"/>
        <w:numPr>
          <w:ilvl w:val="0"/>
          <w:numId w:val="1"/>
        </w:numPr>
      </w:pPr>
      <w:r>
        <w:rPr>
          <w:b/>
        </w:rPr>
        <w:t xml:space="preserve">Our Lady of Perpetual Help, </w:t>
      </w:r>
      <w:r>
        <w:t xml:space="preserve">in gratitude for the Town waiving </w:t>
      </w:r>
      <w:r w:rsidR="008A01FE">
        <w:t>its</w:t>
      </w:r>
      <w:r>
        <w:t xml:space="preserve"> fee for use of the Main Hall for its St. Patrick’s Day Dance, has donated $250.00 to the Washington Volunteer Fire Department and $250.00 to the Washington Ambulance Association.  </w:t>
      </w:r>
    </w:p>
    <w:p w:rsidR="008A01FE" w:rsidRDefault="008A01FE" w:rsidP="008A01FE">
      <w:pPr>
        <w:pStyle w:val="NoSpacing"/>
      </w:pPr>
    </w:p>
    <w:p w:rsidR="008A01FE" w:rsidRDefault="008A01FE" w:rsidP="008A01FE">
      <w:pPr>
        <w:pStyle w:val="NoSpacing"/>
      </w:pPr>
      <w:r>
        <w:rPr>
          <w:b/>
        </w:rPr>
        <w:t xml:space="preserve">OLD BUSINESS:  </w:t>
      </w:r>
      <w:r>
        <w:t>None.</w:t>
      </w:r>
    </w:p>
    <w:p w:rsidR="008A01FE" w:rsidRDefault="008A01FE" w:rsidP="008A01FE">
      <w:pPr>
        <w:pStyle w:val="NoSpacing"/>
      </w:pPr>
    </w:p>
    <w:p w:rsidR="008A01FE" w:rsidRDefault="008A01FE" w:rsidP="008A01FE">
      <w:pPr>
        <w:pStyle w:val="NoSpacing"/>
        <w:rPr>
          <w:b/>
        </w:rPr>
      </w:pPr>
      <w:r>
        <w:rPr>
          <w:b/>
        </w:rPr>
        <w:t>NEW BUSINESS:</w:t>
      </w:r>
    </w:p>
    <w:p w:rsidR="008A01FE" w:rsidRPr="00CC05C3" w:rsidRDefault="008A01FE" w:rsidP="008A01FE">
      <w:pPr>
        <w:pStyle w:val="NoSpacing"/>
        <w:numPr>
          <w:ilvl w:val="0"/>
          <w:numId w:val="2"/>
        </w:numPr>
        <w:rPr>
          <w:b/>
        </w:rPr>
      </w:pPr>
      <w:r>
        <w:rPr>
          <w:b/>
        </w:rPr>
        <w:t xml:space="preserve">Designate telecommunications service credit for CMED services:  </w:t>
      </w:r>
      <w:r>
        <w:t xml:space="preserve">The Department of Emergency Services and Public Protection, under State Regulations, has notified the Town of its eligibility of a credit in the amount of $1039.80.  </w:t>
      </w:r>
      <w:r>
        <w:rPr>
          <w:b/>
        </w:rPr>
        <w:t xml:space="preserve">Motion:  </w:t>
      </w:r>
      <w:r>
        <w:t>To designate Litchfield County Dispatch as the recipient of this credit.  By Mark Lyon, seconded by Dave Werkhoven.  Discussion:  this credit is issued annually</w:t>
      </w:r>
      <w:r w:rsidR="00CC05C3">
        <w:t xml:space="preserve">.  Litchfield County Dispatch plans on receipt of this credit from the towns it serves.  The motion passed unanimously.  </w:t>
      </w:r>
    </w:p>
    <w:p w:rsidR="00CC05C3" w:rsidRDefault="00CC05C3" w:rsidP="00CC05C3">
      <w:pPr>
        <w:pStyle w:val="NoSpacing"/>
        <w:rPr>
          <w:b/>
        </w:rPr>
      </w:pPr>
    </w:p>
    <w:p w:rsidR="00CC05C3" w:rsidRDefault="00CC05C3" w:rsidP="00CC05C3">
      <w:pPr>
        <w:pStyle w:val="NoSpacing"/>
        <w:rPr>
          <w:b/>
        </w:rPr>
      </w:pPr>
    </w:p>
    <w:p w:rsidR="00CC05C3" w:rsidRDefault="00CC05C3" w:rsidP="00CC05C3">
      <w:pPr>
        <w:pStyle w:val="NoSpacing"/>
        <w:rPr>
          <w:b/>
        </w:rPr>
      </w:pPr>
      <w:r>
        <w:rPr>
          <w:b/>
        </w:rPr>
        <w:lastRenderedPageBreak/>
        <w:t>Visitors:</w:t>
      </w:r>
    </w:p>
    <w:p w:rsidR="00CC05C3" w:rsidRPr="00CC05C3" w:rsidRDefault="00CC05C3" w:rsidP="00CC05C3">
      <w:pPr>
        <w:pStyle w:val="NoSpacing"/>
        <w:numPr>
          <w:ilvl w:val="0"/>
          <w:numId w:val="2"/>
        </w:numPr>
        <w:rPr>
          <w:b/>
        </w:rPr>
      </w:pPr>
      <w:r>
        <w:rPr>
          <w:b/>
        </w:rPr>
        <w:t xml:space="preserve">Liz Gugel, Transfer Station Attendant, </w:t>
      </w:r>
      <w:r>
        <w:t>has requested the Selectmen reinstate and a portion of Town Ordinance 306D “Transfer Station Regulations” that lists what is NOT accepted at the Transfer Station.  This would alleviate confusion when items such as leaves, tree logs, waste oil, etc. are brought to the Transfer Station and cannot be accepted.  Liz presented the specifics which the Selectmen will review and approve at their next meeting.</w:t>
      </w:r>
    </w:p>
    <w:p w:rsidR="00CC05C3" w:rsidRPr="00AD1229" w:rsidRDefault="00CC05C3" w:rsidP="00CC05C3">
      <w:pPr>
        <w:pStyle w:val="NoSpacing"/>
        <w:numPr>
          <w:ilvl w:val="0"/>
          <w:numId w:val="2"/>
        </w:numPr>
        <w:rPr>
          <w:b/>
        </w:rPr>
      </w:pPr>
      <w:r>
        <w:rPr>
          <w:b/>
        </w:rPr>
        <w:t xml:space="preserve">Valerie Andersen </w:t>
      </w:r>
      <w:r>
        <w:t xml:space="preserve">reported the Board of Education approved </w:t>
      </w:r>
      <w:r w:rsidR="00AD1229">
        <w:t>the 2017-2018 proposed</w:t>
      </w:r>
      <w:r>
        <w:t xml:space="preserve"> Region #12 budget with a .12% increase.  She also</w:t>
      </w:r>
      <w:r w:rsidR="00AD1229">
        <w:t xml:space="preserve"> prepared and</w:t>
      </w:r>
      <w:r>
        <w:t xml:space="preserve"> presented a “Review of AGSTEM Costs and Anticipated Costs to Date”</w:t>
      </w:r>
      <w:r w:rsidR="00AD1229">
        <w:t>.  Pre Referendum and pre construction payments from the 2016-2017 operating budgets amounted to $377,629.  The AGSTEM project now awaits a final vote by the State in June.  If this approval occurs, the process will begin, and expenditures are planned, to get to the bidding stage.  Valerie also thanked Washington’s Board of Selectmen for publically voicing its support.</w:t>
      </w:r>
    </w:p>
    <w:p w:rsidR="00AD1229" w:rsidRDefault="00AD1229" w:rsidP="00AD1229">
      <w:pPr>
        <w:pStyle w:val="NoSpacing"/>
        <w:rPr>
          <w:b/>
        </w:rPr>
      </w:pPr>
    </w:p>
    <w:p w:rsidR="00AD1229" w:rsidRDefault="00AD1229" w:rsidP="00AD1229">
      <w:pPr>
        <w:pStyle w:val="NoSpacing"/>
        <w:rPr>
          <w:b/>
        </w:rPr>
      </w:pPr>
      <w:r>
        <w:rPr>
          <w:b/>
        </w:rPr>
        <w:t>Adjournment:</w:t>
      </w:r>
    </w:p>
    <w:p w:rsidR="00AD1229" w:rsidRPr="00AD1229" w:rsidRDefault="00AD1229" w:rsidP="00AD1229">
      <w:pPr>
        <w:pStyle w:val="NoSpacing"/>
        <w:numPr>
          <w:ilvl w:val="0"/>
          <w:numId w:val="3"/>
        </w:numPr>
        <w:rPr>
          <w:b/>
        </w:rPr>
      </w:pPr>
      <w:r>
        <w:rPr>
          <w:b/>
        </w:rPr>
        <w:t xml:space="preserve">Motion:  </w:t>
      </w:r>
      <w:r>
        <w:t xml:space="preserve">To adjourn the meeting at 5:50p.m. </w:t>
      </w:r>
      <w:proofErr w:type="gramStart"/>
      <w:r>
        <w:t>as</w:t>
      </w:r>
      <w:proofErr w:type="gramEnd"/>
      <w:r>
        <w:t xml:space="preserve"> there was no further business for discussion.  By Dave Werkhoven, seconded by Jay Hubelbank and unanimously approved.</w:t>
      </w:r>
    </w:p>
    <w:p w:rsidR="00AD1229" w:rsidRDefault="00AD1229" w:rsidP="00AD1229">
      <w:pPr>
        <w:pStyle w:val="NoSpacing"/>
        <w:rPr>
          <w:b/>
        </w:rPr>
      </w:pPr>
    </w:p>
    <w:p w:rsidR="00AD1229" w:rsidRDefault="00AD1229" w:rsidP="00AD1229">
      <w:pPr>
        <w:pStyle w:val="NoSpacing"/>
      </w:pPr>
      <w:r>
        <w:t>Respectfully submitted,</w:t>
      </w:r>
    </w:p>
    <w:p w:rsidR="00AD1229" w:rsidRDefault="00AD1229" w:rsidP="00AD1229">
      <w:pPr>
        <w:pStyle w:val="NoSpacing"/>
      </w:pPr>
      <w:r>
        <w:t>Mary Anne Greene</w:t>
      </w:r>
    </w:p>
    <w:p w:rsidR="00AD1229" w:rsidRPr="00AD1229" w:rsidRDefault="00AD1229" w:rsidP="00AD1229">
      <w:pPr>
        <w:pStyle w:val="NoSpacing"/>
      </w:pPr>
      <w:r>
        <w:t>Selectmen’s Secretary</w:t>
      </w:r>
    </w:p>
    <w:p w:rsidR="00AD1229" w:rsidRDefault="00AD1229" w:rsidP="00AD1229">
      <w:pPr>
        <w:pStyle w:val="NoSpacing"/>
        <w:rPr>
          <w:b/>
        </w:rPr>
      </w:pPr>
    </w:p>
    <w:p w:rsidR="00AD1229" w:rsidRDefault="00AD1229" w:rsidP="00AD1229">
      <w:pPr>
        <w:pStyle w:val="NoSpacing"/>
        <w:rPr>
          <w:b/>
        </w:rPr>
      </w:pPr>
    </w:p>
    <w:p w:rsidR="00CC05C3" w:rsidRPr="008A01FE" w:rsidRDefault="00CC05C3" w:rsidP="00CC05C3">
      <w:pPr>
        <w:pStyle w:val="NoSpacing"/>
        <w:rPr>
          <w:b/>
        </w:rPr>
      </w:pPr>
    </w:p>
    <w:p w:rsidR="004758D4" w:rsidRPr="004758D4" w:rsidRDefault="004758D4" w:rsidP="004758D4">
      <w:pPr>
        <w:pStyle w:val="NoSpacing"/>
      </w:pPr>
    </w:p>
    <w:p w:rsidR="004758D4" w:rsidRDefault="004758D4" w:rsidP="004758D4">
      <w:pPr>
        <w:pStyle w:val="NoSpacing"/>
      </w:pPr>
    </w:p>
    <w:p w:rsidR="004758D4" w:rsidRPr="004758D4" w:rsidRDefault="004758D4" w:rsidP="004758D4">
      <w:pPr>
        <w:pStyle w:val="NoSpacing"/>
      </w:pPr>
    </w:p>
    <w:sectPr w:rsidR="004758D4" w:rsidRPr="004758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29" w:rsidRDefault="00AD1229" w:rsidP="00AD1229">
      <w:pPr>
        <w:spacing w:after="0" w:line="240" w:lineRule="auto"/>
      </w:pPr>
      <w:r>
        <w:separator/>
      </w:r>
    </w:p>
  </w:endnote>
  <w:endnote w:type="continuationSeparator" w:id="0">
    <w:p w:rsidR="00AD1229" w:rsidRDefault="00AD1229" w:rsidP="00AD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Footer"/>
    </w:pPr>
    <w:r>
      <w:ptab w:relativeTo="margin" w:alignment="center" w:leader="none"/>
    </w:r>
    <w:r>
      <w:t>4-6-17</w:t>
    </w:r>
    <w:r>
      <w:ptab w:relativeTo="margin" w:alignment="right" w:leader="none"/>
    </w:r>
    <w: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29" w:rsidRDefault="00AD1229" w:rsidP="00AD1229">
      <w:pPr>
        <w:spacing w:after="0" w:line="240" w:lineRule="auto"/>
      </w:pPr>
      <w:r>
        <w:separator/>
      </w:r>
    </w:p>
  </w:footnote>
  <w:footnote w:type="continuationSeparator" w:id="0">
    <w:p w:rsidR="00AD1229" w:rsidRDefault="00AD1229" w:rsidP="00AD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9" w:rsidRDefault="00AD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0157"/>
    <w:multiLevelType w:val="hybridMultilevel"/>
    <w:tmpl w:val="5AD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1394"/>
    <w:multiLevelType w:val="hybridMultilevel"/>
    <w:tmpl w:val="5B1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C7C54"/>
    <w:multiLevelType w:val="hybridMultilevel"/>
    <w:tmpl w:val="EC6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4"/>
    <w:rsid w:val="004758D4"/>
    <w:rsid w:val="008A01FE"/>
    <w:rsid w:val="00AD000B"/>
    <w:rsid w:val="00AD1229"/>
    <w:rsid w:val="00CC05C3"/>
    <w:rsid w:val="00E1488D"/>
    <w:rsid w:val="00F8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A797-3291-4382-91E9-DB0E793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8D4"/>
    <w:pPr>
      <w:spacing w:after="0" w:line="240" w:lineRule="auto"/>
    </w:pPr>
  </w:style>
  <w:style w:type="paragraph" w:styleId="Header">
    <w:name w:val="header"/>
    <w:basedOn w:val="Normal"/>
    <w:link w:val="HeaderChar"/>
    <w:uiPriority w:val="99"/>
    <w:unhideWhenUsed/>
    <w:rsid w:val="00AD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29"/>
  </w:style>
  <w:style w:type="paragraph" w:styleId="Footer">
    <w:name w:val="footer"/>
    <w:basedOn w:val="Normal"/>
    <w:link w:val="FooterChar"/>
    <w:uiPriority w:val="99"/>
    <w:unhideWhenUsed/>
    <w:rsid w:val="00AD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2017-04-07T15:38:00Z</dcterms:created>
  <dcterms:modified xsi:type="dcterms:W3CDTF">2017-04-07T16:28:00Z</dcterms:modified>
</cp:coreProperties>
</file>