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0C" w:rsidRDefault="00E91F0C" w:rsidP="00E91F0C">
      <w:pPr>
        <w:pStyle w:val="NoSpacing"/>
        <w:jc w:val="center"/>
        <w:rPr>
          <w:b/>
        </w:rPr>
      </w:pPr>
      <w:r>
        <w:rPr>
          <w:b/>
        </w:rPr>
        <w:t>TOWN OF WASHINGTON</w:t>
      </w:r>
    </w:p>
    <w:p w:rsidR="00E91F0C" w:rsidRDefault="00E91F0C" w:rsidP="00E91F0C">
      <w:pPr>
        <w:pStyle w:val="NoSpacing"/>
        <w:jc w:val="center"/>
        <w:rPr>
          <w:b/>
        </w:rPr>
      </w:pPr>
      <w:r>
        <w:rPr>
          <w:b/>
        </w:rPr>
        <w:t>Board of Selectmen</w:t>
      </w:r>
    </w:p>
    <w:p w:rsidR="00E91F0C" w:rsidRDefault="00E91F0C" w:rsidP="00E91F0C">
      <w:pPr>
        <w:pStyle w:val="NoSpacing"/>
        <w:jc w:val="center"/>
        <w:rPr>
          <w:b/>
        </w:rPr>
      </w:pPr>
      <w:r>
        <w:rPr>
          <w:b/>
        </w:rPr>
        <w:t>Minutes</w:t>
      </w:r>
    </w:p>
    <w:p w:rsidR="00E91F0C" w:rsidRDefault="00E91F0C" w:rsidP="00E91F0C">
      <w:pPr>
        <w:pStyle w:val="NoSpacing"/>
        <w:jc w:val="center"/>
        <w:rPr>
          <w:b/>
        </w:rPr>
      </w:pPr>
      <w:r>
        <w:rPr>
          <w:b/>
        </w:rPr>
        <w:t>December 17, 2015</w:t>
      </w:r>
    </w:p>
    <w:p w:rsidR="00E91F0C" w:rsidRDefault="00E91F0C" w:rsidP="00E91F0C">
      <w:pPr>
        <w:pStyle w:val="NoSpacing"/>
        <w:jc w:val="center"/>
        <w:rPr>
          <w:b/>
        </w:rPr>
      </w:pPr>
    </w:p>
    <w:p w:rsidR="00E91F0C" w:rsidRDefault="00E91F0C" w:rsidP="00E91F0C">
      <w:pPr>
        <w:pStyle w:val="NoSpacing"/>
        <w:jc w:val="center"/>
        <w:rPr>
          <w:b/>
          <w:i/>
          <w:u w:val="single"/>
        </w:rPr>
      </w:pPr>
      <w:r>
        <w:rPr>
          <w:b/>
          <w:i/>
          <w:u w:val="single"/>
        </w:rPr>
        <w:t>Minutes are subject to the approval of the Board of Selectmen.</w:t>
      </w:r>
    </w:p>
    <w:p w:rsidR="00E91F0C" w:rsidRDefault="00E91F0C" w:rsidP="00E91F0C">
      <w:pPr>
        <w:pStyle w:val="NoSpacing"/>
        <w:jc w:val="center"/>
        <w:rPr>
          <w:b/>
          <w:i/>
          <w:u w:val="single"/>
        </w:rPr>
      </w:pPr>
    </w:p>
    <w:p w:rsidR="00E91F0C" w:rsidRDefault="00E91F0C" w:rsidP="00E91F0C">
      <w:pPr>
        <w:pStyle w:val="NoSpacing"/>
      </w:pPr>
      <w:r>
        <w:rPr>
          <w:b/>
        </w:rPr>
        <w:t xml:space="preserve">Present:  </w:t>
      </w:r>
      <w:r>
        <w:t>First Selectman Mark E. Lyon, Selectmen David A. Werkhoven and Jay Hubelbank.</w:t>
      </w:r>
    </w:p>
    <w:p w:rsidR="00E91F0C" w:rsidRDefault="00E91F0C" w:rsidP="00E91F0C">
      <w:pPr>
        <w:pStyle w:val="NoSpacing"/>
      </w:pPr>
      <w:r>
        <w:t>Public:  Nick Solley, Lisa Lundberg, Sarah Lundberg, Leslie Anderson.</w:t>
      </w:r>
    </w:p>
    <w:p w:rsidR="00E91F0C" w:rsidRDefault="00E91F0C" w:rsidP="00E91F0C">
      <w:pPr>
        <w:pStyle w:val="NoSpacing"/>
      </w:pPr>
    </w:p>
    <w:p w:rsidR="00E91F0C" w:rsidRDefault="00E91F0C" w:rsidP="00E91F0C">
      <w:pPr>
        <w:pStyle w:val="NoSpacing"/>
      </w:pPr>
      <w:r>
        <w:rPr>
          <w:b/>
        </w:rPr>
        <w:t xml:space="preserve">Call to Order:  </w:t>
      </w:r>
      <w:r>
        <w:t>First Selectman Mark Lyon called the meeting to order at 5:33 p.m.</w:t>
      </w:r>
    </w:p>
    <w:p w:rsidR="00E91F0C" w:rsidRDefault="00E91F0C" w:rsidP="00E91F0C">
      <w:pPr>
        <w:pStyle w:val="NoSpacing"/>
      </w:pPr>
    </w:p>
    <w:p w:rsidR="00E91F0C" w:rsidRDefault="00E91F0C" w:rsidP="00E91F0C">
      <w:pPr>
        <w:pStyle w:val="NoSpacing"/>
        <w:rPr>
          <w:b/>
        </w:rPr>
      </w:pPr>
      <w:r>
        <w:rPr>
          <w:b/>
        </w:rPr>
        <w:t>Approval of Minutes:</w:t>
      </w:r>
    </w:p>
    <w:p w:rsidR="00E91F0C" w:rsidRPr="00E91F0C" w:rsidRDefault="00E91F0C" w:rsidP="00E91F0C">
      <w:pPr>
        <w:pStyle w:val="NoSpacing"/>
        <w:numPr>
          <w:ilvl w:val="0"/>
          <w:numId w:val="1"/>
        </w:numPr>
        <w:rPr>
          <w:b/>
        </w:rPr>
      </w:pPr>
      <w:r>
        <w:rPr>
          <w:b/>
        </w:rPr>
        <w:t xml:space="preserve">Motion:  </w:t>
      </w:r>
      <w:r>
        <w:t xml:space="preserve">To approve the minutes of the December 3, 2015 meeting of the Board of Selectmen with the following correction:  under “Possible Change in Town’s Purchasing Ordinance”, it should be noted that the motion passed unanimously following discussion.  </w:t>
      </w:r>
    </w:p>
    <w:p w:rsidR="00E91F0C" w:rsidRDefault="00E91F0C" w:rsidP="00E91F0C">
      <w:pPr>
        <w:pStyle w:val="NoSpacing"/>
      </w:pPr>
    </w:p>
    <w:p w:rsidR="00E91F0C" w:rsidRDefault="00E91F0C" w:rsidP="00E91F0C">
      <w:pPr>
        <w:pStyle w:val="NoSpacing"/>
        <w:rPr>
          <w:b/>
        </w:rPr>
      </w:pPr>
      <w:r>
        <w:rPr>
          <w:b/>
        </w:rPr>
        <w:t>Communications:</w:t>
      </w:r>
    </w:p>
    <w:p w:rsidR="001913DD" w:rsidRPr="001913DD" w:rsidRDefault="00E91F0C" w:rsidP="00E91F0C">
      <w:pPr>
        <w:pStyle w:val="NoSpacing"/>
        <w:numPr>
          <w:ilvl w:val="0"/>
          <w:numId w:val="1"/>
        </w:numPr>
        <w:rPr>
          <w:b/>
        </w:rPr>
      </w:pPr>
      <w:r>
        <w:rPr>
          <w:b/>
        </w:rPr>
        <w:t xml:space="preserve">Neighbors on Blackville Road and Sabbaday Lane </w:t>
      </w:r>
      <w:r>
        <w:t xml:space="preserve">have written a letter expressing their strong opposition to variances requested by the Department of Transportation for the project to replace the culvert at the intersection of Blackville Rd and Sabbaday La.  These residents acknowledge the need to replace the culvert under Blackville Rd, however believe that other aspects of the project – especially </w:t>
      </w:r>
      <w:r w:rsidR="001913DD">
        <w:t xml:space="preserve">widening and straightening of the road – are unnecessary.  Mark Lyon has met with the residents, the DOT, Senator Kane and the engineering firm about this project and the concerns as mentioned in the letter.  DOT is applying to the Zoning Board of Appeals for variances on the properties affected.  </w:t>
      </w:r>
    </w:p>
    <w:p w:rsidR="001913DD" w:rsidRDefault="001913DD" w:rsidP="001913DD">
      <w:pPr>
        <w:pStyle w:val="NoSpacing"/>
      </w:pPr>
    </w:p>
    <w:p w:rsidR="001913DD" w:rsidRDefault="001913DD" w:rsidP="001913DD">
      <w:pPr>
        <w:pStyle w:val="NoSpacing"/>
        <w:rPr>
          <w:b/>
        </w:rPr>
      </w:pPr>
      <w:r>
        <w:rPr>
          <w:b/>
        </w:rPr>
        <w:t>Appointments/Resignations:</w:t>
      </w:r>
    </w:p>
    <w:p w:rsidR="00E91F0C" w:rsidRPr="001913DD" w:rsidRDefault="001913DD" w:rsidP="001913DD">
      <w:pPr>
        <w:pStyle w:val="NoSpacing"/>
        <w:numPr>
          <w:ilvl w:val="0"/>
          <w:numId w:val="1"/>
        </w:numPr>
        <w:rPr>
          <w:b/>
        </w:rPr>
      </w:pPr>
      <w:r>
        <w:rPr>
          <w:b/>
        </w:rPr>
        <w:t xml:space="preserve">Motion:  </w:t>
      </w:r>
      <w:r>
        <w:t>To reappoint:</w:t>
      </w:r>
    </w:p>
    <w:p w:rsidR="001913DD" w:rsidRDefault="001913DD" w:rsidP="001913DD">
      <w:pPr>
        <w:pStyle w:val="NoSpacing"/>
        <w:ind w:left="720"/>
      </w:pPr>
      <w:r>
        <w:t>Randolph Bernard to the Conservation Commission until 1/1/19.</w:t>
      </w:r>
    </w:p>
    <w:p w:rsidR="001913DD" w:rsidRDefault="001913DD" w:rsidP="001913DD">
      <w:pPr>
        <w:pStyle w:val="NoSpacing"/>
        <w:ind w:left="720"/>
      </w:pPr>
      <w:r>
        <w:t>Ann Quackenbos as an alternate to the Conservation Commission until 1/1/19.</w:t>
      </w:r>
    </w:p>
    <w:p w:rsidR="001913DD" w:rsidRDefault="001913DD" w:rsidP="001913DD">
      <w:pPr>
        <w:pStyle w:val="NoSpacing"/>
        <w:ind w:left="720"/>
      </w:pPr>
      <w:r>
        <w:t>Phyllis Mills to the Historic District Commission until 1/1/21.</w:t>
      </w:r>
    </w:p>
    <w:p w:rsidR="001913DD" w:rsidRDefault="001913DD" w:rsidP="001913DD">
      <w:pPr>
        <w:pStyle w:val="NoSpacing"/>
        <w:ind w:left="720"/>
      </w:pPr>
      <w:r>
        <w:t>Sarah Woodroofe as an alternate to the Historic District Commission until 1/1/19.</w:t>
      </w:r>
    </w:p>
    <w:p w:rsidR="001913DD" w:rsidRDefault="001913DD" w:rsidP="001913DD">
      <w:pPr>
        <w:pStyle w:val="NoSpacing"/>
        <w:ind w:left="720"/>
      </w:pPr>
      <w:r>
        <w:t>Leslie Anderson to the Housing Commission until 1/1/19.</w:t>
      </w:r>
    </w:p>
    <w:p w:rsidR="001913DD" w:rsidRDefault="001913DD" w:rsidP="001913DD">
      <w:pPr>
        <w:pStyle w:val="NoSpacing"/>
        <w:ind w:left="720"/>
      </w:pPr>
      <w:r>
        <w:t>Tim Cook to the Parks and Recreation Commission until 1/1/19.</w:t>
      </w:r>
    </w:p>
    <w:p w:rsidR="001913DD" w:rsidRDefault="001913DD" w:rsidP="001913DD">
      <w:pPr>
        <w:pStyle w:val="NoSpacing"/>
        <w:ind w:left="720"/>
      </w:pPr>
      <w:r>
        <w:t xml:space="preserve">Ray Reich to the Parks and Recreation Commission </w:t>
      </w:r>
      <w:r w:rsidR="007462E0">
        <w:t>until 1/1/19.</w:t>
      </w:r>
    </w:p>
    <w:p w:rsidR="007462E0" w:rsidRDefault="007462E0" w:rsidP="001913DD">
      <w:pPr>
        <w:pStyle w:val="NoSpacing"/>
        <w:ind w:left="720"/>
      </w:pPr>
      <w:r>
        <w:t xml:space="preserve">Laura Martin to the Parks and Recreation Commission until 1/1/19. </w:t>
      </w:r>
    </w:p>
    <w:p w:rsidR="007462E0" w:rsidRDefault="007462E0" w:rsidP="001913DD">
      <w:pPr>
        <w:pStyle w:val="NoSpacing"/>
        <w:ind w:left="720"/>
      </w:pPr>
      <w:r>
        <w:t>Erica Ryland as an alternate to the Planning Commission until 12/31/18.  By Mark Lyon, seconded by Jay Hubelbank and unanimously approved.</w:t>
      </w:r>
    </w:p>
    <w:p w:rsidR="007462E0" w:rsidRDefault="007462E0" w:rsidP="001913DD">
      <w:pPr>
        <w:pStyle w:val="NoSpacing"/>
        <w:ind w:left="720"/>
      </w:pPr>
      <w:r w:rsidRPr="007462E0">
        <w:rPr>
          <w:b/>
        </w:rPr>
        <w:t>Motion:</w:t>
      </w:r>
      <w:r>
        <w:rPr>
          <w:b/>
        </w:rPr>
        <w:t xml:space="preserve">  </w:t>
      </w:r>
      <w:r>
        <w:t xml:space="preserve">To reappoint Patrick Kessler and Scott Flaton as full-time constable until 12/31/17 and Thomas Accousti and Barbara Alenckis as part-time constables until 12/31/17.  By Mark Lyon, seconded by Dave Werkhoven.  Discussion; Jay Hubelbank inquired as to who conducts evaluations for the constables. Mark explained that they are done by the Resident State Trooper, and that he, as First Selectman, is pleased with the work they perform.   The motion passed unanimously.  </w:t>
      </w:r>
    </w:p>
    <w:p w:rsidR="00FB5DB8" w:rsidRDefault="00FB5DB8" w:rsidP="00FB5DB8">
      <w:pPr>
        <w:pStyle w:val="NoSpacing"/>
      </w:pPr>
    </w:p>
    <w:p w:rsidR="00FB5DB8" w:rsidRDefault="00FB5DB8" w:rsidP="00FB5DB8">
      <w:pPr>
        <w:pStyle w:val="NoSpacing"/>
      </w:pPr>
      <w:r>
        <w:rPr>
          <w:b/>
        </w:rPr>
        <w:t xml:space="preserve">First Selectman’s Report:  </w:t>
      </w:r>
      <w:r>
        <w:t>Mark Lyon reported the following:</w:t>
      </w:r>
    </w:p>
    <w:p w:rsidR="00FB5DB8" w:rsidRPr="00FB5DB8" w:rsidRDefault="00FB5DB8" w:rsidP="00136829">
      <w:pPr>
        <w:pStyle w:val="NoSpacing"/>
        <w:numPr>
          <w:ilvl w:val="0"/>
          <w:numId w:val="1"/>
        </w:numPr>
        <w:rPr>
          <w:b/>
        </w:rPr>
      </w:pPr>
      <w:r w:rsidRPr="00FB5DB8">
        <w:rPr>
          <w:b/>
        </w:rPr>
        <w:lastRenderedPageBreak/>
        <w:t xml:space="preserve">Weather conditions </w:t>
      </w:r>
      <w:r>
        <w:t>and mild temperatures have allowed patching to be done later into the fall season and has helped with the winter maintenance budget.  Sheds are full of sand!</w:t>
      </w:r>
    </w:p>
    <w:p w:rsidR="00FB5DB8" w:rsidRDefault="00FB5DB8" w:rsidP="00FB5DB8">
      <w:pPr>
        <w:pStyle w:val="NoSpacing"/>
      </w:pPr>
    </w:p>
    <w:p w:rsidR="00FB5DB8" w:rsidRDefault="00FB5DB8" w:rsidP="00FB5DB8">
      <w:pPr>
        <w:pStyle w:val="NoSpacing"/>
        <w:rPr>
          <w:b/>
        </w:rPr>
      </w:pPr>
      <w:r>
        <w:rPr>
          <w:b/>
        </w:rPr>
        <w:t>OLD BUSINESS:</w:t>
      </w:r>
    </w:p>
    <w:p w:rsidR="00FB5DB8" w:rsidRPr="00FB5DB8" w:rsidRDefault="00FB5DB8" w:rsidP="00FB5DB8">
      <w:pPr>
        <w:pStyle w:val="NoSpacing"/>
        <w:numPr>
          <w:ilvl w:val="0"/>
          <w:numId w:val="1"/>
        </w:numPr>
        <w:rPr>
          <w:b/>
        </w:rPr>
      </w:pPr>
      <w:r>
        <w:rPr>
          <w:b/>
        </w:rPr>
        <w:t xml:space="preserve">Police Activity Report:  </w:t>
      </w:r>
      <w:r>
        <w:t xml:space="preserve">Jay Hubelbank asked if Trooper Sordi could submit a monthly report of the police activities.  </w:t>
      </w:r>
    </w:p>
    <w:p w:rsidR="00FB5DB8" w:rsidRDefault="00FB5DB8" w:rsidP="00FB5DB8">
      <w:pPr>
        <w:pStyle w:val="NoSpacing"/>
      </w:pPr>
    </w:p>
    <w:p w:rsidR="00FB5DB8" w:rsidRDefault="00FB5DB8" w:rsidP="00FB5DB8">
      <w:pPr>
        <w:pStyle w:val="NoSpacing"/>
        <w:rPr>
          <w:b/>
        </w:rPr>
      </w:pPr>
      <w:r>
        <w:rPr>
          <w:b/>
        </w:rPr>
        <w:t>NEW BUSINESS:</w:t>
      </w:r>
    </w:p>
    <w:p w:rsidR="00FB5DB8" w:rsidRPr="00FB5DB8" w:rsidRDefault="00FB5DB8" w:rsidP="00FB5DB8">
      <w:pPr>
        <w:pStyle w:val="NoSpacing"/>
        <w:numPr>
          <w:ilvl w:val="0"/>
          <w:numId w:val="1"/>
        </w:numPr>
        <w:rPr>
          <w:b/>
        </w:rPr>
      </w:pPr>
      <w:r>
        <w:rPr>
          <w:b/>
        </w:rPr>
        <w:t xml:space="preserve">Extend an Invitation to Bid for the design and engineering of a pipe and gate valve system for the dam at Lake Waramaug.  Motion:  </w:t>
      </w:r>
      <w:r>
        <w:t xml:space="preserve">To extend an invitation to bid for the design and engineering of a pipe and gate valve system for the dam at Lake Waramaug located at the junction of routes CT-45 and West Shore Road. A scope of work is available from the Office of the First Selectman at 860-868-2259 or </w:t>
      </w:r>
      <w:hyperlink r:id="rId7" w:history="1">
        <w:r w:rsidRPr="005317F0">
          <w:rPr>
            <w:rStyle w:val="Hyperlink"/>
          </w:rPr>
          <w:t>selectmen@washingtonct.org</w:t>
        </w:r>
      </w:hyperlink>
      <w:r>
        <w:t>.  The dam is available for inspection Monday – Friday 9:00 a.m. – 5:00 p.m. call for appointment.  Sealed bids are due in the Office of the First Selectman, Bryan Memorial Town Hall, 2 Bryan Plaza, P.O. Box 383, Washington Depot, CT 06794 by 4:30 p.m. on January 28, 2016.  They will be opened at the Board of Selectmen meeting on January 28, 2016 at 5:30 p.m.  By Mark Lyon, seconded by Jay Hubelbank.  Discussion:  Mark Lyon explained that the Town of Washington is responsible for the valve that controls the amount of water going into the East Aspetuck River and it needs to be replaced (over 100 years old).  Engineers have inspected and estimated a cost of $30,000-$40,000 – a portion of which is for permitting with the DEEP.  The motion passed unanimously.</w:t>
      </w:r>
    </w:p>
    <w:p w:rsidR="00FB5DB8" w:rsidRPr="00FB5DB8" w:rsidRDefault="00FB5DB8" w:rsidP="00FB5DB8">
      <w:pPr>
        <w:pStyle w:val="NoSpacing"/>
        <w:numPr>
          <w:ilvl w:val="0"/>
          <w:numId w:val="1"/>
        </w:numPr>
        <w:rPr>
          <w:b/>
        </w:rPr>
      </w:pPr>
      <w:r>
        <w:rPr>
          <w:b/>
        </w:rPr>
        <w:t xml:space="preserve">Extend the lease for the rental of the upper level of the Old Firehouse to Enclos for the period January 1, 2016 to June 30, 2016.  Motion:  </w:t>
      </w:r>
      <w:r>
        <w:t xml:space="preserve">To approve the extending of the lease for the upper level of the Old Firehouse to Enclos for January 1, 2016 to June 30, 2016 for $1200 per month.  By Jay Hubelbank, seconded by Dave Werkhoven and unanimously approved.  </w:t>
      </w:r>
    </w:p>
    <w:p w:rsidR="00FB5DB8" w:rsidRDefault="00FB5DB8" w:rsidP="00FB5DB8">
      <w:pPr>
        <w:pStyle w:val="NoSpacing"/>
      </w:pPr>
    </w:p>
    <w:p w:rsidR="00FB5DB8" w:rsidRDefault="00FB5DB8" w:rsidP="00FB5DB8">
      <w:pPr>
        <w:pStyle w:val="NoSpacing"/>
        <w:rPr>
          <w:b/>
        </w:rPr>
      </w:pPr>
      <w:r>
        <w:rPr>
          <w:b/>
        </w:rPr>
        <w:t>Visitors:</w:t>
      </w:r>
    </w:p>
    <w:p w:rsidR="00FB5DB8" w:rsidRPr="004B3355" w:rsidRDefault="00FB5DB8" w:rsidP="00FB5DB8">
      <w:pPr>
        <w:pStyle w:val="NoSpacing"/>
        <w:numPr>
          <w:ilvl w:val="0"/>
          <w:numId w:val="2"/>
        </w:numPr>
        <w:rPr>
          <w:b/>
        </w:rPr>
      </w:pPr>
      <w:r>
        <w:rPr>
          <w:b/>
        </w:rPr>
        <w:t xml:space="preserve">Leslie Anderson </w:t>
      </w:r>
      <w:r>
        <w:t xml:space="preserve">inquired about Pavilion Hall in New Preston.  Mark Lyon explained the Planning Commission decided to take no action until a decision is made as to selling the building.  He has spoken with Town Attorney David Miles about various options and conditions that could be put on a potential sale.  </w:t>
      </w:r>
      <w:r w:rsidR="004B3355">
        <w:t xml:space="preserve">The Selectmen also spoke of the cost of bringing the building up to code if it was maintained for a municipal use.  Jay Hubelbank suggested speaking with Building Official Bill Jenks about a list of issues that would need to be addressed and possible estimated costs.  This information could be presented to the townspeople at a Town Meeting should the Selectmen recommend selling.  Leslie also inquired about the status of a proposed ordinance dealing with the landing of seaplanes on Lake Waramaug.  A proposed ordinance has been drafted </w:t>
      </w:r>
      <w:r w:rsidR="000744EE">
        <w:t xml:space="preserve">and is being reviewed by </w:t>
      </w:r>
      <w:bookmarkStart w:id="0" w:name="_GoBack"/>
      <w:bookmarkEnd w:id="0"/>
      <w:r w:rsidR="004B3355">
        <w:t>Warren’s Town Attorney.  If Washington chooses to support, this will also need to be approved at a Town Meeting.</w:t>
      </w:r>
    </w:p>
    <w:p w:rsidR="004B3355" w:rsidRDefault="004B3355" w:rsidP="004B3355">
      <w:pPr>
        <w:pStyle w:val="NoSpacing"/>
      </w:pPr>
    </w:p>
    <w:p w:rsidR="004B3355" w:rsidRDefault="004B3355" w:rsidP="004B3355">
      <w:pPr>
        <w:pStyle w:val="NoSpacing"/>
        <w:rPr>
          <w:b/>
        </w:rPr>
      </w:pPr>
      <w:r>
        <w:rPr>
          <w:b/>
        </w:rPr>
        <w:t>Adjournment:</w:t>
      </w:r>
    </w:p>
    <w:p w:rsidR="004B3355" w:rsidRPr="004B3355" w:rsidRDefault="004B3355" w:rsidP="004B3355">
      <w:pPr>
        <w:pStyle w:val="NoSpacing"/>
        <w:numPr>
          <w:ilvl w:val="0"/>
          <w:numId w:val="2"/>
        </w:numPr>
        <w:rPr>
          <w:b/>
        </w:rPr>
      </w:pPr>
      <w:r>
        <w:rPr>
          <w:b/>
        </w:rPr>
        <w:t xml:space="preserve">Motion:  </w:t>
      </w:r>
      <w:r>
        <w:t>To adjourn the meeting at 6:02 p.m. as there was no further business for discussion.  By Dave Werkhoven, seconded by Jay Hubelbank and unanimously approved.</w:t>
      </w:r>
    </w:p>
    <w:p w:rsidR="004B3355" w:rsidRDefault="004B3355" w:rsidP="004B3355">
      <w:pPr>
        <w:pStyle w:val="NoSpacing"/>
      </w:pPr>
    </w:p>
    <w:p w:rsidR="004B3355" w:rsidRDefault="004B3355" w:rsidP="004B3355">
      <w:pPr>
        <w:pStyle w:val="NoSpacing"/>
      </w:pPr>
      <w:r>
        <w:t>Respectfully submitted,</w:t>
      </w:r>
    </w:p>
    <w:p w:rsidR="004B3355" w:rsidRDefault="004B3355" w:rsidP="004B3355">
      <w:pPr>
        <w:pStyle w:val="NoSpacing"/>
      </w:pPr>
      <w:r>
        <w:t>Mary Anne Greene</w:t>
      </w:r>
    </w:p>
    <w:p w:rsidR="004B3355" w:rsidRPr="004B3355" w:rsidRDefault="004B3355" w:rsidP="004B3355">
      <w:pPr>
        <w:pStyle w:val="NoSpacing"/>
        <w:rPr>
          <w:b/>
        </w:rPr>
      </w:pPr>
      <w:r>
        <w:t>Selectmen’s Secretary</w:t>
      </w:r>
    </w:p>
    <w:sectPr w:rsidR="004B3355" w:rsidRPr="004B33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8E" w:rsidRDefault="0063238E" w:rsidP="005E57F7">
      <w:pPr>
        <w:spacing w:after="0" w:line="240" w:lineRule="auto"/>
      </w:pPr>
      <w:r>
        <w:separator/>
      </w:r>
    </w:p>
  </w:endnote>
  <w:endnote w:type="continuationSeparator" w:id="0">
    <w:p w:rsidR="0063238E" w:rsidRDefault="0063238E" w:rsidP="005E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Footer"/>
    </w:pPr>
    <w:r>
      <w:ptab w:relativeTo="margin" w:alignment="center" w:leader="none"/>
    </w:r>
    <w:r>
      <w:t>12-17-15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8E" w:rsidRDefault="0063238E" w:rsidP="005E57F7">
      <w:pPr>
        <w:spacing w:after="0" w:line="240" w:lineRule="auto"/>
      </w:pPr>
      <w:r>
        <w:separator/>
      </w:r>
    </w:p>
  </w:footnote>
  <w:footnote w:type="continuationSeparator" w:id="0">
    <w:p w:rsidR="0063238E" w:rsidRDefault="0063238E" w:rsidP="005E5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7F7" w:rsidRDefault="005E5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C4978"/>
    <w:multiLevelType w:val="hybridMultilevel"/>
    <w:tmpl w:val="EA9E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E6303"/>
    <w:multiLevelType w:val="hybridMultilevel"/>
    <w:tmpl w:val="3BE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0C"/>
    <w:rsid w:val="000744EE"/>
    <w:rsid w:val="001913DD"/>
    <w:rsid w:val="0025751F"/>
    <w:rsid w:val="002A2374"/>
    <w:rsid w:val="004B3355"/>
    <w:rsid w:val="005E57F7"/>
    <w:rsid w:val="0063238E"/>
    <w:rsid w:val="007462E0"/>
    <w:rsid w:val="007D0C21"/>
    <w:rsid w:val="00E91F0C"/>
    <w:rsid w:val="00FB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03D15-7158-4B76-9A36-B2524981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F0C"/>
    <w:pPr>
      <w:spacing w:after="0" w:line="240" w:lineRule="auto"/>
    </w:pPr>
  </w:style>
  <w:style w:type="character" w:styleId="Hyperlink">
    <w:name w:val="Hyperlink"/>
    <w:basedOn w:val="DefaultParagraphFont"/>
    <w:uiPriority w:val="99"/>
    <w:unhideWhenUsed/>
    <w:rsid w:val="00FB5DB8"/>
    <w:rPr>
      <w:color w:val="0563C1" w:themeColor="hyperlink"/>
      <w:u w:val="single"/>
    </w:rPr>
  </w:style>
  <w:style w:type="paragraph" w:styleId="Header">
    <w:name w:val="header"/>
    <w:basedOn w:val="Normal"/>
    <w:link w:val="HeaderChar"/>
    <w:uiPriority w:val="99"/>
    <w:unhideWhenUsed/>
    <w:rsid w:val="005E5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7F7"/>
  </w:style>
  <w:style w:type="paragraph" w:styleId="Footer">
    <w:name w:val="footer"/>
    <w:basedOn w:val="Normal"/>
    <w:link w:val="FooterChar"/>
    <w:uiPriority w:val="99"/>
    <w:unhideWhenUsed/>
    <w:rsid w:val="005E5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lectmen@washington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dc:creator>
  <cp:keywords/>
  <dc:description/>
  <cp:lastModifiedBy>Maryanne</cp:lastModifiedBy>
  <cp:revision>4</cp:revision>
  <dcterms:created xsi:type="dcterms:W3CDTF">2015-12-22T15:22:00Z</dcterms:created>
  <dcterms:modified xsi:type="dcterms:W3CDTF">2015-12-23T16:15:00Z</dcterms:modified>
</cp:coreProperties>
</file>