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71" w:rsidRDefault="00D52316" w:rsidP="00D52316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D52316" w:rsidRDefault="00D52316" w:rsidP="00D52316">
      <w:pPr>
        <w:pStyle w:val="NoSpacing"/>
        <w:jc w:val="center"/>
        <w:rPr>
          <w:b/>
        </w:rPr>
      </w:pPr>
      <w:r>
        <w:rPr>
          <w:b/>
        </w:rPr>
        <w:t>Board of Selectmen</w:t>
      </w:r>
    </w:p>
    <w:p w:rsidR="00D52316" w:rsidRDefault="00D52316" w:rsidP="00D52316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D52316" w:rsidRDefault="00D52316" w:rsidP="00D52316">
      <w:pPr>
        <w:pStyle w:val="NoSpacing"/>
        <w:jc w:val="center"/>
        <w:rPr>
          <w:b/>
        </w:rPr>
      </w:pPr>
      <w:r>
        <w:rPr>
          <w:b/>
        </w:rPr>
        <w:t>December 14, 2017</w:t>
      </w:r>
    </w:p>
    <w:p w:rsidR="00D52316" w:rsidRDefault="00D52316" w:rsidP="00D52316">
      <w:pPr>
        <w:pStyle w:val="NoSpacing"/>
        <w:jc w:val="center"/>
        <w:rPr>
          <w:b/>
        </w:rPr>
      </w:pPr>
    </w:p>
    <w:p w:rsidR="00D52316" w:rsidRDefault="00D52316" w:rsidP="00D52316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>Minutes are subject to the approval of the Board of Selectmen.</w:t>
      </w:r>
    </w:p>
    <w:p w:rsidR="00D52316" w:rsidRDefault="00D52316" w:rsidP="00D52316">
      <w:pPr>
        <w:pStyle w:val="NoSpacing"/>
        <w:jc w:val="center"/>
        <w:rPr>
          <w:b/>
          <w:i/>
          <w:u w:val="single"/>
        </w:rPr>
      </w:pPr>
    </w:p>
    <w:p w:rsidR="00D52316" w:rsidRDefault="00D52316" w:rsidP="00D52316">
      <w:pPr>
        <w:pStyle w:val="NoSpacing"/>
      </w:pPr>
      <w:r>
        <w:rPr>
          <w:b/>
        </w:rPr>
        <w:t xml:space="preserve">Present:  </w:t>
      </w:r>
      <w:r>
        <w:t>First Selectman Mark Lyon, Selectmen David Werkhoven and Jay Hubelbank.</w:t>
      </w:r>
    </w:p>
    <w:p w:rsidR="00D52316" w:rsidRDefault="00D52316" w:rsidP="00D52316">
      <w:pPr>
        <w:pStyle w:val="NoSpacing"/>
      </w:pPr>
    </w:p>
    <w:p w:rsidR="00D52316" w:rsidRDefault="00D52316" w:rsidP="00D52316">
      <w:pPr>
        <w:pStyle w:val="NoSpacing"/>
      </w:pPr>
      <w:r>
        <w:rPr>
          <w:b/>
        </w:rPr>
        <w:t xml:space="preserve">Call to Order:  </w:t>
      </w:r>
      <w:r>
        <w:t>First Selectman Mark Lyon called the meeting to order at 5:35p.m.</w:t>
      </w:r>
    </w:p>
    <w:p w:rsidR="00D52316" w:rsidRDefault="00D52316" w:rsidP="00D52316">
      <w:pPr>
        <w:pStyle w:val="NoSpacing"/>
      </w:pPr>
    </w:p>
    <w:p w:rsidR="00D52316" w:rsidRDefault="00D52316" w:rsidP="00D52316">
      <w:pPr>
        <w:pStyle w:val="NoSpacing"/>
        <w:rPr>
          <w:b/>
        </w:rPr>
      </w:pPr>
      <w:r>
        <w:rPr>
          <w:b/>
        </w:rPr>
        <w:t>Approval of Minutes: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approve the minutes of the November 30, 2017 meeting of the Board of Selectmen.  By Dave Werkhoven, seconded by Jay Hubelbank and unanimously approved.</w:t>
      </w:r>
    </w:p>
    <w:p w:rsidR="00D52316" w:rsidRPr="00D52316" w:rsidRDefault="00D52316" w:rsidP="00D52316">
      <w:pPr>
        <w:pStyle w:val="NoSpacing"/>
        <w:ind w:left="720"/>
        <w:rPr>
          <w:b/>
        </w:rPr>
      </w:pPr>
    </w:p>
    <w:p w:rsidR="00D52316" w:rsidRDefault="00D52316" w:rsidP="00D52316">
      <w:pPr>
        <w:pStyle w:val="NoSpacing"/>
      </w:pPr>
      <w:r w:rsidRPr="00D52316">
        <w:rPr>
          <w:b/>
        </w:rPr>
        <w:t>Communications:</w:t>
      </w:r>
      <w:r>
        <w:rPr>
          <w:b/>
        </w:rPr>
        <w:t xml:space="preserve">  </w:t>
      </w:r>
      <w:r>
        <w:t>None.</w:t>
      </w:r>
    </w:p>
    <w:p w:rsidR="00D52316" w:rsidRDefault="00D52316" w:rsidP="00D52316">
      <w:pPr>
        <w:pStyle w:val="NoSpacing"/>
      </w:pPr>
    </w:p>
    <w:p w:rsidR="00D52316" w:rsidRDefault="00D52316" w:rsidP="00D52316">
      <w:pPr>
        <w:pStyle w:val="NoSpacing"/>
        <w:rPr>
          <w:b/>
        </w:rPr>
      </w:pPr>
      <w:r>
        <w:rPr>
          <w:b/>
        </w:rPr>
        <w:t>Appointments/Resignations: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Motion:  </w:t>
      </w:r>
      <w:r>
        <w:t>To reappoint Susan Payne and Diane Dupuis as full members of the Conservation Commission, and Dirk Sabin as an alternate, of the Conservation Commission until 1/1/2021.  By Mark Lyon, seconded by Jay Hubelbank and unanimously approved.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Jane Boyer as a full member of the Historic District Commission until 1/1/2013; and Louise </w:t>
      </w:r>
      <w:proofErr w:type="spellStart"/>
      <w:r>
        <w:t>VanTartwijk</w:t>
      </w:r>
      <w:proofErr w:type="spellEnd"/>
      <w:r>
        <w:t xml:space="preserve"> as an alternate member of the Historic District Com</w:t>
      </w:r>
      <w:r w:rsidR="009B3BE0">
        <w:t>mission until 1/1/2021.  By Mark</w:t>
      </w:r>
      <w:r>
        <w:t xml:space="preserve"> Lyon, seconded by Jay Hubelbank and unanimously approved.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Lisa Lundberg to the Housing Com</w:t>
      </w:r>
      <w:r w:rsidR="009B3BE0">
        <w:t>mission until 1/1/2021.  By Mark</w:t>
      </w:r>
      <w:r>
        <w:t xml:space="preserve"> Lyon, seconded by Jay Hubelbank and unanimously approved.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Sheila Anson and C.J. Kersten to the Parks and Recreation Commission until 1/1/2021.  By Mark Lyon, seconded by Dave Werkhoven and unanimously approved.</w:t>
      </w:r>
    </w:p>
    <w:p w:rsidR="00D52316" w:rsidRPr="00D52316" w:rsidRDefault="00D52316" w:rsidP="00D5231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Motion:</w:t>
      </w:r>
      <w:r>
        <w:t xml:space="preserve">  To reappoint Patrick Kessler as a full-time Police Officer and Thomas </w:t>
      </w:r>
      <w:proofErr w:type="spellStart"/>
      <w:r>
        <w:t>Accousti</w:t>
      </w:r>
      <w:proofErr w:type="spellEnd"/>
      <w:r>
        <w:t xml:space="preserve"> and Barbara </w:t>
      </w:r>
      <w:proofErr w:type="spellStart"/>
      <w:r>
        <w:t>Alenckis</w:t>
      </w:r>
      <w:proofErr w:type="spellEnd"/>
      <w:r>
        <w:t xml:space="preserve"> as part-time Police Officers until 12/31/2019.  By Mark Lyon,</w:t>
      </w:r>
      <w:r w:rsidR="009B3BE0">
        <w:t xml:space="preserve"> seconded </w:t>
      </w:r>
      <w:r>
        <w:t>by Dave Werkhoven an unanimously approved.</w:t>
      </w:r>
    </w:p>
    <w:p w:rsidR="00D52316" w:rsidRDefault="00D52316" w:rsidP="00D52316">
      <w:pPr>
        <w:pStyle w:val="NoSpacing"/>
      </w:pPr>
    </w:p>
    <w:p w:rsidR="000C487C" w:rsidRDefault="000C487C" w:rsidP="00D52316">
      <w:pPr>
        <w:pStyle w:val="NoSpacing"/>
      </w:pPr>
      <w:r>
        <w:rPr>
          <w:b/>
        </w:rPr>
        <w:t xml:space="preserve">First Selectman’s Report:  </w:t>
      </w:r>
      <w:r>
        <w:t>Mark Lyon reported the following:</w:t>
      </w:r>
    </w:p>
    <w:p w:rsidR="000C487C" w:rsidRDefault="000C487C" w:rsidP="000C487C">
      <w:pPr>
        <w:pStyle w:val="NoSpacing"/>
        <w:numPr>
          <w:ilvl w:val="0"/>
          <w:numId w:val="2"/>
        </w:numPr>
      </w:pPr>
      <w:r>
        <w:rPr>
          <w:b/>
        </w:rPr>
        <w:t xml:space="preserve">Plaza Project:  </w:t>
      </w:r>
      <w:r>
        <w:t>The project is close to completion.  Lights are being shipped from Texas.  Eversource has completed hooking up the electric car charger and has run underground power to Newbury Place.  E</w:t>
      </w:r>
      <w:r w:rsidR="009B3BE0">
        <w:t>versource will return to energize</w:t>
      </w:r>
      <w:bookmarkStart w:id="0" w:name="_GoBack"/>
      <w:bookmarkEnd w:id="0"/>
      <w:r>
        <w:t xml:space="preserve"> the lights once they are received.  </w:t>
      </w:r>
    </w:p>
    <w:p w:rsidR="000C487C" w:rsidRDefault="000C487C" w:rsidP="000C487C">
      <w:pPr>
        <w:pStyle w:val="NoSpacing"/>
        <w:numPr>
          <w:ilvl w:val="0"/>
          <w:numId w:val="2"/>
        </w:numPr>
      </w:pPr>
      <w:r>
        <w:rPr>
          <w:b/>
        </w:rPr>
        <w:t>Hometown Hero:</w:t>
      </w:r>
      <w:r>
        <w:t xml:space="preserve">  The United Way of Western Connecticut held </w:t>
      </w:r>
      <w:proofErr w:type="gramStart"/>
      <w:r>
        <w:t>a ”Hometown</w:t>
      </w:r>
      <w:proofErr w:type="gramEnd"/>
      <w:r>
        <w:t xml:space="preserve"> Heroes” banquet on December 2, 2017 for its member towns. Mary Anne Greene was honored as Washington’s Hero.</w:t>
      </w:r>
    </w:p>
    <w:p w:rsidR="000C487C" w:rsidRDefault="000C487C" w:rsidP="000C487C">
      <w:pPr>
        <w:pStyle w:val="NoSpacing"/>
      </w:pPr>
    </w:p>
    <w:p w:rsidR="000C487C" w:rsidRDefault="000C487C" w:rsidP="000C487C">
      <w:pPr>
        <w:pStyle w:val="NoSpacing"/>
      </w:pPr>
      <w:r>
        <w:rPr>
          <w:b/>
        </w:rPr>
        <w:t xml:space="preserve">OLD BUSINESS:  </w:t>
      </w:r>
      <w:r>
        <w:t>None.</w:t>
      </w:r>
    </w:p>
    <w:p w:rsidR="000C487C" w:rsidRDefault="000C487C" w:rsidP="000C487C">
      <w:pPr>
        <w:pStyle w:val="NoSpacing"/>
      </w:pPr>
    </w:p>
    <w:p w:rsidR="000C487C" w:rsidRDefault="000C487C" w:rsidP="000C487C">
      <w:pPr>
        <w:pStyle w:val="NoSpacing"/>
        <w:rPr>
          <w:b/>
        </w:rPr>
      </w:pPr>
      <w:r>
        <w:rPr>
          <w:b/>
        </w:rPr>
        <w:t>NEW BUSINESS:</w:t>
      </w:r>
    </w:p>
    <w:p w:rsidR="000C487C" w:rsidRPr="004600D6" w:rsidRDefault="000C487C" w:rsidP="000C487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Approval of 2018 Board of Selectmen Meeting Dates:  Motion:  </w:t>
      </w:r>
      <w:r>
        <w:t>To approve the following dates for 2018 Board of Selectmen Meeting Dates:  January 11, 25; February 8, 22; Mar</w:t>
      </w:r>
      <w:r w:rsidR="004600D6">
        <w:t xml:space="preserve">ch 8, 22; April 5, 19; May 3, 17, </w:t>
      </w:r>
      <w:r>
        <w:t xml:space="preserve">31; June 14, 28; July 12, 26; August 9, 23; September 6, 20; October 4, 18; </w:t>
      </w:r>
      <w:r>
        <w:lastRenderedPageBreak/>
        <w:t>November 1, 15, 29; December 13, 27.</w:t>
      </w:r>
      <w:r w:rsidR="004600D6">
        <w:t xml:space="preserve">  By Jay Hubelbank, seconded by Mark Lyon and unanimously approved. </w:t>
      </w:r>
    </w:p>
    <w:p w:rsidR="004600D6" w:rsidRPr="004600D6" w:rsidRDefault="004600D6" w:rsidP="000C487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Region #12 Building Committee:</w:t>
      </w:r>
      <w:r>
        <w:t xml:space="preserve">  Selectmen Jay Hubelbank has volunteered to serve on the Building Committee for the AGSTEM Project.  </w:t>
      </w:r>
    </w:p>
    <w:p w:rsidR="004600D6" w:rsidRDefault="004600D6" w:rsidP="004600D6">
      <w:pPr>
        <w:pStyle w:val="NoSpacing"/>
      </w:pPr>
    </w:p>
    <w:p w:rsidR="004600D6" w:rsidRDefault="004600D6" w:rsidP="004600D6">
      <w:pPr>
        <w:pStyle w:val="NoSpacing"/>
      </w:pPr>
      <w:r>
        <w:rPr>
          <w:b/>
        </w:rPr>
        <w:t xml:space="preserve">Visitors:  </w:t>
      </w:r>
      <w:r>
        <w:t>None.</w:t>
      </w:r>
    </w:p>
    <w:p w:rsidR="004600D6" w:rsidRDefault="004600D6" w:rsidP="004600D6">
      <w:pPr>
        <w:pStyle w:val="NoSpacing"/>
      </w:pPr>
    </w:p>
    <w:p w:rsidR="004600D6" w:rsidRDefault="004600D6" w:rsidP="004600D6">
      <w:pPr>
        <w:pStyle w:val="NoSpacing"/>
        <w:rPr>
          <w:b/>
        </w:rPr>
      </w:pPr>
      <w:r>
        <w:rPr>
          <w:b/>
        </w:rPr>
        <w:t>Adjournment:</w:t>
      </w:r>
    </w:p>
    <w:p w:rsidR="004600D6" w:rsidRPr="004600D6" w:rsidRDefault="004600D6" w:rsidP="004600D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Motion:  </w:t>
      </w:r>
      <w:r>
        <w:t>To adjourn the meeting at 5:55p.m. as there was no further business for discussion.  By Dave Werkhoven, seconded by Jay Hubelbank and unanimously approved.</w:t>
      </w:r>
    </w:p>
    <w:p w:rsidR="004600D6" w:rsidRDefault="004600D6" w:rsidP="004600D6">
      <w:pPr>
        <w:pStyle w:val="NoSpacing"/>
      </w:pPr>
    </w:p>
    <w:p w:rsidR="004600D6" w:rsidRDefault="004600D6" w:rsidP="004600D6">
      <w:pPr>
        <w:pStyle w:val="NoSpacing"/>
      </w:pPr>
      <w:r>
        <w:t>Respectfully submitted,</w:t>
      </w:r>
    </w:p>
    <w:p w:rsidR="004600D6" w:rsidRDefault="004600D6" w:rsidP="004600D6">
      <w:pPr>
        <w:pStyle w:val="NoSpacing"/>
      </w:pPr>
      <w:r>
        <w:t>Mary Anne Greene</w:t>
      </w:r>
    </w:p>
    <w:p w:rsidR="004600D6" w:rsidRPr="004600D6" w:rsidRDefault="004600D6" w:rsidP="004600D6">
      <w:pPr>
        <w:pStyle w:val="NoSpacing"/>
        <w:rPr>
          <w:b/>
        </w:rPr>
      </w:pPr>
      <w:r>
        <w:t>Selectmen’s Secretary</w:t>
      </w:r>
    </w:p>
    <w:sectPr w:rsidR="004600D6" w:rsidRPr="004600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D6" w:rsidRDefault="004600D6" w:rsidP="004600D6">
      <w:pPr>
        <w:spacing w:after="0" w:line="240" w:lineRule="auto"/>
      </w:pPr>
      <w:r>
        <w:separator/>
      </w:r>
    </w:p>
  </w:endnote>
  <w:endnote w:type="continuationSeparator" w:id="0">
    <w:p w:rsidR="004600D6" w:rsidRDefault="004600D6" w:rsidP="0046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D6" w:rsidRDefault="004600D6">
    <w:pPr>
      <w:pStyle w:val="Footer"/>
    </w:pPr>
    <w:r>
      <w:ptab w:relativeTo="margin" w:alignment="center" w:leader="none"/>
    </w:r>
    <w:r>
      <w:t>12-14-17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D6" w:rsidRDefault="004600D6" w:rsidP="004600D6">
      <w:pPr>
        <w:spacing w:after="0" w:line="240" w:lineRule="auto"/>
      </w:pPr>
      <w:r>
        <w:separator/>
      </w:r>
    </w:p>
  </w:footnote>
  <w:footnote w:type="continuationSeparator" w:id="0">
    <w:p w:rsidR="004600D6" w:rsidRDefault="004600D6" w:rsidP="0046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DF8"/>
    <w:multiLevelType w:val="hybridMultilevel"/>
    <w:tmpl w:val="2B7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A34"/>
    <w:multiLevelType w:val="hybridMultilevel"/>
    <w:tmpl w:val="E0E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F53"/>
    <w:multiLevelType w:val="hybridMultilevel"/>
    <w:tmpl w:val="177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CF2"/>
    <w:multiLevelType w:val="hybridMultilevel"/>
    <w:tmpl w:val="8680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16"/>
    <w:rsid w:val="000C487C"/>
    <w:rsid w:val="004600D6"/>
    <w:rsid w:val="009B3BE0"/>
    <w:rsid w:val="00C46271"/>
    <w:rsid w:val="00D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F80A"/>
  <w15:chartTrackingRefBased/>
  <w15:docId w15:val="{993E5EA8-6EA8-442F-99F2-CA93502F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D6"/>
  </w:style>
  <w:style w:type="paragraph" w:styleId="Footer">
    <w:name w:val="footer"/>
    <w:basedOn w:val="Normal"/>
    <w:link w:val="FooterChar"/>
    <w:uiPriority w:val="99"/>
    <w:unhideWhenUsed/>
    <w:rsid w:val="0046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2</cp:revision>
  <dcterms:created xsi:type="dcterms:W3CDTF">2017-12-21T16:52:00Z</dcterms:created>
  <dcterms:modified xsi:type="dcterms:W3CDTF">2017-12-21T16:52:00Z</dcterms:modified>
</cp:coreProperties>
</file>