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EE5742" w:rsidP="00EE5742">
      <w:pPr>
        <w:pStyle w:val="NoSpacing"/>
        <w:jc w:val="center"/>
        <w:rPr>
          <w:b/>
        </w:rPr>
      </w:pPr>
      <w:r>
        <w:rPr>
          <w:b/>
        </w:rPr>
        <w:t>TOWN OF WASHINGTON</w:t>
      </w:r>
    </w:p>
    <w:p w:rsidR="00EE5742" w:rsidRDefault="00EE5742" w:rsidP="00EE5742">
      <w:pPr>
        <w:pStyle w:val="NoSpacing"/>
        <w:jc w:val="center"/>
        <w:rPr>
          <w:b/>
        </w:rPr>
      </w:pPr>
      <w:r>
        <w:rPr>
          <w:b/>
        </w:rPr>
        <w:t>Board of Selectmen</w:t>
      </w:r>
    </w:p>
    <w:p w:rsidR="00EE5742" w:rsidRDefault="00EE5742" w:rsidP="00EE5742">
      <w:pPr>
        <w:pStyle w:val="NoSpacing"/>
        <w:jc w:val="center"/>
        <w:rPr>
          <w:b/>
        </w:rPr>
      </w:pPr>
      <w:r>
        <w:rPr>
          <w:b/>
        </w:rPr>
        <w:t>Minutes</w:t>
      </w:r>
    </w:p>
    <w:p w:rsidR="00EE5742" w:rsidRDefault="00EE5742" w:rsidP="00EE5742">
      <w:pPr>
        <w:pStyle w:val="NoSpacing"/>
        <w:jc w:val="center"/>
        <w:rPr>
          <w:b/>
        </w:rPr>
      </w:pPr>
      <w:r>
        <w:rPr>
          <w:b/>
        </w:rPr>
        <w:t>October 6, 2016</w:t>
      </w:r>
    </w:p>
    <w:p w:rsidR="00EE5742" w:rsidRDefault="00EE5742" w:rsidP="00EE5742">
      <w:pPr>
        <w:pStyle w:val="NoSpacing"/>
        <w:jc w:val="center"/>
        <w:rPr>
          <w:b/>
        </w:rPr>
      </w:pPr>
    </w:p>
    <w:p w:rsidR="00EE5742" w:rsidRDefault="00EE5742" w:rsidP="00EE5742">
      <w:pPr>
        <w:pStyle w:val="NoSpacing"/>
        <w:jc w:val="center"/>
        <w:rPr>
          <w:b/>
          <w:i/>
          <w:u w:val="single"/>
        </w:rPr>
      </w:pPr>
      <w:r>
        <w:rPr>
          <w:b/>
          <w:i/>
          <w:u w:val="single"/>
        </w:rPr>
        <w:t>Minutes are subject to the approval of the Board of Selectmen.</w:t>
      </w:r>
    </w:p>
    <w:p w:rsidR="00EE5742" w:rsidRDefault="00EE5742" w:rsidP="00EE5742">
      <w:pPr>
        <w:pStyle w:val="NoSpacing"/>
        <w:jc w:val="center"/>
        <w:rPr>
          <w:b/>
          <w:i/>
          <w:u w:val="single"/>
        </w:rPr>
      </w:pPr>
    </w:p>
    <w:p w:rsidR="00EE5742" w:rsidRDefault="00966442" w:rsidP="00EE5742">
      <w:pPr>
        <w:pStyle w:val="NoSpacing"/>
      </w:pPr>
      <w:r>
        <w:rPr>
          <w:b/>
        </w:rPr>
        <w:t xml:space="preserve">Present:  </w:t>
      </w:r>
      <w:r>
        <w:t>First Selectman Mark E. Lyon, Selectmen David Werkhoven and Jay Hubelbank.</w:t>
      </w:r>
    </w:p>
    <w:p w:rsidR="00966442" w:rsidRDefault="00966442" w:rsidP="00EE5742">
      <w:pPr>
        <w:pStyle w:val="NoSpacing"/>
      </w:pPr>
      <w:r>
        <w:t>Public:  Darcy Campbell, Leslie Anderson, Joan Lodsin, Stella Zekoff, Todd Peterson, Rocky Tomlinson, Nick Solley.</w:t>
      </w:r>
    </w:p>
    <w:p w:rsidR="00966442" w:rsidRDefault="00966442" w:rsidP="00EE5742">
      <w:pPr>
        <w:pStyle w:val="NoSpacing"/>
      </w:pPr>
    </w:p>
    <w:p w:rsidR="00966442" w:rsidRDefault="00966442" w:rsidP="00EE5742">
      <w:pPr>
        <w:pStyle w:val="NoSpacing"/>
      </w:pPr>
      <w:r>
        <w:rPr>
          <w:b/>
        </w:rPr>
        <w:t xml:space="preserve">Call to Order:  </w:t>
      </w:r>
      <w:r>
        <w:t>First Selectman Mark Lyon called the meeting to order at 5:29p.m.</w:t>
      </w:r>
    </w:p>
    <w:p w:rsidR="00966442" w:rsidRDefault="00966442" w:rsidP="00EE5742">
      <w:pPr>
        <w:pStyle w:val="NoSpacing"/>
      </w:pPr>
    </w:p>
    <w:p w:rsidR="00966442" w:rsidRDefault="00966442" w:rsidP="00EE5742">
      <w:pPr>
        <w:pStyle w:val="NoSpacing"/>
        <w:rPr>
          <w:b/>
        </w:rPr>
      </w:pPr>
      <w:r>
        <w:rPr>
          <w:b/>
        </w:rPr>
        <w:t>Approval of Minutes:</w:t>
      </w:r>
    </w:p>
    <w:p w:rsidR="00966442" w:rsidRPr="00966442" w:rsidRDefault="00966442" w:rsidP="00966442">
      <w:pPr>
        <w:pStyle w:val="NoSpacing"/>
        <w:numPr>
          <w:ilvl w:val="0"/>
          <w:numId w:val="1"/>
        </w:numPr>
        <w:rPr>
          <w:b/>
        </w:rPr>
      </w:pPr>
      <w:r>
        <w:rPr>
          <w:b/>
        </w:rPr>
        <w:t xml:space="preserve">Motion:  </w:t>
      </w:r>
      <w:r>
        <w:t>To approve the minutes of the September 22, 2016 meeting of the Board of Selectmen.  By Mark Lyon, seconded by Dave Werkhoven and unanimously approved.</w:t>
      </w:r>
    </w:p>
    <w:p w:rsidR="00966442" w:rsidRDefault="00966442" w:rsidP="00966442">
      <w:pPr>
        <w:pStyle w:val="NoSpacing"/>
      </w:pPr>
    </w:p>
    <w:p w:rsidR="00966442" w:rsidRDefault="00966442" w:rsidP="00966442">
      <w:pPr>
        <w:pStyle w:val="NoSpacing"/>
      </w:pPr>
      <w:r>
        <w:rPr>
          <w:b/>
        </w:rPr>
        <w:t xml:space="preserve">Communications:  </w:t>
      </w:r>
      <w:r>
        <w:t>None.</w:t>
      </w:r>
    </w:p>
    <w:p w:rsidR="00966442" w:rsidRDefault="00966442" w:rsidP="00966442">
      <w:pPr>
        <w:pStyle w:val="NoSpacing"/>
      </w:pPr>
    </w:p>
    <w:p w:rsidR="00966442" w:rsidRDefault="00966442" w:rsidP="00966442">
      <w:pPr>
        <w:pStyle w:val="NoSpacing"/>
      </w:pPr>
      <w:r>
        <w:rPr>
          <w:b/>
        </w:rPr>
        <w:t xml:space="preserve">Appointments/Resignations:  </w:t>
      </w:r>
      <w:r>
        <w:t>None.</w:t>
      </w:r>
    </w:p>
    <w:p w:rsidR="00966442" w:rsidRDefault="00966442" w:rsidP="00966442">
      <w:pPr>
        <w:pStyle w:val="NoSpacing"/>
      </w:pPr>
    </w:p>
    <w:p w:rsidR="00966442" w:rsidRDefault="00966442" w:rsidP="00966442">
      <w:pPr>
        <w:pStyle w:val="NoSpacing"/>
      </w:pPr>
      <w:r>
        <w:rPr>
          <w:b/>
        </w:rPr>
        <w:t xml:space="preserve">First Selectman’s Report:  </w:t>
      </w:r>
      <w:r>
        <w:t xml:space="preserve">Mark Lyon reported the following: </w:t>
      </w:r>
    </w:p>
    <w:p w:rsidR="00966442" w:rsidRDefault="00966442" w:rsidP="00966442">
      <w:pPr>
        <w:pStyle w:val="NoSpacing"/>
        <w:numPr>
          <w:ilvl w:val="0"/>
          <w:numId w:val="1"/>
        </w:numPr>
      </w:pPr>
      <w:r>
        <w:rPr>
          <w:b/>
        </w:rPr>
        <w:t>John Buonaiuto</w:t>
      </w:r>
      <w:r w:rsidR="00C6524C">
        <w:rPr>
          <w:b/>
        </w:rPr>
        <w:t xml:space="preserve">, </w:t>
      </w:r>
      <w:r w:rsidR="00C6524C">
        <w:t>at the last meeting of the Board of Selectmen, had suggested Region #12’s contacting the Waterbury School system regarding their sending students to the AGSTEM program.  He has sent an email to the Selectmen that he has since learned that Waterbury sends their AG students to Southington.</w:t>
      </w:r>
    </w:p>
    <w:p w:rsidR="00C6524C" w:rsidRDefault="00C6524C" w:rsidP="00966442">
      <w:pPr>
        <w:pStyle w:val="NoSpacing"/>
        <w:numPr>
          <w:ilvl w:val="0"/>
          <w:numId w:val="1"/>
        </w:numPr>
      </w:pPr>
      <w:r>
        <w:rPr>
          <w:b/>
        </w:rPr>
        <w:t xml:space="preserve">Aquarion Water Company </w:t>
      </w:r>
      <w:r>
        <w:t xml:space="preserve">has passed Sabbaday Lane on Wykeham Road.  Cars can now enter Wykeham from the Green but will be detoured to Sabbaday as Wykeham is closed between Sabbaday and Bell Hill Road from 7:00 a.m. to 5:00 p.m. Monday-Friday.  </w:t>
      </w:r>
    </w:p>
    <w:p w:rsidR="00C6524C" w:rsidRDefault="00C6524C" w:rsidP="00966442">
      <w:pPr>
        <w:pStyle w:val="NoSpacing"/>
        <w:numPr>
          <w:ilvl w:val="0"/>
          <w:numId w:val="1"/>
        </w:numPr>
      </w:pPr>
      <w:r>
        <w:rPr>
          <w:b/>
        </w:rPr>
        <w:t xml:space="preserve">A Verizon Booster </w:t>
      </w:r>
      <w:r>
        <w:t xml:space="preserve">has been installed in the Town Hall at no cost to the Town.  It should enable Verizon cell phone customers to use their phones within approximately 200 feet from the unit.  </w:t>
      </w:r>
    </w:p>
    <w:p w:rsidR="00C6524C" w:rsidRDefault="00C6524C" w:rsidP="00C6524C">
      <w:pPr>
        <w:pStyle w:val="NoSpacing"/>
      </w:pPr>
    </w:p>
    <w:p w:rsidR="00C6524C" w:rsidRDefault="00C6524C" w:rsidP="00C6524C">
      <w:pPr>
        <w:pStyle w:val="NoSpacing"/>
      </w:pPr>
      <w:r>
        <w:rPr>
          <w:b/>
        </w:rPr>
        <w:t xml:space="preserve">OLD BUSINESS:  </w:t>
      </w:r>
      <w:r>
        <w:t>None.</w:t>
      </w:r>
    </w:p>
    <w:p w:rsidR="00C6524C" w:rsidRDefault="00C6524C" w:rsidP="00C6524C">
      <w:pPr>
        <w:pStyle w:val="NoSpacing"/>
      </w:pPr>
    </w:p>
    <w:p w:rsidR="00C6524C" w:rsidRDefault="00C6524C" w:rsidP="00C6524C">
      <w:pPr>
        <w:pStyle w:val="NoSpacing"/>
        <w:rPr>
          <w:b/>
        </w:rPr>
      </w:pPr>
      <w:r>
        <w:rPr>
          <w:b/>
        </w:rPr>
        <w:t xml:space="preserve">NEW BUSINESS:  </w:t>
      </w:r>
    </w:p>
    <w:p w:rsidR="006346D2" w:rsidRPr="006346D2" w:rsidRDefault="00C6524C" w:rsidP="00C6524C">
      <w:pPr>
        <w:pStyle w:val="NoSpacing"/>
        <w:numPr>
          <w:ilvl w:val="0"/>
          <w:numId w:val="2"/>
        </w:numPr>
        <w:rPr>
          <w:b/>
        </w:rPr>
      </w:pPr>
      <w:r>
        <w:rPr>
          <w:b/>
        </w:rPr>
        <w:t xml:space="preserve">Lion’s Club request to waive the fee for use of the Main Hall:  </w:t>
      </w:r>
      <w:r w:rsidR="006346D2">
        <w:t>Lion’s Club member, Darcy Campbell, attended this evening’s meeting to request the Selectmen waive the fee for the Main Hall for their 2</w:t>
      </w:r>
      <w:r w:rsidR="006346D2" w:rsidRPr="006346D2">
        <w:rPr>
          <w:vertAlign w:val="superscript"/>
        </w:rPr>
        <w:t>nd</w:t>
      </w:r>
      <w:r w:rsidR="006346D2">
        <w:t xml:space="preserve"> annual Trivia Night fundraiser on November 5, 2016.  </w:t>
      </w:r>
      <w:r w:rsidR="006346D2">
        <w:rPr>
          <w:b/>
        </w:rPr>
        <w:t xml:space="preserve">Motion:  </w:t>
      </w:r>
      <w:r w:rsidR="006346D2">
        <w:t>To waive the fee for use of the Main Hall for Trivia Night on November 5, 2016 – a fundraiser for</w:t>
      </w:r>
      <w:r w:rsidR="005134AF">
        <w:t xml:space="preserve"> the Lion’s Club.  However, the Club is responsible for paying the custodian and the </w:t>
      </w:r>
      <w:r w:rsidR="006346D2">
        <w:t xml:space="preserve">$1500 deposit as well as </w:t>
      </w:r>
      <w:r w:rsidR="005134AF">
        <w:t xml:space="preserve">obtaining </w:t>
      </w:r>
      <w:bookmarkStart w:id="0" w:name="_GoBack"/>
      <w:bookmarkEnd w:id="0"/>
      <w:r w:rsidR="006346D2">
        <w:t>a Certificate of Insurance for that evening. By Mark Lyon, seconded by Jay Hubelbank.  Discussion:  The request was approved by the Board of Selectmen last year.  The motion passed unanimously.</w:t>
      </w:r>
    </w:p>
    <w:p w:rsidR="00AF79B3" w:rsidRDefault="006346D2" w:rsidP="00AF79B3">
      <w:pPr>
        <w:pStyle w:val="NoSpacing"/>
        <w:numPr>
          <w:ilvl w:val="0"/>
          <w:numId w:val="2"/>
        </w:numPr>
      </w:pPr>
      <w:r w:rsidRPr="00AF79B3">
        <w:rPr>
          <w:b/>
        </w:rPr>
        <w:t>Plaza signage:</w:t>
      </w:r>
      <w:r>
        <w:t xml:space="preserve">  </w:t>
      </w:r>
      <w:r w:rsidR="003D6633">
        <w:t xml:space="preserve">Mark Lyon explained this </w:t>
      </w:r>
      <w:r w:rsidR="003D6633" w:rsidRPr="003D6633">
        <w:t xml:space="preserve">evening’s discussion </w:t>
      </w:r>
      <w:r w:rsidR="003D6633">
        <w:t xml:space="preserve">was the result of the placement of one particular political sign on Town property.  The sign was attached to the railing at the end of the Plaza and was done so by the person who placed it there because a smaller sign by the wall had been stolen.  The person was asked to remove it from the railing, but prior to his being able </w:t>
      </w:r>
      <w:r w:rsidR="003D6633">
        <w:lastRenderedPageBreak/>
        <w:t>to do so, it also was stolen.  Mark further explained that placing political signs in the vicinity of the wall at the end of the Plaza, and at other locations around Town, has been a long-standing tradition.  The Selectmen discussed creating guidelines for signage on Town and/or State pr</w:t>
      </w:r>
      <w:r w:rsidR="00AF79B3">
        <w:t xml:space="preserve">operty as a possible solution and will continue the discussion with the Buildings and Properties Commission, discussing size and length of time signs may remain up.  Rocky Tomlinson reminded the Selectmen that the idea of an electric sign was brought up a couple of years ago.  Mark Lyon reported that this has also been brought up at Plaza Committee meetings.  Joan Lodsin mentioned that signs being stolen is also a problem and asked if political signs can still be placed on Town property.  Mark acknowledged they could.  </w:t>
      </w:r>
    </w:p>
    <w:p w:rsidR="00AF79B3" w:rsidRDefault="00AF79B3" w:rsidP="00AF79B3">
      <w:pPr>
        <w:pStyle w:val="NoSpacing"/>
      </w:pPr>
    </w:p>
    <w:p w:rsidR="00AF79B3" w:rsidRDefault="00AF79B3" w:rsidP="00AF79B3">
      <w:pPr>
        <w:pStyle w:val="NoSpacing"/>
        <w:rPr>
          <w:b/>
        </w:rPr>
      </w:pPr>
      <w:r>
        <w:rPr>
          <w:b/>
        </w:rPr>
        <w:t>Visitors:</w:t>
      </w:r>
    </w:p>
    <w:p w:rsidR="00732632" w:rsidRPr="00732632" w:rsidRDefault="00AF79B3" w:rsidP="00AF79B3">
      <w:pPr>
        <w:pStyle w:val="NoSpacing"/>
        <w:numPr>
          <w:ilvl w:val="0"/>
          <w:numId w:val="3"/>
        </w:numPr>
        <w:rPr>
          <w:b/>
        </w:rPr>
      </w:pPr>
      <w:r>
        <w:rPr>
          <w:b/>
        </w:rPr>
        <w:t xml:space="preserve">Joan Lodsin </w:t>
      </w:r>
      <w:r>
        <w:t xml:space="preserve">inquired about the schedule of events for the Gilmore Girls Fan Fest.  She was also under the impression that no Town Funds were to be spent on the event.  Mark explained that the schedule is on the event’s website and that a local liaison had been hired with the approval of the Economic Development Committee.  That position has been terminated.  </w:t>
      </w:r>
      <w:r w:rsidR="00732632">
        <w:t xml:space="preserve">A fence will be erected on Town Hall property to manage the entrance of ticket holders, serving of alcohol, etc.  Parking will be behind the Pavilion and busses will bring people to the Mayflower and New Preston on a rotating basis.  Townspeople will be able to use the River Walk Park, and enter Town.  Promoters of the event continue to discourage non-ticket holders from coming but the Town is aware this cannot be prevented entirely.  </w:t>
      </w:r>
    </w:p>
    <w:p w:rsidR="00732632" w:rsidRPr="00732632" w:rsidRDefault="00732632" w:rsidP="00AF79B3">
      <w:pPr>
        <w:pStyle w:val="NoSpacing"/>
        <w:numPr>
          <w:ilvl w:val="0"/>
          <w:numId w:val="3"/>
        </w:numPr>
        <w:rPr>
          <w:b/>
        </w:rPr>
      </w:pPr>
      <w:r>
        <w:rPr>
          <w:b/>
        </w:rPr>
        <w:t xml:space="preserve">Rocky Tomlinson, </w:t>
      </w:r>
      <w:r>
        <w:t>as Emergency Management Coordinator,</w:t>
      </w:r>
      <w:r>
        <w:rPr>
          <w:b/>
        </w:rPr>
        <w:t xml:space="preserve"> </w:t>
      </w:r>
      <w:r>
        <w:t>inquired why he was not involved in planning and preparing for such a large event.  Mark explained that the Resident Trooper’s Office, Fire Department and Ambulance Association have been part of the discussions.</w:t>
      </w:r>
    </w:p>
    <w:p w:rsidR="00732632" w:rsidRPr="00732632" w:rsidRDefault="00732632" w:rsidP="00AF79B3">
      <w:pPr>
        <w:pStyle w:val="NoSpacing"/>
        <w:numPr>
          <w:ilvl w:val="0"/>
          <w:numId w:val="3"/>
        </w:numPr>
        <w:rPr>
          <w:b/>
        </w:rPr>
      </w:pPr>
      <w:r>
        <w:rPr>
          <w:b/>
        </w:rPr>
        <w:t xml:space="preserve">Leslie Anderson </w:t>
      </w:r>
      <w:r>
        <w:t>asked if there had been any further discussion or action taken on renaming Worcester Road.  Mark explained there had not been.</w:t>
      </w:r>
    </w:p>
    <w:p w:rsidR="00732632" w:rsidRDefault="00732632" w:rsidP="00732632">
      <w:pPr>
        <w:pStyle w:val="NoSpacing"/>
      </w:pPr>
    </w:p>
    <w:p w:rsidR="00732632" w:rsidRDefault="00732632" w:rsidP="00732632">
      <w:pPr>
        <w:pStyle w:val="NoSpacing"/>
      </w:pPr>
      <w:r>
        <w:t>Adjournment:</w:t>
      </w:r>
    </w:p>
    <w:p w:rsidR="00AF79B3" w:rsidRPr="00732632" w:rsidRDefault="00732632" w:rsidP="00732632">
      <w:pPr>
        <w:pStyle w:val="NoSpacing"/>
        <w:numPr>
          <w:ilvl w:val="0"/>
          <w:numId w:val="4"/>
        </w:numPr>
        <w:rPr>
          <w:b/>
        </w:rPr>
      </w:pPr>
      <w:r>
        <w:rPr>
          <w:b/>
        </w:rPr>
        <w:t xml:space="preserve">Motion:  </w:t>
      </w:r>
      <w:r>
        <w:t>To adjourn the meeting at 6:00p.m. as there was no further business for discussion.  By Dave Werkhoven, seconded by Jay Hubelbank and unanimously approved.</w:t>
      </w:r>
    </w:p>
    <w:p w:rsidR="00732632" w:rsidRDefault="00732632" w:rsidP="00732632">
      <w:pPr>
        <w:pStyle w:val="NoSpacing"/>
      </w:pPr>
    </w:p>
    <w:p w:rsidR="00732632" w:rsidRDefault="00732632" w:rsidP="00732632">
      <w:pPr>
        <w:pStyle w:val="NoSpacing"/>
      </w:pPr>
      <w:r>
        <w:t>Respectfully submitted,</w:t>
      </w:r>
    </w:p>
    <w:p w:rsidR="00732632" w:rsidRDefault="00732632" w:rsidP="00732632">
      <w:pPr>
        <w:pStyle w:val="NoSpacing"/>
      </w:pPr>
      <w:r>
        <w:t>Mary Anne Greene</w:t>
      </w:r>
    </w:p>
    <w:p w:rsidR="00732632" w:rsidRPr="00AF79B3" w:rsidRDefault="00732632" w:rsidP="00732632">
      <w:pPr>
        <w:pStyle w:val="NoSpacing"/>
        <w:rPr>
          <w:b/>
        </w:rPr>
      </w:pPr>
      <w:r>
        <w:t xml:space="preserve">Selectmen’s Secretary </w:t>
      </w:r>
    </w:p>
    <w:sectPr w:rsidR="00732632" w:rsidRPr="00AF79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32" w:rsidRDefault="00732632" w:rsidP="00732632">
      <w:pPr>
        <w:spacing w:after="0" w:line="240" w:lineRule="auto"/>
      </w:pPr>
      <w:r>
        <w:separator/>
      </w:r>
    </w:p>
  </w:endnote>
  <w:endnote w:type="continuationSeparator" w:id="0">
    <w:p w:rsidR="00732632" w:rsidRDefault="00732632" w:rsidP="0073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32" w:rsidRDefault="00732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32" w:rsidRDefault="00732632">
    <w:pPr>
      <w:pStyle w:val="Footer"/>
    </w:pPr>
    <w:r>
      <w:ptab w:relativeTo="margin" w:alignment="center" w:leader="none"/>
    </w:r>
    <w:r>
      <w:t>10-6-16</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32" w:rsidRDefault="00732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32" w:rsidRDefault="00732632" w:rsidP="00732632">
      <w:pPr>
        <w:spacing w:after="0" w:line="240" w:lineRule="auto"/>
      </w:pPr>
      <w:r>
        <w:separator/>
      </w:r>
    </w:p>
  </w:footnote>
  <w:footnote w:type="continuationSeparator" w:id="0">
    <w:p w:rsidR="00732632" w:rsidRDefault="00732632" w:rsidP="00732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32" w:rsidRDefault="00732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32" w:rsidRDefault="00732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632" w:rsidRDefault="00732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30A8D"/>
    <w:multiLevelType w:val="hybridMultilevel"/>
    <w:tmpl w:val="C89EF5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81B573C"/>
    <w:multiLevelType w:val="hybridMultilevel"/>
    <w:tmpl w:val="2598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E5DAA"/>
    <w:multiLevelType w:val="hybridMultilevel"/>
    <w:tmpl w:val="2A0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404D2"/>
    <w:multiLevelType w:val="hybridMultilevel"/>
    <w:tmpl w:val="1C36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42"/>
    <w:rsid w:val="003D6633"/>
    <w:rsid w:val="005134AF"/>
    <w:rsid w:val="006346D2"/>
    <w:rsid w:val="00705CF6"/>
    <w:rsid w:val="00732632"/>
    <w:rsid w:val="00966442"/>
    <w:rsid w:val="00AD000B"/>
    <w:rsid w:val="00AF79B3"/>
    <w:rsid w:val="00C6524C"/>
    <w:rsid w:val="00E1488D"/>
    <w:rsid w:val="00EE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92118-3A27-44ED-9C5B-A8A380E5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742"/>
    <w:pPr>
      <w:spacing w:after="0" w:line="240" w:lineRule="auto"/>
    </w:pPr>
  </w:style>
  <w:style w:type="paragraph" w:styleId="Header">
    <w:name w:val="header"/>
    <w:basedOn w:val="Normal"/>
    <w:link w:val="HeaderChar"/>
    <w:uiPriority w:val="99"/>
    <w:unhideWhenUsed/>
    <w:rsid w:val="0073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32"/>
  </w:style>
  <w:style w:type="paragraph" w:styleId="Footer">
    <w:name w:val="footer"/>
    <w:basedOn w:val="Normal"/>
    <w:link w:val="FooterChar"/>
    <w:uiPriority w:val="99"/>
    <w:unhideWhenUsed/>
    <w:rsid w:val="0073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2016-10-11T14:39:00Z</dcterms:created>
  <dcterms:modified xsi:type="dcterms:W3CDTF">2016-10-12T14:50:00Z</dcterms:modified>
</cp:coreProperties>
</file>