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0005" w14:textId="77777777" w:rsidR="00F53BED" w:rsidRDefault="00F53BED" w:rsidP="00C676B0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TOWN OF WASHINGTON</w:t>
      </w:r>
    </w:p>
    <w:p w14:paraId="45D8D43E" w14:textId="2876B379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Bryan Memorial Town Hall</w:t>
      </w:r>
    </w:p>
    <w:p w14:paraId="55FCCFB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Washington Depot, CT</w:t>
      </w:r>
    </w:p>
    <w:p w14:paraId="672A6659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DC4C7C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PLANNING COMMISSION</w:t>
      </w:r>
    </w:p>
    <w:p w14:paraId="0BC1E11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0A37501D" w14:textId="77777777" w:rsidR="00550D85" w:rsidRPr="00B84F95" w:rsidRDefault="00550D85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FE90CA9" w14:textId="40E9E0CF" w:rsidR="00957A57" w:rsidRPr="00B84F95" w:rsidRDefault="00A52A56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January 2, 2019</w:t>
      </w:r>
    </w:p>
    <w:p w14:paraId="5DAB6C7B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1593046" w14:textId="5F1A375E" w:rsidR="00957A57" w:rsidRPr="00B84F95" w:rsidRDefault="00957A57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7:30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>p.m.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 xml:space="preserve"> 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Main 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Level Meeting Room</w:t>
      </w:r>
    </w:p>
    <w:p w14:paraId="02EB378F" w14:textId="77777777" w:rsidR="00957A57" w:rsidRPr="00B84F95" w:rsidRDefault="00957A57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D656AB" w14:textId="3FE5CA68" w:rsidR="006E4FD8" w:rsidRPr="007412C9" w:rsidRDefault="00C676B0" w:rsidP="00C676B0">
      <w:pPr>
        <w:pStyle w:val="Standard"/>
        <w:spacing w:after="0" w:line="240" w:lineRule="auto"/>
        <w:ind w:hanging="28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7412C9">
        <w:rPr>
          <w:rFonts w:asciiTheme="minorHAnsi" w:eastAsia="Times New Roman" w:hAnsiTheme="minorHAnsi" w:cstheme="minorHAnsi"/>
          <w:b/>
          <w:bCs/>
        </w:rPr>
        <w:t xml:space="preserve">Commissioners Present:  </w:t>
      </w:r>
      <w:r w:rsidR="00DC5B38" w:rsidRPr="007412C9">
        <w:rPr>
          <w:rFonts w:asciiTheme="minorHAnsi" w:eastAsia="Times New Roman" w:hAnsiTheme="minorHAnsi" w:cstheme="minorHAnsi"/>
        </w:rPr>
        <w:t xml:space="preserve">Mr. Hileman, </w:t>
      </w:r>
      <w:r w:rsidR="00EA7556" w:rsidRPr="007412C9">
        <w:rPr>
          <w:rFonts w:asciiTheme="minorHAnsi" w:eastAsia="Times New Roman" w:hAnsiTheme="minorHAnsi" w:cstheme="minorHAnsi"/>
        </w:rPr>
        <w:t>Mr. Rimsky</w:t>
      </w:r>
      <w:r w:rsidR="00A0235F" w:rsidRPr="007412C9">
        <w:rPr>
          <w:rFonts w:asciiTheme="minorHAnsi" w:eastAsia="Times New Roman" w:hAnsiTheme="minorHAnsi" w:cstheme="minorHAnsi"/>
        </w:rPr>
        <w:t>,</w:t>
      </w:r>
      <w:r w:rsidR="00734877" w:rsidRPr="007412C9">
        <w:rPr>
          <w:rFonts w:asciiTheme="minorHAnsi" w:eastAsia="Times New Roman" w:hAnsiTheme="minorHAnsi" w:cstheme="minorHAnsi"/>
        </w:rPr>
        <w:t xml:space="preserve"> Mr. Carey, Mr. Cole</w:t>
      </w:r>
      <w:r w:rsidR="00BE2487" w:rsidRPr="007412C9">
        <w:rPr>
          <w:rFonts w:asciiTheme="minorHAnsi" w:eastAsia="Times New Roman" w:hAnsiTheme="minorHAnsi" w:cstheme="minorHAnsi"/>
        </w:rPr>
        <w:t xml:space="preserve">, </w:t>
      </w:r>
      <w:r w:rsidR="005D3B3C" w:rsidRPr="007412C9">
        <w:rPr>
          <w:rFonts w:asciiTheme="minorHAnsi" w:eastAsia="Times New Roman" w:hAnsiTheme="minorHAnsi" w:cstheme="minorHAnsi"/>
          <w:bCs/>
        </w:rPr>
        <w:t>Ms. Rill</w:t>
      </w:r>
      <w:r w:rsidR="00A71721" w:rsidRPr="007412C9">
        <w:rPr>
          <w:rFonts w:asciiTheme="minorHAnsi" w:eastAsia="Times New Roman" w:hAnsiTheme="minorHAnsi" w:cstheme="minorHAnsi"/>
          <w:bCs/>
        </w:rPr>
        <w:t>, Alt.</w:t>
      </w:r>
    </w:p>
    <w:p w14:paraId="0B45DB5C" w14:textId="3E0813BC" w:rsidR="005D3B3C" w:rsidRPr="007412C9" w:rsidRDefault="005D3B3C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7412C9">
        <w:rPr>
          <w:rFonts w:asciiTheme="minorHAnsi" w:eastAsia="Times New Roman" w:hAnsiTheme="minorHAnsi" w:cstheme="minorHAnsi"/>
          <w:b/>
          <w:bCs/>
        </w:rPr>
        <w:t>Commissioners Absent:</w:t>
      </w:r>
      <w:r w:rsidR="00C676B0" w:rsidRPr="007412C9">
        <w:rPr>
          <w:rFonts w:asciiTheme="minorHAnsi" w:eastAsia="Times New Roman" w:hAnsiTheme="minorHAnsi" w:cstheme="minorHAnsi"/>
          <w:b/>
          <w:bCs/>
        </w:rPr>
        <w:t xml:space="preserve">  </w:t>
      </w:r>
      <w:r w:rsidR="00734877" w:rsidRPr="007412C9">
        <w:rPr>
          <w:rFonts w:asciiTheme="minorHAnsi" w:eastAsia="Times New Roman" w:hAnsiTheme="minorHAnsi" w:cstheme="minorHAnsi"/>
        </w:rPr>
        <w:t>Ms. Gager</w:t>
      </w:r>
    </w:p>
    <w:p w14:paraId="4DB83A5D" w14:textId="77777777" w:rsidR="00C676B0" w:rsidRPr="007412C9" w:rsidRDefault="00957A57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7412C9">
        <w:rPr>
          <w:rFonts w:asciiTheme="minorHAnsi" w:eastAsia="Times New Roman" w:hAnsiTheme="minorHAnsi" w:cstheme="minorHAnsi"/>
          <w:b/>
          <w:bCs/>
        </w:rPr>
        <w:t>Staff Present:</w:t>
      </w:r>
      <w:r w:rsidR="00C676B0" w:rsidRPr="007412C9">
        <w:rPr>
          <w:rFonts w:asciiTheme="minorHAnsi" w:eastAsia="Times New Roman" w:hAnsiTheme="minorHAnsi" w:cstheme="minorHAnsi"/>
          <w:b/>
          <w:bCs/>
        </w:rPr>
        <w:t xml:space="preserve">  </w:t>
      </w:r>
      <w:r w:rsidRPr="007412C9">
        <w:rPr>
          <w:rFonts w:asciiTheme="minorHAnsi" w:eastAsia="Times New Roman" w:hAnsiTheme="minorHAnsi" w:cstheme="minorHAnsi"/>
          <w:bCs/>
        </w:rPr>
        <w:t xml:space="preserve">Ms. </w:t>
      </w:r>
      <w:r w:rsidR="0028330A" w:rsidRPr="007412C9">
        <w:rPr>
          <w:rFonts w:asciiTheme="minorHAnsi" w:eastAsia="Times New Roman" w:hAnsiTheme="minorHAnsi" w:cstheme="minorHAnsi"/>
          <w:bCs/>
        </w:rPr>
        <w:t>White</w:t>
      </w:r>
      <w:r w:rsidR="00C676B0" w:rsidRPr="007412C9">
        <w:rPr>
          <w:rFonts w:asciiTheme="minorHAnsi" w:eastAsia="Times New Roman" w:hAnsiTheme="minorHAnsi" w:cstheme="minorHAnsi"/>
          <w:bCs/>
        </w:rPr>
        <w:t>, Ms. Hill</w:t>
      </w:r>
    </w:p>
    <w:p w14:paraId="3FF33AE1" w14:textId="264D6AB8" w:rsidR="008350E8" w:rsidRPr="007412C9" w:rsidRDefault="00C676B0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7412C9">
        <w:rPr>
          <w:rFonts w:asciiTheme="minorHAnsi" w:eastAsia="Times New Roman" w:hAnsiTheme="minorHAnsi" w:cstheme="minorHAnsi"/>
          <w:b/>
          <w:bCs/>
        </w:rPr>
        <w:t xml:space="preserve">Also Present:  </w:t>
      </w:r>
      <w:r w:rsidR="005D3B3C" w:rsidRPr="007412C9">
        <w:rPr>
          <w:rFonts w:asciiTheme="minorHAnsi" w:eastAsia="Times New Roman" w:hAnsiTheme="minorHAnsi" w:cstheme="minorHAnsi"/>
          <w:bCs/>
        </w:rPr>
        <w:t>Ms. Matteo</w:t>
      </w:r>
      <w:r w:rsidR="00734877" w:rsidRPr="007412C9">
        <w:rPr>
          <w:rFonts w:asciiTheme="minorHAnsi" w:eastAsia="Times New Roman" w:hAnsiTheme="minorHAnsi" w:cstheme="minorHAnsi"/>
          <w:bCs/>
        </w:rPr>
        <w:t>, Mr. Neff, Ms. Audet</w:t>
      </w:r>
    </w:p>
    <w:p w14:paraId="6A05A809" w14:textId="77777777" w:rsidR="009C6FF1" w:rsidRPr="007412C9" w:rsidRDefault="009C6FF1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p w14:paraId="4C286DD6" w14:textId="77777777" w:rsidR="002B5877" w:rsidRPr="007412C9" w:rsidRDefault="002B5877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7412C9">
        <w:rPr>
          <w:rFonts w:asciiTheme="minorHAnsi" w:eastAsia="Times New Roman" w:hAnsiTheme="minorHAnsi" w:cstheme="minorHAnsi"/>
          <w:b/>
          <w:u w:val="single"/>
        </w:rPr>
        <w:t>REGULAR MEETING:</w:t>
      </w:r>
    </w:p>
    <w:p w14:paraId="4C123A2B" w14:textId="1F33DF3E" w:rsidR="00252121" w:rsidRPr="007412C9" w:rsidRDefault="7C596F44" w:rsidP="00C676B0">
      <w:pPr>
        <w:pStyle w:val="Standard"/>
        <w:rPr>
          <w:rFonts w:asciiTheme="minorHAnsi" w:eastAsia="Times New Roman" w:hAnsiTheme="minorHAnsi" w:cstheme="minorBidi"/>
        </w:rPr>
      </w:pPr>
      <w:r w:rsidRPr="007412C9">
        <w:rPr>
          <w:rFonts w:asciiTheme="minorHAnsi" w:eastAsia="Times New Roman" w:hAnsiTheme="minorHAnsi" w:cstheme="minorBidi"/>
        </w:rPr>
        <w:t xml:space="preserve">Mr. </w:t>
      </w:r>
      <w:r w:rsidR="00DC5B38" w:rsidRPr="007412C9">
        <w:rPr>
          <w:rFonts w:asciiTheme="minorHAnsi" w:eastAsia="Times New Roman" w:hAnsiTheme="minorHAnsi" w:cstheme="minorBidi"/>
        </w:rPr>
        <w:t>Hileman</w:t>
      </w:r>
      <w:r w:rsidRPr="007412C9">
        <w:rPr>
          <w:rFonts w:asciiTheme="minorHAnsi" w:eastAsia="Times New Roman" w:hAnsiTheme="minorHAnsi" w:cstheme="minorBidi"/>
        </w:rPr>
        <w:t xml:space="preserve"> called the Regular Meeting to order at 7:</w:t>
      </w:r>
      <w:r w:rsidR="00DC5B38" w:rsidRPr="007412C9">
        <w:rPr>
          <w:rFonts w:asciiTheme="minorHAnsi" w:eastAsia="Times New Roman" w:hAnsiTheme="minorHAnsi" w:cstheme="minorBidi"/>
        </w:rPr>
        <w:t>3</w:t>
      </w:r>
      <w:r w:rsidR="00A52A56" w:rsidRPr="007412C9">
        <w:rPr>
          <w:rFonts w:asciiTheme="minorHAnsi" w:eastAsia="Times New Roman" w:hAnsiTheme="minorHAnsi" w:cstheme="minorBidi"/>
        </w:rPr>
        <w:t>0</w:t>
      </w:r>
      <w:r w:rsidRPr="007412C9">
        <w:rPr>
          <w:rFonts w:asciiTheme="minorHAnsi" w:eastAsia="Times New Roman" w:hAnsiTheme="minorHAnsi" w:cstheme="minorBidi"/>
        </w:rPr>
        <w:t xml:space="preserve"> p.m.</w:t>
      </w:r>
    </w:p>
    <w:p w14:paraId="3E906BA7" w14:textId="77777777" w:rsidR="005A27F4" w:rsidRPr="007412C9" w:rsidRDefault="00252121" w:rsidP="00C676B0">
      <w:pPr>
        <w:pStyle w:val="Standard"/>
        <w:rPr>
          <w:rFonts w:asciiTheme="minorHAnsi" w:eastAsia="Times New Roman" w:hAnsiTheme="minorHAnsi" w:cstheme="minorHAnsi"/>
        </w:rPr>
      </w:pPr>
      <w:r w:rsidRPr="007412C9">
        <w:rPr>
          <w:rFonts w:asciiTheme="minorHAnsi" w:eastAsia="Times New Roman" w:hAnsiTheme="minorHAnsi" w:cstheme="minorBidi"/>
          <w:b/>
        </w:rPr>
        <w:t>Seated:</w:t>
      </w:r>
      <w:r w:rsidR="7C596F44" w:rsidRPr="007412C9">
        <w:rPr>
          <w:rFonts w:asciiTheme="minorHAnsi" w:eastAsia="Times New Roman" w:hAnsiTheme="minorHAnsi" w:cstheme="minorBidi"/>
        </w:rPr>
        <w:t xml:space="preserve"> </w:t>
      </w:r>
      <w:r w:rsidRPr="007412C9">
        <w:rPr>
          <w:rFonts w:asciiTheme="minorHAnsi" w:eastAsia="Times New Roman" w:hAnsiTheme="minorHAnsi" w:cstheme="minorBidi"/>
        </w:rPr>
        <w:t>Mr. Hileman</w:t>
      </w:r>
      <w:r w:rsidR="7C596F44" w:rsidRPr="007412C9">
        <w:rPr>
          <w:rFonts w:asciiTheme="minorHAnsi" w:eastAsia="Times New Roman" w:hAnsiTheme="minorHAnsi" w:cstheme="minorBidi"/>
        </w:rPr>
        <w:t xml:space="preserve">, </w:t>
      </w:r>
      <w:r w:rsidR="00DC5B38" w:rsidRPr="007412C9">
        <w:rPr>
          <w:rFonts w:asciiTheme="minorHAnsi" w:eastAsia="Times New Roman" w:hAnsiTheme="minorHAnsi" w:cstheme="minorHAnsi"/>
        </w:rPr>
        <w:t>Mr. Rimsky,</w:t>
      </w:r>
      <w:r w:rsidR="005A27F4" w:rsidRPr="007412C9">
        <w:rPr>
          <w:rFonts w:asciiTheme="minorHAnsi" w:eastAsia="Times New Roman" w:hAnsiTheme="minorHAnsi" w:cstheme="minorHAnsi"/>
        </w:rPr>
        <w:t xml:space="preserve"> Mr. Carey, Mr. Cole</w:t>
      </w:r>
      <w:r w:rsidR="00746280" w:rsidRPr="007412C9">
        <w:rPr>
          <w:rFonts w:asciiTheme="minorHAnsi" w:eastAsia="Times New Roman" w:hAnsiTheme="minorHAnsi" w:cstheme="minorHAnsi"/>
        </w:rPr>
        <w:t xml:space="preserve"> </w:t>
      </w:r>
      <w:r w:rsidR="00BE2487" w:rsidRPr="007412C9">
        <w:rPr>
          <w:rFonts w:asciiTheme="minorHAnsi" w:eastAsia="Times New Roman" w:hAnsiTheme="minorHAnsi" w:cstheme="minorHAnsi"/>
        </w:rPr>
        <w:t xml:space="preserve">and </w:t>
      </w:r>
      <w:r w:rsidR="005D3B3C" w:rsidRPr="007412C9">
        <w:rPr>
          <w:rFonts w:asciiTheme="minorHAnsi" w:eastAsia="Times New Roman" w:hAnsiTheme="minorHAnsi" w:cstheme="minorHAnsi"/>
        </w:rPr>
        <w:t>Ms. Rill, Alt.</w:t>
      </w:r>
    </w:p>
    <w:p w14:paraId="3A967203" w14:textId="656E576C" w:rsidR="00DC5B38" w:rsidRPr="007412C9" w:rsidRDefault="00BE2487" w:rsidP="00C676B0">
      <w:pPr>
        <w:pStyle w:val="Standard"/>
        <w:rPr>
          <w:rFonts w:asciiTheme="minorHAnsi" w:eastAsia="Times New Roman" w:hAnsiTheme="minorHAnsi" w:cstheme="minorHAnsi"/>
        </w:rPr>
      </w:pPr>
      <w:r w:rsidRPr="007412C9">
        <w:rPr>
          <w:rFonts w:asciiTheme="minorHAnsi" w:eastAsia="Times New Roman" w:hAnsiTheme="minorHAnsi" w:cstheme="minorHAnsi"/>
        </w:rPr>
        <w:t xml:space="preserve">Ms. </w:t>
      </w:r>
      <w:r w:rsidR="005D3B3C" w:rsidRPr="007412C9">
        <w:rPr>
          <w:rFonts w:asciiTheme="minorHAnsi" w:eastAsia="Times New Roman" w:hAnsiTheme="minorHAnsi" w:cstheme="minorHAnsi"/>
        </w:rPr>
        <w:t>Matteo</w:t>
      </w:r>
      <w:r w:rsidR="005A27F4" w:rsidRPr="007412C9">
        <w:rPr>
          <w:rFonts w:asciiTheme="minorHAnsi" w:eastAsia="Times New Roman" w:hAnsiTheme="minorHAnsi" w:cstheme="minorHAnsi"/>
        </w:rPr>
        <w:t>, future alternate</w:t>
      </w:r>
      <w:r w:rsidR="00DC5B38" w:rsidRPr="007412C9">
        <w:rPr>
          <w:rFonts w:asciiTheme="minorHAnsi" w:eastAsia="Times New Roman" w:hAnsiTheme="minorHAnsi" w:cstheme="minorHAnsi"/>
        </w:rPr>
        <w:t xml:space="preserve"> member of the</w:t>
      </w:r>
      <w:r w:rsidRPr="007412C9">
        <w:rPr>
          <w:rFonts w:asciiTheme="minorHAnsi" w:eastAsia="Times New Roman" w:hAnsiTheme="minorHAnsi" w:cstheme="minorHAnsi"/>
        </w:rPr>
        <w:t xml:space="preserve"> Planning </w:t>
      </w:r>
      <w:r w:rsidR="00DC5B38" w:rsidRPr="007412C9">
        <w:rPr>
          <w:rFonts w:asciiTheme="minorHAnsi" w:eastAsia="Times New Roman" w:hAnsiTheme="minorHAnsi" w:cstheme="minorHAnsi"/>
        </w:rPr>
        <w:t>Commission</w:t>
      </w:r>
      <w:r w:rsidR="005A27F4" w:rsidRPr="007412C9">
        <w:rPr>
          <w:rFonts w:asciiTheme="minorHAnsi" w:eastAsia="Times New Roman" w:hAnsiTheme="minorHAnsi" w:cstheme="minorHAnsi"/>
        </w:rPr>
        <w:t>, was in attendance</w:t>
      </w:r>
      <w:r w:rsidRPr="007412C9">
        <w:rPr>
          <w:rFonts w:asciiTheme="minorHAnsi" w:eastAsia="Times New Roman" w:hAnsiTheme="minorHAnsi" w:cstheme="minorHAnsi"/>
        </w:rPr>
        <w:t>.</w:t>
      </w:r>
      <w:r w:rsidR="00DC5B38" w:rsidRPr="007412C9">
        <w:rPr>
          <w:rFonts w:asciiTheme="minorHAnsi" w:eastAsia="Times New Roman" w:hAnsiTheme="minorHAnsi" w:cstheme="minorHAnsi"/>
        </w:rPr>
        <w:t xml:space="preserve"> </w:t>
      </w:r>
    </w:p>
    <w:p w14:paraId="3D665910" w14:textId="7C9E46AB" w:rsidR="00EA7556" w:rsidRPr="007412C9" w:rsidRDefault="00791D5E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7412C9">
        <w:rPr>
          <w:rFonts w:asciiTheme="minorHAnsi" w:hAnsiTheme="minorHAnsi" w:cstheme="minorHAnsi"/>
          <w:b/>
          <w:u w:val="single"/>
        </w:rPr>
        <w:t>CONSIDERATION OF THE MINUTES</w:t>
      </w:r>
      <w:r w:rsidR="00A24962" w:rsidRPr="007412C9">
        <w:rPr>
          <w:rFonts w:asciiTheme="minorHAnsi" w:hAnsiTheme="minorHAnsi" w:cstheme="minorHAnsi"/>
          <w:b/>
          <w:u w:val="single"/>
        </w:rPr>
        <w:t>:</w:t>
      </w:r>
    </w:p>
    <w:p w14:paraId="595A71D5" w14:textId="7EDC1F0F" w:rsidR="00EF7F10" w:rsidRPr="007412C9" w:rsidRDefault="00EF7F10" w:rsidP="00C676B0">
      <w:pPr>
        <w:rPr>
          <w:rFonts w:eastAsia="SimSun" w:cstheme="minorHAnsi"/>
          <w:kern w:val="3"/>
        </w:rPr>
      </w:pPr>
      <w:r w:rsidRPr="007412C9">
        <w:rPr>
          <w:rFonts w:eastAsia="SimSun" w:cstheme="minorHAnsi"/>
          <w:kern w:val="3"/>
        </w:rPr>
        <w:t xml:space="preserve">The Commissioners </w:t>
      </w:r>
      <w:r w:rsidR="00BE2487" w:rsidRPr="007412C9">
        <w:rPr>
          <w:rFonts w:eastAsia="SimSun" w:cstheme="minorHAnsi"/>
          <w:kern w:val="3"/>
        </w:rPr>
        <w:t>consider</w:t>
      </w:r>
      <w:r w:rsidR="005D3B3C" w:rsidRPr="007412C9">
        <w:rPr>
          <w:rFonts w:eastAsia="SimSun" w:cstheme="minorHAnsi"/>
          <w:kern w:val="3"/>
        </w:rPr>
        <w:t>ed</w:t>
      </w:r>
      <w:r w:rsidRPr="007412C9">
        <w:rPr>
          <w:rFonts w:eastAsia="SimSun" w:cstheme="minorHAnsi"/>
          <w:kern w:val="3"/>
        </w:rPr>
        <w:t xml:space="preserve"> the </w:t>
      </w:r>
      <w:r w:rsidR="00527B35" w:rsidRPr="007412C9">
        <w:rPr>
          <w:rFonts w:eastAsia="SimSun" w:cstheme="minorHAnsi"/>
          <w:kern w:val="3"/>
        </w:rPr>
        <w:t>M</w:t>
      </w:r>
      <w:r w:rsidR="00BE2487" w:rsidRPr="007412C9">
        <w:rPr>
          <w:rFonts w:eastAsia="SimSun" w:cstheme="minorHAnsi"/>
          <w:kern w:val="3"/>
        </w:rPr>
        <w:t xml:space="preserve">inutes from the </w:t>
      </w:r>
      <w:r w:rsidR="00A52A56" w:rsidRPr="007412C9">
        <w:rPr>
          <w:rFonts w:eastAsia="SimSun" w:cstheme="minorHAnsi"/>
          <w:kern w:val="3"/>
        </w:rPr>
        <w:t>December 5</w:t>
      </w:r>
      <w:r w:rsidR="005D3B3C" w:rsidRPr="007412C9">
        <w:rPr>
          <w:rFonts w:eastAsia="SimSun" w:cstheme="minorHAnsi"/>
          <w:kern w:val="3"/>
        </w:rPr>
        <w:t>, 2018, M</w:t>
      </w:r>
      <w:r w:rsidR="00BE2487" w:rsidRPr="007412C9">
        <w:rPr>
          <w:rFonts w:eastAsia="SimSun" w:cstheme="minorHAnsi"/>
          <w:kern w:val="3"/>
        </w:rPr>
        <w:t>eeting</w:t>
      </w:r>
      <w:r w:rsidR="00527B35" w:rsidRPr="007412C9">
        <w:rPr>
          <w:rFonts w:eastAsia="SimSun" w:cstheme="minorHAnsi"/>
          <w:kern w:val="3"/>
        </w:rPr>
        <w:t>.</w:t>
      </w:r>
    </w:p>
    <w:p w14:paraId="03687B9C" w14:textId="498D8F03" w:rsidR="00527B35" w:rsidRPr="007412C9" w:rsidRDefault="00527B35" w:rsidP="00C676B0">
      <w:pPr>
        <w:rPr>
          <w:rFonts w:eastAsia="SimSun" w:cstheme="minorHAnsi"/>
          <w:kern w:val="3"/>
        </w:rPr>
      </w:pPr>
    </w:p>
    <w:p w14:paraId="56B44E04" w14:textId="321D9EE5" w:rsidR="00527B35" w:rsidRPr="007412C9" w:rsidRDefault="00527B35" w:rsidP="00C676B0">
      <w:pPr>
        <w:rPr>
          <w:rFonts w:eastAsia="SimSun" w:cstheme="minorHAnsi"/>
          <w:kern w:val="3"/>
        </w:rPr>
      </w:pPr>
      <w:r w:rsidRPr="007412C9">
        <w:rPr>
          <w:rFonts w:eastAsia="SimSun" w:cstheme="minorHAnsi"/>
          <w:b/>
          <w:kern w:val="3"/>
        </w:rPr>
        <w:t xml:space="preserve">Motion: </w:t>
      </w:r>
      <w:r w:rsidRPr="007412C9">
        <w:rPr>
          <w:rFonts w:eastAsia="SimSun" w:cstheme="minorHAnsi"/>
          <w:kern w:val="3"/>
        </w:rPr>
        <w:t xml:space="preserve">to approve the Meeting Minutes of the Planning Commission dated </w:t>
      </w:r>
      <w:r w:rsidR="00A52A56" w:rsidRPr="007412C9">
        <w:rPr>
          <w:rFonts w:eastAsia="SimSun" w:cstheme="minorHAnsi"/>
          <w:kern w:val="3"/>
        </w:rPr>
        <w:t>December 5</w:t>
      </w:r>
      <w:r w:rsidR="005A27F4" w:rsidRPr="007412C9">
        <w:rPr>
          <w:rFonts w:eastAsia="SimSun" w:cstheme="minorHAnsi"/>
          <w:kern w:val="3"/>
        </w:rPr>
        <w:t>,</w:t>
      </w:r>
      <w:r w:rsidRPr="007412C9">
        <w:rPr>
          <w:rFonts w:eastAsia="SimSun" w:cstheme="minorHAnsi"/>
          <w:kern w:val="3"/>
        </w:rPr>
        <w:t xml:space="preserve"> 2018, as submitted, by </w:t>
      </w:r>
      <w:r w:rsidR="00E360F5" w:rsidRPr="007412C9">
        <w:rPr>
          <w:rFonts w:eastAsia="SimSun" w:cstheme="minorHAnsi"/>
          <w:kern w:val="3"/>
        </w:rPr>
        <w:t xml:space="preserve">Mr. </w:t>
      </w:r>
      <w:r w:rsidR="00A52A56" w:rsidRPr="007412C9">
        <w:rPr>
          <w:rFonts w:eastAsia="SimSun" w:cstheme="minorHAnsi"/>
          <w:kern w:val="3"/>
        </w:rPr>
        <w:t>Cole</w:t>
      </w:r>
      <w:r w:rsidR="00E360F5" w:rsidRPr="007412C9">
        <w:rPr>
          <w:rFonts w:eastAsia="SimSun" w:cstheme="minorHAnsi"/>
          <w:kern w:val="3"/>
        </w:rPr>
        <w:t>, seconded by Ms. Rill passed by 3-0 vote.</w:t>
      </w:r>
    </w:p>
    <w:p w14:paraId="782DFC3A" w14:textId="6E5B049D" w:rsidR="005E389F" w:rsidRPr="007412C9" w:rsidRDefault="005E389F" w:rsidP="00C676B0"/>
    <w:p w14:paraId="69328FBC" w14:textId="77777777" w:rsidR="00E360F5" w:rsidRPr="007412C9" w:rsidRDefault="00E360F5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7412C9">
        <w:rPr>
          <w:rFonts w:asciiTheme="minorHAnsi" w:hAnsiTheme="minorHAnsi" w:cstheme="minorHAnsi"/>
          <w:b/>
          <w:u w:val="single"/>
        </w:rPr>
        <w:t>SUBSEQUENT BUSINESS:</w:t>
      </w:r>
    </w:p>
    <w:p w14:paraId="53C11E13" w14:textId="085FD938" w:rsidR="00E360F5" w:rsidRPr="007412C9" w:rsidRDefault="00E360F5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There was no subsequent business to be added to the agenda.</w:t>
      </w:r>
    </w:p>
    <w:p w14:paraId="3582B7AF" w14:textId="77777777" w:rsidR="00E360F5" w:rsidRPr="007412C9" w:rsidRDefault="00E360F5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2D58AC67" w14:textId="559929F2" w:rsidR="005A27F4" w:rsidRPr="007412C9" w:rsidRDefault="005A27F4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7412C9">
        <w:rPr>
          <w:rFonts w:asciiTheme="minorHAnsi" w:hAnsiTheme="minorHAnsi" w:cstheme="minorHAnsi"/>
          <w:b/>
          <w:u w:val="single"/>
        </w:rPr>
        <w:t xml:space="preserve">NEW </w:t>
      </w:r>
      <w:r w:rsidR="00A52A56" w:rsidRPr="007412C9">
        <w:rPr>
          <w:rFonts w:asciiTheme="minorHAnsi" w:hAnsiTheme="minorHAnsi" w:cstheme="minorHAnsi"/>
          <w:b/>
          <w:u w:val="single"/>
        </w:rPr>
        <w:t>APPLICATION</w:t>
      </w:r>
      <w:r w:rsidRPr="007412C9">
        <w:rPr>
          <w:rFonts w:asciiTheme="minorHAnsi" w:hAnsiTheme="minorHAnsi" w:cstheme="minorHAnsi"/>
          <w:b/>
          <w:u w:val="single"/>
        </w:rPr>
        <w:t>:</w:t>
      </w:r>
    </w:p>
    <w:p w14:paraId="1C1AE6E0" w14:textId="4B4CF4EE" w:rsidR="005A27F4" w:rsidRPr="007412C9" w:rsidRDefault="005A27F4" w:rsidP="00C676B0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7412C9">
        <w:rPr>
          <w:rFonts w:asciiTheme="minorHAnsi" w:hAnsiTheme="minorHAnsi" w:cstheme="minorHAnsi"/>
          <w:b/>
        </w:rPr>
        <w:t>Ingrassia/282-292 Bee Brook Road/</w:t>
      </w:r>
      <w:r w:rsidR="00A52A56" w:rsidRPr="007412C9">
        <w:rPr>
          <w:rFonts w:asciiTheme="minorHAnsi" w:hAnsiTheme="minorHAnsi" w:cstheme="minorHAnsi"/>
          <w:b/>
        </w:rPr>
        <w:t>4 Lot Subdivision</w:t>
      </w:r>
      <w:r w:rsidRPr="007412C9">
        <w:rPr>
          <w:rFonts w:asciiTheme="minorHAnsi" w:hAnsiTheme="minorHAnsi" w:cstheme="minorHAnsi"/>
          <w:b/>
        </w:rPr>
        <w:t>:</w:t>
      </w:r>
    </w:p>
    <w:p w14:paraId="221BB73D" w14:textId="7CD9AFF6" w:rsidR="005A27F4" w:rsidRPr="007412C9" w:rsidRDefault="005A27F4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 xml:space="preserve">Mr. Neff, PE </w:t>
      </w:r>
      <w:r w:rsidR="00A71721" w:rsidRPr="007412C9">
        <w:rPr>
          <w:rFonts w:asciiTheme="minorHAnsi" w:hAnsiTheme="minorHAnsi" w:cstheme="minorHAnsi"/>
        </w:rPr>
        <w:t xml:space="preserve">gave a brief overview of the new site development plan.  The property owners are planning to merge lots 2, 3, and 4 to create a </w:t>
      </w:r>
      <w:r w:rsidR="00557B84" w:rsidRPr="007412C9">
        <w:rPr>
          <w:rFonts w:asciiTheme="minorHAnsi" w:hAnsiTheme="minorHAnsi" w:cstheme="minorHAnsi"/>
        </w:rPr>
        <w:t>30.56-acre</w:t>
      </w:r>
      <w:r w:rsidR="00A71721" w:rsidRPr="007412C9">
        <w:rPr>
          <w:rFonts w:asciiTheme="minorHAnsi" w:hAnsiTheme="minorHAnsi" w:cstheme="minorHAnsi"/>
        </w:rPr>
        <w:t xml:space="preserve"> lot and lot 1, 5, and 6</w:t>
      </w:r>
      <w:r w:rsidR="00557B84" w:rsidRPr="007412C9">
        <w:rPr>
          <w:rFonts w:asciiTheme="minorHAnsi" w:hAnsiTheme="minorHAnsi" w:cstheme="minorHAnsi"/>
        </w:rPr>
        <w:t xml:space="preserve"> will remain the same.  Mr.  Neff explained that they have shifted the Right of Way that will require a significant rock cut to decrease the grade of the proposed driveway making it easier to traverse.  </w:t>
      </w:r>
    </w:p>
    <w:p w14:paraId="1AE9EA56" w14:textId="77777777" w:rsidR="004678D1" w:rsidRPr="007412C9" w:rsidRDefault="004678D1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3FFF8A95" w14:textId="0D3B775D" w:rsidR="005A27F4" w:rsidRPr="007412C9" w:rsidRDefault="00986184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Mr. Hileman stated that he spoke to Ms. Payne, Chairperson of the Conservation Commission</w:t>
      </w:r>
      <w:r w:rsidR="00B731C4" w:rsidRPr="007412C9">
        <w:rPr>
          <w:rFonts w:asciiTheme="minorHAnsi" w:hAnsiTheme="minorHAnsi" w:cstheme="minorHAnsi"/>
        </w:rPr>
        <w:t>,</w:t>
      </w:r>
      <w:r w:rsidRPr="007412C9">
        <w:rPr>
          <w:rFonts w:asciiTheme="minorHAnsi" w:hAnsiTheme="minorHAnsi" w:cstheme="minorHAnsi"/>
        </w:rPr>
        <w:t xml:space="preserve"> and she informed him that the Commission does not have any concerns.  He</w:t>
      </w:r>
      <w:r w:rsidR="001F6581" w:rsidRPr="007412C9">
        <w:rPr>
          <w:rFonts w:asciiTheme="minorHAnsi" w:hAnsiTheme="minorHAnsi" w:cstheme="minorHAnsi"/>
        </w:rPr>
        <w:t xml:space="preserve"> </w:t>
      </w:r>
      <w:r w:rsidR="00B731C4" w:rsidRPr="007412C9">
        <w:rPr>
          <w:rFonts w:asciiTheme="minorHAnsi" w:hAnsiTheme="minorHAnsi" w:cstheme="minorHAnsi"/>
        </w:rPr>
        <w:t xml:space="preserve">also </w:t>
      </w:r>
      <w:r w:rsidR="001F6581" w:rsidRPr="007412C9">
        <w:rPr>
          <w:rFonts w:asciiTheme="minorHAnsi" w:hAnsiTheme="minorHAnsi" w:cstheme="minorHAnsi"/>
        </w:rPr>
        <w:t xml:space="preserve">noted that </w:t>
      </w:r>
      <w:r w:rsidRPr="007412C9">
        <w:rPr>
          <w:rFonts w:asciiTheme="minorHAnsi" w:hAnsiTheme="minorHAnsi" w:cstheme="minorHAnsi"/>
        </w:rPr>
        <w:t xml:space="preserve">it looks as though the newly proposed </w:t>
      </w:r>
      <w:r w:rsidR="00B731C4" w:rsidRPr="007412C9">
        <w:rPr>
          <w:rFonts w:asciiTheme="minorHAnsi" w:hAnsiTheme="minorHAnsi" w:cstheme="minorHAnsi"/>
        </w:rPr>
        <w:t xml:space="preserve">driveway </w:t>
      </w:r>
      <w:r w:rsidRPr="007412C9">
        <w:rPr>
          <w:rFonts w:asciiTheme="minorHAnsi" w:hAnsiTheme="minorHAnsi" w:cstheme="minorHAnsi"/>
        </w:rPr>
        <w:t>location is outside of the wetland</w:t>
      </w:r>
      <w:r w:rsidR="00B731C4" w:rsidRPr="007412C9">
        <w:rPr>
          <w:rFonts w:asciiTheme="minorHAnsi" w:hAnsiTheme="minorHAnsi" w:cstheme="minorHAnsi"/>
        </w:rPr>
        <w:t>s</w:t>
      </w:r>
      <w:r w:rsidRPr="007412C9">
        <w:rPr>
          <w:rFonts w:asciiTheme="minorHAnsi" w:hAnsiTheme="minorHAnsi" w:cstheme="minorHAnsi"/>
        </w:rPr>
        <w:t xml:space="preserve"> review area.</w:t>
      </w:r>
    </w:p>
    <w:p w14:paraId="0501019E" w14:textId="3545D5EF" w:rsidR="00A1329D" w:rsidRPr="007412C9" w:rsidRDefault="00A1329D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32D146E" w14:textId="6511361F" w:rsidR="00986184" w:rsidRPr="007412C9" w:rsidRDefault="00986184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Mr. Neff noted that he has submitted the proposed subdivision to the Health Department and the Inland Wetlands Commission.  He noted that the other existing driveway will remain as it is.</w:t>
      </w:r>
    </w:p>
    <w:p w14:paraId="605629D6" w14:textId="18A54D1D" w:rsidR="00986184" w:rsidRPr="007412C9" w:rsidRDefault="00986184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 xml:space="preserve">Mr. Hileman informed Mr. Neff that the </w:t>
      </w:r>
      <w:r w:rsidR="00A10E2B" w:rsidRPr="007412C9">
        <w:rPr>
          <w:rFonts w:asciiTheme="minorHAnsi" w:hAnsiTheme="minorHAnsi" w:cstheme="minorHAnsi"/>
        </w:rPr>
        <w:t>Mylar</w:t>
      </w:r>
      <w:r w:rsidRPr="007412C9">
        <w:rPr>
          <w:rFonts w:asciiTheme="minorHAnsi" w:hAnsiTheme="minorHAnsi" w:cstheme="minorHAnsi"/>
        </w:rPr>
        <w:t xml:space="preserve"> should include a note that the 30+ acre property may be resubdivided in the future. </w:t>
      </w:r>
    </w:p>
    <w:p w14:paraId="006BE911" w14:textId="77777777" w:rsidR="00A10E2B" w:rsidRPr="007412C9" w:rsidRDefault="00A10E2B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CF80963" w14:textId="6379A549" w:rsidR="005A27F4" w:rsidRPr="007412C9" w:rsidRDefault="00A10E2B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The Commissioners reviewed Ms. Hill’s Preliminary Administrative Application Review, dated 1/2/19.  The Commissioners agreed that this would be a resubdivision and a public hearing would need to be scheduled.  It was agreed that a fee for one lot plus the State Tax would be</w:t>
      </w:r>
      <w:r w:rsidR="001108A0" w:rsidRPr="007412C9">
        <w:rPr>
          <w:rFonts w:asciiTheme="minorHAnsi" w:hAnsiTheme="minorHAnsi" w:cstheme="minorHAnsi"/>
        </w:rPr>
        <w:t xml:space="preserve"> required ($300 + $60).  Mr. Hileman recommended that the Fire Marshal, Mr. Osborne, review the plan for sign off.   The Commission asked that the applicant </w:t>
      </w:r>
      <w:r w:rsidR="001108A0" w:rsidRPr="007412C9">
        <w:rPr>
          <w:rFonts w:asciiTheme="minorHAnsi" w:hAnsiTheme="minorHAnsi" w:cstheme="minorHAnsi"/>
        </w:rPr>
        <w:lastRenderedPageBreak/>
        <w:t>submit a request in writing to waive Section 4.4.11 for state plane coordinates and/or Section 4.5.4 for 2 ft. contours.</w:t>
      </w:r>
    </w:p>
    <w:p w14:paraId="4CC6BBF5" w14:textId="51FFA1FE" w:rsidR="001108A0" w:rsidRPr="007412C9" w:rsidRDefault="001108A0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6F663BD" w14:textId="781AEC1E" w:rsidR="001108A0" w:rsidRPr="007412C9" w:rsidRDefault="00C676B0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Mr. Hileman asked that Mr. Neff provide the Commission with digital copies of the subdivision plan when it is finished.  The Commission scheduled a public hearing for the request of Ingrassia, 282-292 Bee Brook Road for a 4 Lot Subdivision, at the next regularly scheduled Town of Washington Planning Commission Meeting on February 6, 2019, beginning at 7:30 pm.</w:t>
      </w:r>
    </w:p>
    <w:p w14:paraId="771D4EEC" w14:textId="7EE45D45" w:rsidR="00A10E2B" w:rsidRPr="007412C9" w:rsidRDefault="00A10E2B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9DB122F" w14:textId="6DF35CA5" w:rsidR="00C676B0" w:rsidRPr="007412C9" w:rsidRDefault="00C676B0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Mr. Hileman asked Ms. Hill to send the previous subdivision approval to him so that he may review the conditions of approval.</w:t>
      </w:r>
    </w:p>
    <w:p w14:paraId="2C360F84" w14:textId="5B1818E4" w:rsidR="00C676B0" w:rsidRPr="007412C9" w:rsidRDefault="00C676B0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98DFC23" w14:textId="4408D579" w:rsidR="00A10E2B" w:rsidRPr="007412C9" w:rsidRDefault="00C676B0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There was a brief discussion regarding revising the easement language.</w:t>
      </w:r>
    </w:p>
    <w:p w14:paraId="40064D14" w14:textId="77777777" w:rsidR="00A10E2B" w:rsidRPr="007412C9" w:rsidRDefault="00A10E2B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7AE90CC5" w14:textId="47A696E7" w:rsidR="00E360F5" w:rsidRPr="007412C9" w:rsidRDefault="00E360F5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7412C9">
        <w:rPr>
          <w:rFonts w:asciiTheme="minorHAnsi" w:hAnsiTheme="minorHAnsi" w:cstheme="minorHAnsi"/>
          <w:b/>
          <w:u w:val="single"/>
        </w:rPr>
        <w:t>OTHER BUSINESS:</w:t>
      </w:r>
    </w:p>
    <w:p w14:paraId="4D4AC7A4" w14:textId="10E03F79" w:rsidR="00E360F5" w:rsidRPr="007412C9" w:rsidRDefault="00084E8A" w:rsidP="00C676B0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7412C9">
        <w:rPr>
          <w:rFonts w:asciiTheme="minorHAnsi" w:hAnsiTheme="minorHAnsi" w:cstheme="minorHAnsi"/>
          <w:b/>
        </w:rPr>
        <w:t>Sustainability Committee:</w:t>
      </w:r>
    </w:p>
    <w:p w14:paraId="31C1BB99" w14:textId="77777777" w:rsidR="002271FB" w:rsidRPr="007412C9" w:rsidRDefault="004A0FD2" w:rsidP="00C676B0">
      <w:pPr>
        <w:rPr>
          <w:rFonts w:cstheme="minorHAnsi"/>
        </w:rPr>
      </w:pPr>
      <w:r w:rsidRPr="007412C9">
        <w:rPr>
          <w:rFonts w:cstheme="minorHAnsi"/>
        </w:rPr>
        <w:t xml:space="preserve">Mr. Hileman stated that Ms. Gager could not be here tonight but the Sustainability Committee </w:t>
      </w:r>
      <w:r w:rsidR="002271FB" w:rsidRPr="007412C9">
        <w:rPr>
          <w:rFonts w:cstheme="minorHAnsi"/>
        </w:rPr>
        <w:t>is making progress as they prepare for the submission to Sustainable CT in April.  They have completed their inventory of action items and are preparing the documentation package.</w:t>
      </w:r>
    </w:p>
    <w:p w14:paraId="317BCAF9" w14:textId="0DD14E9E" w:rsidR="002271FB" w:rsidRPr="002271FB" w:rsidRDefault="002271FB" w:rsidP="00C676B0">
      <w:pPr>
        <w:rPr>
          <w:rFonts w:ascii="&amp;quot" w:eastAsia="Times New Roman" w:hAnsi="&amp;quot" w:cs="Times New Roman"/>
          <w:color w:val="212121"/>
        </w:rPr>
      </w:pPr>
      <w:r w:rsidRPr="002271FB">
        <w:rPr>
          <w:rFonts w:ascii="&amp;quot" w:eastAsia="Times New Roman" w:hAnsi="&amp;quot" w:cs="Times New Roman"/>
          <w:color w:val="212121"/>
        </w:rPr>
        <w:t> </w:t>
      </w:r>
    </w:p>
    <w:p w14:paraId="287DAD79" w14:textId="2AA09E9A" w:rsidR="00084E8A" w:rsidRPr="007412C9" w:rsidRDefault="00084E8A" w:rsidP="00C676B0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7412C9">
        <w:rPr>
          <w:rFonts w:asciiTheme="minorHAnsi" w:hAnsiTheme="minorHAnsi" w:cstheme="minorHAnsi"/>
          <w:b/>
        </w:rPr>
        <w:t>Economic Development Committee:</w:t>
      </w:r>
    </w:p>
    <w:p w14:paraId="779D8F0A" w14:textId="6DCCC1C8" w:rsidR="00DC5B38" w:rsidRPr="007412C9" w:rsidRDefault="004A0FD2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Mr. Hileman shared the presentation he gave</w:t>
      </w:r>
      <w:r w:rsidR="00702960" w:rsidRPr="007412C9">
        <w:rPr>
          <w:rFonts w:asciiTheme="minorHAnsi" w:hAnsiTheme="minorHAnsi" w:cstheme="minorHAnsi"/>
        </w:rPr>
        <w:t xml:space="preserve"> to the Economic Development Committee titled “Washington by the Numbers</w:t>
      </w:r>
      <w:r w:rsidR="00A52A56" w:rsidRPr="007412C9">
        <w:rPr>
          <w:rFonts w:asciiTheme="minorHAnsi" w:hAnsiTheme="minorHAnsi" w:cstheme="minorHAnsi"/>
        </w:rPr>
        <w:t xml:space="preserve"> - Part 2</w:t>
      </w:r>
      <w:r w:rsidR="00702960" w:rsidRPr="007412C9">
        <w:rPr>
          <w:rFonts w:asciiTheme="minorHAnsi" w:hAnsiTheme="minorHAnsi" w:cstheme="minorHAnsi"/>
        </w:rPr>
        <w:t>.”</w:t>
      </w:r>
      <w:r w:rsidR="002A47C9" w:rsidRPr="007412C9">
        <w:rPr>
          <w:rFonts w:asciiTheme="minorHAnsi" w:hAnsiTheme="minorHAnsi" w:cstheme="minorHAnsi"/>
        </w:rPr>
        <w:t xml:space="preserve"> (Link for this presentation is on </w:t>
      </w:r>
      <w:r w:rsidR="002271FB" w:rsidRPr="007412C9">
        <w:rPr>
          <w:rFonts w:asciiTheme="minorHAnsi" w:hAnsiTheme="minorHAnsi" w:cstheme="minorHAnsi"/>
        </w:rPr>
        <w:t>the last page.)</w:t>
      </w:r>
    </w:p>
    <w:p w14:paraId="08E5966C" w14:textId="2963764C" w:rsidR="00702960" w:rsidRPr="007412C9" w:rsidRDefault="00702960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B6DFE85" w14:textId="77777777" w:rsidR="00084E8A" w:rsidRPr="007412C9" w:rsidRDefault="00084E8A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7412C9">
        <w:rPr>
          <w:rFonts w:asciiTheme="minorHAnsi" w:hAnsiTheme="minorHAnsi" w:cstheme="minorHAnsi"/>
          <w:b/>
          <w:u w:val="single"/>
        </w:rPr>
        <w:t>COMMUNICATIONS:</w:t>
      </w:r>
    </w:p>
    <w:p w14:paraId="38B1C323" w14:textId="280213E7" w:rsidR="00084E8A" w:rsidRPr="007412C9" w:rsidRDefault="00084E8A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There were no communications to discuss.</w:t>
      </w:r>
    </w:p>
    <w:p w14:paraId="389D4B9B" w14:textId="77777777" w:rsidR="00084E8A" w:rsidRPr="007412C9" w:rsidRDefault="00084E8A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123367D" w14:textId="7CF40629" w:rsidR="00F91DAF" w:rsidRPr="007412C9" w:rsidRDefault="006054D2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7412C9">
        <w:rPr>
          <w:rFonts w:asciiTheme="minorHAnsi" w:hAnsiTheme="minorHAnsi" w:cstheme="minorHAnsi"/>
          <w:b/>
          <w:u w:val="single"/>
        </w:rPr>
        <w:t>ADMINISTRATIVE BUSINESS</w:t>
      </w:r>
      <w:r w:rsidR="00F91DAF" w:rsidRPr="007412C9">
        <w:rPr>
          <w:rFonts w:asciiTheme="minorHAnsi" w:hAnsiTheme="minorHAnsi" w:cstheme="minorHAnsi"/>
          <w:b/>
          <w:u w:val="single"/>
        </w:rPr>
        <w:t>:</w:t>
      </w:r>
    </w:p>
    <w:p w14:paraId="5D14355C" w14:textId="1D379A80" w:rsidR="00F91DAF" w:rsidRPr="007412C9" w:rsidRDefault="00F91DAF" w:rsidP="00C676B0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7412C9">
        <w:rPr>
          <w:rFonts w:asciiTheme="minorHAnsi" w:hAnsiTheme="minorHAnsi" w:cstheme="minorHAnsi"/>
          <w:b/>
        </w:rPr>
        <w:t xml:space="preserve">Revision of Subdivision Regulations </w:t>
      </w:r>
    </w:p>
    <w:p w14:paraId="142BC25D" w14:textId="42570452" w:rsidR="00E73B5B" w:rsidRPr="007412C9" w:rsidRDefault="004A0FD2" w:rsidP="00C676B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412C9">
        <w:rPr>
          <w:rFonts w:asciiTheme="minorHAnsi" w:hAnsiTheme="minorHAnsi" w:cstheme="minorHAnsi"/>
        </w:rPr>
        <w:t>Discussion of Revisions were tabled until the Planning Commission Meeting</w:t>
      </w:r>
      <w:r w:rsidR="00A52A56" w:rsidRPr="007412C9">
        <w:rPr>
          <w:rFonts w:asciiTheme="minorHAnsi" w:hAnsiTheme="minorHAnsi" w:cstheme="minorHAnsi"/>
        </w:rPr>
        <w:t>, February 6</w:t>
      </w:r>
      <w:r w:rsidRPr="007412C9">
        <w:rPr>
          <w:rFonts w:asciiTheme="minorHAnsi" w:hAnsiTheme="minorHAnsi" w:cstheme="minorHAnsi"/>
        </w:rPr>
        <w:t>, 2019.</w:t>
      </w:r>
    </w:p>
    <w:p w14:paraId="7C76269C" w14:textId="77777777" w:rsidR="007830AE" w:rsidRPr="007412C9" w:rsidRDefault="007830AE" w:rsidP="00C676B0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11AF3ED" w14:textId="35C27B41" w:rsidR="00092DF3" w:rsidRPr="007412C9" w:rsidRDefault="003E1F0E" w:rsidP="00C676B0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7412C9">
        <w:rPr>
          <w:rFonts w:asciiTheme="minorHAnsi" w:hAnsiTheme="minorHAnsi" w:cstheme="minorHAnsi"/>
          <w:b/>
          <w:u w:val="single"/>
        </w:rPr>
        <w:t>Adjournment:</w:t>
      </w:r>
    </w:p>
    <w:p w14:paraId="77ABD016" w14:textId="51FD6FD3" w:rsidR="006B7ED8" w:rsidRPr="007412C9" w:rsidRDefault="00E42FD4" w:rsidP="00C676B0">
      <w:pPr>
        <w:rPr>
          <w:rFonts w:eastAsia="SimSun" w:cstheme="minorHAnsi"/>
          <w:kern w:val="3"/>
        </w:rPr>
      </w:pPr>
      <w:r w:rsidRPr="007412C9">
        <w:rPr>
          <w:rFonts w:eastAsia="SimSun" w:cstheme="minorHAnsi"/>
          <w:b/>
          <w:kern w:val="3"/>
        </w:rPr>
        <w:t xml:space="preserve">Motion:  </w:t>
      </w:r>
      <w:r w:rsidR="006B7ED8" w:rsidRPr="007412C9">
        <w:rPr>
          <w:rFonts w:eastAsia="SimSun" w:cstheme="minorHAnsi"/>
          <w:kern w:val="3"/>
        </w:rPr>
        <w:t xml:space="preserve">To adjourn the meeting at </w:t>
      </w:r>
      <w:r w:rsidR="00084E8A" w:rsidRPr="007412C9">
        <w:rPr>
          <w:rFonts w:eastAsia="SimSun" w:cstheme="minorHAnsi"/>
          <w:kern w:val="3"/>
        </w:rPr>
        <w:t>8:</w:t>
      </w:r>
      <w:r w:rsidR="00A52A56" w:rsidRPr="007412C9">
        <w:rPr>
          <w:rFonts w:eastAsia="SimSun" w:cstheme="minorHAnsi"/>
          <w:kern w:val="3"/>
        </w:rPr>
        <w:t>5</w:t>
      </w:r>
      <w:r w:rsidR="00084E8A" w:rsidRPr="007412C9">
        <w:rPr>
          <w:rFonts w:eastAsia="SimSun" w:cstheme="minorHAnsi"/>
          <w:kern w:val="3"/>
        </w:rPr>
        <w:t>7</w:t>
      </w:r>
      <w:r w:rsidR="002D43DD" w:rsidRPr="007412C9">
        <w:rPr>
          <w:rFonts w:eastAsia="SimSun" w:cstheme="minorHAnsi"/>
          <w:kern w:val="3"/>
        </w:rPr>
        <w:t xml:space="preserve"> p.m.  By </w:t>
      </w:r>
      <w:r w:rsidR="00084E8A" w:rsidRPr="007412C9">
        <w:rPr>
          <w:rFonts w:eastAsia="SimSun" w:cstheme="minorHAnsi"/>
          <w:kern w:val="3"/>
        </w:rPr>
        <w:t>Mr. Rimsky</w:t>
      </w:r>
      <w:r w:rsidR="00FA49EF" w:rsidRPr="007412C9">
        <w:rPr>
          <w:rFonts w:eastAsia="SimSun" w:cstheme="minorHAnsi"/>
          <w:kern w:val="3"/>
        </w:rPr>
        <w:t>, seconded by M</w:t>
      </w:r>
      <w:r w:rsidR="00A52A56" w:rsidRPr="007412C9">
        <w:rPr>
          <w:rFonts w:eastAsia="SimSun" w:cstheme="minorHAnsi"/>
          <w:kern w:val="3"/>
        </w:rPr>
        <w:t>r</w:t>
      </w:r>
      <w:r w:rsidR="00FA49EF" w:rsidRPr="007412C9">
        <w:rPr>
          <w:rFonts w:eastAsia="SimSun" w:cstheme="minorHAnsi"/>
          <w:kern w:val="3"/>
        </w:rPr>
        <w:t xml:space="preserve">. </w:t>
      </w:r>
      <w:r w:rsidR="00A52A56" w:rsidRPr="007412C9">
        <w:rPr>
          <w:rFonts w:eastAsia="SimSun" w:cstheme="minorHAnsi"/>
          <w:kern w:val="3"/>
        </w:rPr>
        <w:t>Hileman</w:t>
      </w:r>
      <w:r w:rsidR="006B7ED8" w:rsidRPr="007412C9">
        <w:rPr>
          <w:rFonts w:eastAsia="SimSun" w:cstheme="minorHAnsi"/>
          <w:kern w:val="3"/>
        </w:rPr>
        <w:t xml:space="preserve">, approved </w:t>
      </w:r>
      <w:r w:rsidR="00084E8A" w:rsidRPr="007412C9">
        <w:rPr>
          <w:rFonts w:eastAsia="SimSun" w:cstheme="minorHAnsi"/>
          <w:kern w:val="3"/>
        </w:rPr>
        <w:t>5</w:t>
      </w:r>
      <w:r w:rsidR="006B7ED8" w:rsidRPr="007412C9">
        <w:rPr>
          <w:rFonts w:eastAsia="SimSun" w:cstheme="minorHAnsi"/>
          <w:kern w:val="3"/>
        </w:rPr>
        <w:t>-0 vote.</w:t>
      </w:r>
    </w:p>
    <w:p w14:paraId="585D4509" w14:textId="77777777" w:rsidR="00372C78" w:rsidRPr="007412C9" w:rsidRDefault="00372C78" w:rsidP="00C676B0">
      <w:pPr>
        <w:rPr>
          <w:rFonts w:eastAsia="Times New Roman" w:cstheme="minorHAnsi"/>
          <w:b/>
        </w:rPr>
      </w:pPr>
    </w:p>
    <w:p w14:paraId="23A78012" w14:textId="3008B039" w:rsidR="00372C78" w:rsidRPr="007412C9" w:rsidRDefault="00372C78" w:rsidP="00C676B0">
      <w:pPr>
        <w:rPr>
          <w:rFonts w:eastAsia="Times New Roman" w:cstheme="minorHAnsi"/>
          <w:b/>
        </w:rPr>
      </w:pPr>
      <w:r w:rsidRPr="007412C9">
        <w:rPr>
          <w:rFonts w:eastAsia="Times New Roman" w:cstheme="minorHAnsi"/>
          <w:b/>
        </w:rPr>
        <w:t>FIL</w:t>
      </w:r>
      <w:r w:rsidR="00EA60D8" w:rsidRPr="007412C9">
        <w:rPr>
          <w:rFonts w:eastAsia="Times New Roman" w:cstheme="minorHAnsi"/>
          <w:b/>
        </w:rPr>
        <w:t>ED SUBJECT TO APPROVAL</w:t>
      </w:r>
    </w:p>
    <w:p w14:paraId="0D89B53D" w14:textId="60C5E9CE" w:rsidR="00EA60D8" w:rsidRPr="007412C9" w:rsidRDefault="00EA60D8" w:rsidP="00C676B0">
      <w:pPr>
        <w:rPr>
          <w:rFonts w:eastAsia="Times New Roman" w:cstheme="minorHAnsi"/>
        </w:rPr>
      </w:pPr>
      <w:r w:rsidRPr="007412C9">
        <w:rPr>
          <w:rFonts w:eastAsia="Times New Roman" w:cstheme="minorHAnsi"/>
        </w:rPr>
        <w:t>Respectfully Submitted,</w:t>
      </w:r>
    </w:p>
    <w:p w14:paraId="3461D779" w14:textId="77777777" w:rsidR="00162A92" w:rsidRPr="007412C9" w:rsidRDefault="00162A92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</w:rPr>
      </w:pPr>
    </w:p>
    <w:p w14:paraId="3CF2D8B6" w14:textId="77777777" w:rsidR="00EA60D8" w:rsidRPr="007412C9" w:rsidRDefault="00EA60D8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</w:rPr>
      </w:pPr>
    </w:p>
    <w:p w14:paraId="0FB78278" w14:textId="77777777" w:rsidR="00AD45B9" w:rsidRPr="007412C9" w:rsidRDefault="00AD45B9" w:rsidP="00C676B0">
      <w:pPr>
        <w:pStyle w:val="Standard"/>
        <w:spacing w:after="0" w:line="240" w:lineRule="auto"/>
        <w:rPr>
          <w:rFonts w:asciiTheme="minorHAnsi" w:eastAsia="Times New Roman" w:hAnsiTheme="minorHAnsi" w:cstheme="minorHAnsi"/>
        </w:rPr>
      </w:pPr>
    </w:p>
    <w:p w14:paraId="3353D07C" w14:textId="77777777" w:rsidR="007412C9" w:rsidRPr="007412C9" w:rsidRDefault="00EA60D8" w:rsidP="00B731C4">
      <w:pPr>
        <w:pStyle w:val="Standard"/>
        <w:spacing w:after="0" w:line="240" w:lineRule="auto"/>
        <w:rPr>
          <w:rFonts w:asciiTheme="minorHAnsi" w:eastAsia="Times New Roman" w:hAnsiTheme="minorHAnsi" w:cstheme="minorHAnsi"/>
        </w:rPr>
      </w:pPr>
      <w:r w:rsidRPr="007412C9">
        <w:rPr>
          <w:rFonts w:asciiTheme="minorHAnsi" w:eastAsia="Times New Roman" w:hAnsiTheme="minorHAnsi" w:cstheme="minorHAnsi"/>
        </w:rPr>
        <w:t>By</w:t>
      </w:r>
      <w:r w:rsidR="00283CB2" w:rsidRPr="007412C9">
        <w:rPr>
          <w:rFonts w:asciiTheme="minorHAnsi" w:eastAsia="Times New Roman" w:hAnsiTheme="minorHAnsi" w:cstheme="minorHAnsi"/>
        </w:rPr>
        <w:t>: _</w:t>
      </w:r>
      <w:r w:rsidRPr="007412C9">
        <w:rPr>
          <w:rFonts w:asciiTheme="minorHAnsi" w:eastAsia="Times New Roman" w:hAnsiTheme="minorHAnsi" w:cstheme="minorHAnsi"/>
        </w:rPr>
        <w:t>____________________________</w:t>
      </w:r>
    </w:p>
    <w:p w14:paraId="5ECEBF45" w14:textId="77777777" w:rsidR="007412C9" w:rsidRDefault="003A0C28" w:rsidP="00B731C4">
      <w:pPr>
        <w:pStyle w:val="Standard"/>
        <w:spacing w:after="0" w:line="240" w:lineRule="auto"/>
        <w:rPr>
          <w:rFonts w:asciiTheme="minorHAnsi" w:eastAsia="Times New Roman" w:hAnsiTheme="minorHAnsi" w:cstheme="minorHAnsi"/>
        </w:rPr>
      </w:pPr>
      <w:r w:rsidRPr="007412C9">
        <w:rPr>
          <w:rFonts w:asciiTheme="minorHAnsi" w:eastAsia="Times New Roman" w:hAnsiTheme="minorHAnsi" w:cstheme="minorHAnsi"/>
        </w:rPr>
        <w:t>Shelley White</w:t>
      </w:r>
      <w:r w:rsidR="007412C9" w:rsidRPr="007412C9">
        <w:rPr>
          <w:rFonts w:asciiTheme="minorHAnsi" w:eastAsia="Times New Roman" w:hAnsiTheme="minorHAnsi" w:cstheme="minorHAnsi"/>
        </w:rPr>
        <w:t>, Land Use Clerk</w:t>
      </w:r>
    </w:p>
    <w:p w14:paraId="146BE619" w14:textId="372DCD5C" w:rsidR="007412C9" w:rsidRDefault="00A52A56" w:rsidP="00B731C4">
      <w:pPr>
        <w:pStyle w:val="Standard"/>
        <w:spacing w:after="0" w:line="240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7412C9">
        <w:rPr>
          <w:rFonts w:asciiTheme="minorHAnsi" w:eastAsia="Times New Roman" w:hAnsiTheme="minorHAnsi" w:cstheme="minorHAnsi"/>
        </w:rPr>
        <w:t>January 9, 2019</w:t>
      </w:r>
    </w:p>
    <w:p w14:paraId="627AE018" w14:textId="77777777" w:rsidR="007412C9" w:rsidRDefault="007412C9" w:rsidP="00B731C4">
      <w:pPr>
        <w:pStyle w:val="Standard"/>
        <w:spacing w:after="0" w:line="240" w:lineRule="auto"/>
        <w:rPr>
          <w:rFonts w:asciiTheme="minorHAnsi" w:eastAsia="Times New Roman" w:hAnsiTheme="minorHAnsi" w:cstheme="minorHAnsi"/>
        </w:rPr>
      </w:pPr>
    </w:p>
    <w:p w14:paraId="5E4FDBC4" w14:textId="77777777" w:rsidR="007412C9" w:rsidRDefault="007412C9" w:rsidP="00B731C4">
      <w:pPr>
        <w:pStyle w:val="Standard"/>
        <w:spacing w:after="0" w:line="240" w:lineRule="auto"/>
        <w:rPr>
          <w:rFonts w:asciiTheme="minorHAnsi" w:eastAsia="Times New Roman" w:hAnsiTheme="minorHAnsi" w:cstheme="minorHAnsi"/>
        </w:rPr>
      </w:pPr>
    </w:p>
    <w:p w14:paraId="41976B2B" w14:textId="65F760F7" w:rsidR="00091828" w:rsidRPr="007412C9" w:rsidRDefault="002271FB" w:rsidP="00B731C4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object w:dxaOrig="1544" w:dyaOrig="998" w14:anchorId="4FDBD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50.25pt" o:ole="">
            <v:imagedata r:id="rId8" o:title=""/>
          </v:shape>
          <o:OLEObject Type="Embed" ProgID="PowerPoint.Show.12" ShapeID="_x0000_i1030" DrawAspect="Icon" ObjectID="_1608544192" r:id="rId9"/>
        </w:object>
      </w:r>
    </w:p>
    <w:sectPr w:rsidR="00091828" w:rsidRPr="007412C9" w:rsidSect="00C676B0">
      <w:headerReference w:type="default" r:id="rId10"/>
      <w:footerReference w:type="default" r:id="rId11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AB65A2" w:rsidRDefault="00AB65A2" w:rsidP="00863627">
      <w:r>
        <w:separator/>
      </w:r>
    </w:p>
  </w:endnote>
  <w:endnote w:type="continuationSeparator" w:id="0">
    <w:p w14:paraId="62EBF3C5" w14:textId="77777777" w:rsidR="00AB65A2" w:rsidRDefault="00AB65A2" w:rsidP="008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065A" w14:textId="6387C044" w:rsidR="00086443" w:rsidRPr="00CE452A" w:rsidRDefault="00086443">
    <w:pPr>
      <w:pStyle w:val="Footer"/>
      <w:rPr>
        <w:rFonts w:ascii="Book Antiqua" w:hAnsi="Book Antiqua"/>
      </w:rPr>
    </w:pPr>
    <w:r w:rsidRPr="00CE452A">
      <w:rPr>
        <w:rFonts w:ascii="Book Antiqua" w:hAnsi="Book Antiqua"/>
      </w:rPr>
      <w:t xml:space="preserve">Planning Minutes </w:t>
    </w:r>
    <w:r w:rsidR="004C77C8">
      <w:rPr>
        <w:rFonts w:ascii="Book Antiqua" w:hAnsi="Book Antiqua"/>
      </w:rPr>
      <w:t>-</w:t>
    </w:r>
    <w:r w:rsidR="00084E8A">
      <w:rPr>
        <w:rFonts w:ascii="Book Antiqua" w:hAnsi="Book Antiqua"/>
      </w:rPr>
      <w:t>1-0</w:t>
    </w:r>
    <w:r w:rsidR="00975CAA">
      <w:rPr>
        <w:rFonts w:ascii="Book Antiqua" w:hAnsi="Book Antiqua"/>
      </w:rPr>
      <w:t>2</w:t>
    </w:r>
    <w:r w:rsidR="00C415AC">
      <w:rPr>
        <w:rFonts w:ascii="Book Antiqua" w:hAnsi="Book Antiqua"/>
      </w:rPr>
      <w:t>-1</w:t>
    </w:r>
    <w:r w:rsidR="00975CAA">
      <w:rPr>
        <w:rFonts w:ascii="Book Antiqua" w:hAnsi="Book Antiqua"/>
      </w:rPr>
      <w:t>9</w:t>
    </w:r>
  </w:p>
  <w:p w14:paraId="5997CC1D" w14:textId="77777777" w:rsidR="00086443" w:rsidRDefault="0008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AB65A2" w:rsidRDefault="00AB65A2" w:rsidP="00863627">
      <w:r>
        <w:separator/>
      </w:r>
    </w:p>
  </w:footnote>
  <w:footnote w:type="continuationSeparator" w:id="0">
    <w:p w14:paraId="2946DB82" w14:textId="77777777" w:rsidR="00AB65A2" w:rsidRDefault="00AB65A2" w:rsidP="0086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4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035B69DF" w:rsidR="00086443" w:rsidRDefault="00086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2CB0E" w14:textId="77777777" w:rsidR="00086443" w:rsidRDefault="0008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F5"/>
    <w:multiLevelType w:val="hybridMultilevel"/>
    <w:tmpl w:val="08D0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DFD"/>
    <w:multiLevelType w:val="hybridMultilevel"/>
    <w:tmpl w:val="2CB22344"/>
    <w:lvl w:ilvl="0" w:tplc="CDE0B0FA">
      <w:start w:val="1"/>
      <w:numFmt w:val="upperLetter"/>
      <w:lvlText w:val="%1."/>
      <w:lvlJc w:val="left"/>
      <w:pPr>
        <w:ind w:left="570" w:hanging="57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I1tjQ0MzUzMTJW0lEKTi0uzszPAymwqAUAJoDtVywAAAA="/>
  </w:docVars>
  <w:rsids>
    <w:rsidRoot w:val="00957A57"/>
    <w:rsid w:val="00002C4B"/>
    <w:rsid w:val="00003CC2"/>
    <w:rsid w:val="00021BF3"/>
    <w:rsid w:val="00033ECC"/>
    <w:rsid w:val="0004580B"/>
    <w:rsid w:val="000533DD"/>
    <w:rsid w:val="000536BC"/>
    <w:rsid w:val="00057A08"/>
    <w:rsid w:val="00057ACB"/>
    <w:rsid w:val="00064CD3"/>
    <w:rsid w:val="0006710C"/>
    <w:rsid w:val="00075CE5"/>
    <w:rsid w:val="0008080D"/>
    <w:rsid w:val="0008467D"/>
    <w:rsid w:val="00084E8A"/>
    <w:rsid w:val="00086443"/>
    <w:rsid w:val="00087687"/>
    <w:rsid w:val="00087B07"/>
    <w:rsid w:val="00091828"/>
    <w:rsid w:val="00092678"/>
    <w:rsid w:val="00092DF3"/>
    <w:rsid w:val="00092EF9"/>
    <w:rsid w:val="000A3664"/>
    <w:rsid w:val="000A4543"/>
    <w:rsid w:val="000A4DE1"/>
    <w:rsid w:val="000B7EEA"/>
    <w:rsid w:val="000D3914"/>
    <w:rsid w:val="000E08AA"/>
    <w:rsid w:val="000E1218"/>
    <w:rsid w:val="000E67AD"/>
    <w:rsid w:val="000E7868"/>
    <w:rsid w:val="000F129C"/>
    <w:rsid w:val="000F1DDF"/>
    <w:rsid w:val="000F1F35"/>
    <w:rsid w:val="001069BD"/>
    <w:rsid w:val="001108A0"/>
    <w:rsid w:val="001238A0"/>
    <w:rsid w:val="0012420A"/>
    <w:rsid w:val="00133547"/>
    <w:rsid w:val="00136E4C"/>
    <w:rsid w:val="001419B0"/>
    <w:rsid w:val="0014308B"/>
    <w:rsid w:val="00150FE2"/>
    <w:rsid w:val="001539EC"/>
    <w:rsid w:val="00153CE5"/>
    <w:rsid w:val="0016270C"/>
    <w:rsid w:val="00162A92"/>
    <w:rsid w:val="00165CB4"/>
    <w:rsid w:val="00170C00"/>
    <w:rsid w:val="001749D8"/>
    <w:rsid w:val="001838FC"/>
    <w:rsid w:val="00186B4E"/>
    <w:rsid w:val="001A12A6"/>
    <w:rsid w:val="001A6F56"/>
    <w:rsid w:val="001B16B9"/>
    <w:rsid w:val="001B78EE"/>
    <w:rsid w:val="001C1929"/>
    <w:rsid w:val="001D361F"/>
    <w:rsid w:val="001F1ABD"/>
    <w:rsid w:val="001F377D"/>
    <w:rsid w:val="001F6581"/>
    <w:rsid w:val="00202263"/>
    <w:rsid w:val="00202E31"/>
    <w:rsid w:val="00212AC5"/>
    <w:rsid w:val="002271FB"/>
    <w:rsid w:val="00240F21"/>
    <w:rsid w:val="00252121"/>
    <w:rsid w:val="00253CBF"/>
    <w:rsid w:val="00260DA2"/>
    <w:rsid w:val="00266125"/>
    <w:rsid w:val="00270234"/>
    <w:rsid w:val="00270C3B"/>
    <w:rsid w:val="0027261F"/>
    <w:rsid w:val="00274467"/>
    <w:rsid w:val="00274A5E"/>
    <w:rsid w:val="0028330A"/>
    <w:rsid w:val="00283CB2"/>
    <w:rsid w:val="0028466B"/>
    <w:rsid w:val="00285398"/>
    <w:rsid w:val="00286474"/>
    <w:rsid w:val="002A47C9"/>
    <w:rsid w:val="002B0FD8"/>
    <w:rsid w:val="002B14F5"/>
    <w:rsid w:val="002B2D70"/>
    <w:rsid w:val="002B4A84"/>
    <w:rsid w:val="002B5877"/>
    <w:rsid w:val="002C04A6"/>
    <w:rsid w:val="002C2117"/>
    <w:rsid w:val="002D022D"/>
    <w:rsid w:val="002D23FC"/>
    <w:rsid w:val="002D2D53"/>
    <w:rsid w:val="002D43DD"/>
    <w:rsid w:val="002D68AD"/>
    <w:rsid w:val="002D6A2E"/>
    <w:rsid w:val="002D772C"/>
    <w:rsid w:val="002E5566"/>
    <w:rsid w:val="002E5731"/>
    <w:rsid w:val="00305D5C"/>
    <w:rsid w:val="00323B53"/>
    <w:rsid w:val="00323EB6"/>
    <w:rsid w:val="00332CDE"/>
    <w:rsid w:val="00347EE8"/>
    <w:rsid w:val="00370FCF"/>
    <w:rsid w:val="00372C78"/>
    <w:rsid w:val="00373F9B"/>
    <w:rsid w:val="00392921"/>
    <w:rsid w:val="003A0C28"/>
    <w:rsid w:val="003B5555"/>
    <w:rsid w:val="003D2404"/>
    <w:rsid w:val="003D5677"/>
    <w:rsid w:val="003E1F0E"/>
    <w:rsid w:val="003F179C"/>
    <w:rsid w:val="003F1D1E"/>
    <w:rsid w:val="0040666D"/>
    <w:rsid w:val="00406FA6"/>
    <w:rsid w:val="004114F3"/>
    <w:rsid w:val="004142E2"/>
    <w:rsid w:val="00423A1B"/>
    <w:rsid w:val="0043568E"/>
    <w:rsid w:val="00441D7B"/>
    <w:rsid w:val="00445451"/>
    <w:rsid w:val="00451791"/>
    <w:rsid w:val="0045653F"/>
    <w:rsid w:val="00456670"/>
    <w:rsid w:val="00464114"/>
    <w:rsid w:val="004678D1"/>
    <w:rsid w:val="00477178"/>
    <w:rsid w:val="00482FFD"/>
    <w:rsid w:val="00491B97"/>
    <w:rsid w:val="004A0105"/>
    <w:rsid w:val="004A0FD2"/>
    <w:rsid w:val="004B4B7E"/>
    <w:rsid w:val="004C2A7E"/>
    <w:rsid w:val="004C77C8"/>
    <w:rsid w:val="004D0832"/>
    <w:rsid w:val="00507F7E"/>
    <w:rsid w:val="00510A13"/>
    <w:rsid w:val="005115B9"/>
    <w:rsid w:val="00527B35"/>
    <w:rsid w:val="00536995"/>
    <w:rsid w:val="00541E75"/>
    <w:rsid w:val="00550D85"/>
    <w:rsid w:val="00551D51"/>
    <w:rsid w:val="005542BC"/>
    <w:rsid w:val="0055457E"/>
    <w:rsid w:val="00557575"/>
    <w:rsid w:val="00557B84"/>
    <w:rsid w:val="00563FF6"/>
    <w:rsid w:val="0056631B"/>
    <w:rsid w:val="00570E9F"/>
    <w:rsid w:val="0057257D"/>
    <w:rsid w:val="00592703"/>
    <w:rsid w:val="005A2621"/>
    <w:rsid w:val="005A27F4"/>
    <w:rsid w:val="005A6F61"/>
    <w:rsid w:val="005B034B"/>
    <w:rsid w:val="005C38F0"/>
    <w:rsid w:val="005C6A57"/>
    <w:rsid w:val="005D1486"/>
    <w:rsid w:val="005D3B3C"/>
    <w:rsid w:val="005E389F"/>
    <w:rsid w:val="005F155B"/>
    <w:rsid w:val="005F372D"/>
    <w:rsid w:val="005F4FDF"/>
    <w:rsid w:val="005F6EA5"/>
    <w:rsid w:val="005F702A"/>
    <w:rsid w:val="0060294E"/>
    <w:rsid w:val="006054D2"/>
    <w:rsid w:val="00613617"/>
    <w:rsid w:val="00657161"/>
    <w:rsid w:val="00660BF1"/>
    <w:rsid w:val="00667391"/>
    <w:rsid w:val="00667870"/>
    <w:rsid w:val="006704FB"/>
    <w:rsid w:val="00675FD8"/>
    <w:rsid w:val="00680336"/>
    <w:rsid w:val="00680F80"/>
    <w:rsid w:val="00682B0C"/>
    <w:rsid w:val="006A1B1D"/>
    <w:rsid w:val="006A1C26"/>
    <w:rsid w:val="006A1CB0"/>
    <w:rsid w:val="006B0D43"/>
    <w:rsid w:val="006B103E"/>
    <w:rsid w:val="006B5FF6"/>
    <w:rsid w:val="006B7ED8"/>
    <w:rsid w:val="006C2303"/>
    <w:rsid w:val="006C35D2"/>
    <w:rsid w:val="006C53E9"/>
    <w:rsid w:val="006C6DE8"/>
    <w:rsid w:val="006E39F6"/>
    <w:rsid w:val="006E4FD8"/>
    <w:rsid w:val="006F6D47"/>
    <w:rsid w:val="00702960"/>
    <w:rsid w:val="007218CF"/>
    <w:rsid w:val="00731747"/>
    <w:rsid w:val="00734877"/>
    <w:rsid w:val="007412C9"/>
    <w:rsid w:val="007421E1"/>
    <w:rsid w:val="00743925"/>
    <w:rsid w:val="00746280"/>
    <w:rsid w:val="007563E0"/>
    <w:rsid w:val="00764C24"/>
    <w:rsid w:val="00771F96"/>
    <w:rsid w:val="007830AE"/>
    <w:rsid w:val="00785E7D"/>
    <w:rsid w:val="00791D5E"/>
    <w:rsid w:val="007A3AED"/>
    <w:rsid w:val="007A514A"/>
    <w:rsid w:val="007A54B7"/>
    <w:rsid w:val="007B1B94"/>
    <w:rsid w:val="007C630D"/>
    <w:rsid w:val="007D373D"/>
    <w:rsid w:val="007E2EE6"/>
    <w:rsid w:val="007F65C7"/>
    <w:rsid w:val="008003FA"/>
    <w:rsid w:val="00810F11"/>
    <w:rsid w:val="00813EBA"/>
    <w:rsid w:val="0081517E"/>
    <w:rsid w:val="008350E8"/>
    <w:rsid w:val="00835344"/>
    <w:rsid w:val="00840204"/>
    <w:rsid w:val="008465F7"/>
    <w:rsid w:val="0085066F"/>
    <w:rsid w:val="008567A4"/>
    <w:rsid w:val="00857925"/>
    <w:rsid w:val="00863627"/>
    <w:rsid w:val="00864155"/>
    <w:rsid w:val="00865AD1"/>
    <w:rsid w:val="00871FEA"/>
    <w:rsid w:val="00873858"/>
    <w:rsid w:val="008869EB"/>
    <w:rsid w:val="0089552E"/>
    <w:rsid w:val="00897812"/>
    <w:rsid w:val="008A483C"/>
    <w:rsid w:val="008D4986"/>
    <w:rsid w:val="008D619E"/>
    <w:rsid w:val="008D7A00"/>
    <w:rsid w:val="008E0840"/>
    <w:rsid w:val="008F0D0D"/>
    <w:rsid w:val="0090535E"/>
    <w:rsid w:val="00920992"/>
    <w:rsid w:val="00926921"/>
    <w:rsid w:val="00926AB5"/>
    <w:rsid w:val="00927F35"/>
    <w:rsid w:val="00935C1F"/>
    <w:rsid w:val="00942A7A"/>
    <w:rsid w:val="00946695"/>
    <w:rsid w:val="00952033"/>
    <w:rsid w:val="00957A57"/>
    <w:rsid w:val="00962116"/>
    <w:rsid w:val="00962537"/>
    <w:rsid w:val="00971708"/>
    <w:rsid w:val="00975957"/>
    <w:rsid w:val="00975CAA"/>
    <w:rsid w:val="00976217"/>
    <w:rsid w:val="00981935"/>
    <w:rsid w:val="00986184"/>
    <w:rsid w:val="00987BD5"/>
    <w:rsid w:val="00990106"/>
    <w:rsid w:val="00993A45"/>
    <w:rsid w:val="009A3464"/>
    <w:rsid w:val="009B28A3"/>
    <w:rsid w:val="009C4A29"/>
    <w:rsid w:val="009C4B86"/>
    <w:rsid w:val="009C6FF1"/>
    <w:rsid w:val="009D0A76"/>
    <w:rsid w:val="009E5789"/>
    <w:rsid w:val="009F796E"/>
    <w:rsid w:val="00A0235F"/>
    <w:rsid w:val="00A10E2B"/>
    <w:rsid w:val="00A111A5"/>
    <w:rsid w:val="00A111E9"/>
    <w:rsid w:val="00A1329D"/>
    <w:rsid w:val="00A1347F"/>
    <w:rsid w:val="00A20715"/>
    <w:rsid w:val="00A230BC"/>
    <w:rsid w:val="00A24962"/>
    <w:rsid w:val="00A27845"/>
    <w:rsid w:val="00A3338F"/>
    <w:rsid w:val="00A3564D"/>
    <w:rsid w:val="00A450F5"/>
    <w:rsid w:val="00A51E33"/>
    <w:rsid w:val="00A522EA"/>
    <w:rsid w:val="00A52A56"/>
    <w:rsid w:val="00A62C61"/>
    <w:rsid w:val="00A71721"/>
    <w:rsid w:val="00A71A22"/>
    <w:rsid w:val="00A72C9C"/>
    <w:rsid w:val="00A73D07"/>
    <w:rsid w:val="00A82752"/>
    <w:rsid w:val="00A87B4E"/>
    <w:rsid w:val="00A91A14"/>
    <w:rsid w:val="00A91A8B"/>
    <w:rsid w:val="00A9639B"/>
    <w:rsid w:val="00AB65A2"/>
    <w:rsid w:val="00AB69BD"/>
    <w:rsid w:val="00AD1B15"/>
    <w:rsid w:val="00AD1BA6"/>
    <w:rsid w:val="00AD45B9"/>
    <w:rsid w:val="00AE7F1D"/>
    <w:rsid w:val="00AF21AF"/>
    <w:rsid w:val="00AF2479"/>
    <w:rsid w:val="00AF337C"/>
    <w:rsid w:val="00AF4B79"/>
    <w:rsid w:val="00AF52BE"/>
    <w:rsid w:val="00B24619"/>
    <w:rsid w:val="00B37AFF"/>
    <w:rsid w:val="00B52B9E"/>
    <w:rsid w:val="00B632EF"/>
    <w:rsid w:val="00B731C4"/>
    <w:rsid w:val="00B84F95"/>
    <w:rsid w:val="00B874E0"/>
    <w:rsid w:val="00B877C2"/>
    <w:rsid w:val="00B90B8F"/>
    <w:rsid w:val="00B90F6A"/>
    <w:rsid w:val="00B91570"/>
    <w:rsid w:val="00B91FAD"/>
    <w:rsid w:val="00B930B0"/>
    <w:rsid w:val="00BA299A"/>
    <w:rsid w:val="00BB4024"/>
    <w:rsid w:val="00BD2724"/>
    <w:rsid w:val="00BD760F"/>
    <w:rsid w:val="00BE1088"/>
    <w:rsid w:val="00BE1221"/>
    <w:rsid w:val="00BE2487"/>
    <w:rsid w:val="00BF07E4"/>
    <w:rsid w:val="00C05CEC"/>
    <w:rsid w:val="00C23571"/>
    <w:rsid w:val="00C33C80"/>
    <w:rsid w:val="00C379F4"/>
    <w:rsid w:val="00C415AC"/>
    <w:rsid w:val="00C5000E"/>
    <w:rsid w:val="00C676B0"/>
    <w:rsid w:val="00C70179"/>
    <w:rsid w:val="00C7768C"/>
    <w:rsid w:val="00C80091"/>
    <w:rsid w:val="00C80CE8"/>
    <w:rsid w:val="00C8324F"/>
    <w:rsid w:val="00CA596C"/>
    <w:rsid w:val="00CB7D6A"/>
    <w:rsid w:val="00CC2F2A"/>
    <w:rsid w:val="00CC3700"/>
    <w:rsid w:val="00CE0A8A"/>
    <w:rsid w:val="00CE452A"/>
    <w:rsid w:val="00CF305A"/>
    <w:rsid w:val="00CF5382"/>
    <w:rsid w:val="00D00963"/>
    <w:rsid w:val="00D02377"/>
    <w:rsid w:val="00D04567"/>
    <w:rsid w:val="00D070EF"/>
    <w:rsid w:val="00D14DAA"/>
    <w:rsid w:val="00D24054"/>
    <w:rsid w:val="00D2620C"/>
    <w:rsid w:val="00D30E49"/>
    <w:rsid w:val="00D34F8A"/>
    <w:rsid w:val="00D45946"/>
    <w:rsid w:val="00D57BB8"/>
    <w:rsid w:val="00D81D9B"/>
    <w:rsid w:val="00D85D0A"/>
    <w:rsid w:val="00D86657"/>
    <w:rsid w:val="00D94666"/>
    <w:rsid w:val="00D97E0D"/>
    <w:rsid w:val="00DA140A"/>
    <w:rsid w:val="00DA228F"/>
    <w:rsid w:val="00DA51B6"/>
    <w:rsid w:val="00DA6518"/>
    <w:rsid w:val="00DC5B38"/>
    <w:rsid w:val="00DE2103"/>
    <w:rsid w:val="00DF27DF"/>
    <w:rsid w:val="00DF7767"/>
    <w:rsid w:val="00E1177A"/>
    <w:rsid w:val="00E1621C"/>
    <w:rsid w:val="00E23615"/>
    <w:rsid w:val="00E360F5"/>
    <w:rsid w:val="00E36858"/>
    <w:rsid w:val="00E372CB"/>
    <w:rsid w:val="00E425B3"/>
    <w:rsid w:val="00E42FD4"/>
    <w:rsid w:val="00E44ED2"/>
    <w:rsid w:val="00E46D36"/>
    <w:rsid w:val="00E47B43"/>
    <w:rsid w:val="00E47D1F"/>
    <w:rsid w:val="00E541FE"/>
    <w:rsid w:val="00E55DD8"/>
    <w:rsid w:val="00E57D1F"/>
    <w:rsid w:val="00E61DCD"/>
    <w:rsid w:val="00E66B53"/>
    <w:rsid w:val="00E6729F"/>
    <w:rsid w:val="00E709C1"/>
    <w:rsid w:val="00E71F13"/>
    <w:rsid w:val="00E73B5B"/>
    <w:rsid w:val="00E86280"/>
    <w:rsid w:val="00E91B25"/>
    <w:rsid w:val="00EA60D8"/>
    <w:rsid w:val="00EA7556"/>
    <w:rsid w:val="00EC2EE8"/>
    <w:rsid w:val="00EE3972"/>
    <w:rsid w:val="00EF497E"/>
    <w:rsid w:val="00EF51A8"/>
    <w:rsid w:val="00EF7F10"/>
    <w:rsid w:val="00F00D3D"/>
    <w:rsid w:val="00F1346B"/>
    <w:rsid w:val="00F1660F"/>
    <w:rsid w:val="00F2073D"/>
    <w:rsid w:val="00F26267"/>
    <w:rsid w:val="00F268AE"/>
    <w:rsid w:val="00F308E9"/>
    <w:rsid w:val="00F30B35"/>
    <w:rsid w:val="00F345D6"/>
    <w:rsid w:val="00F530D5"/>
    <w:rsid w:val="00F53BED"/>
    <w:rsid w:val="00F53D02"/>
    <w:rsid w:val="00F574AD"/>
    <w:rsid w:val="00F635C3"/>
    <w:rsid w:val="00F66A64"/>
    <w:rsid w:val="00F75B97"/>
    <w:rsid w:val="00F760E4"/>
    <w:rsid w:val="00F85C64"/>
    <w:rsid w:val="00F86208"/>
    <w:rsid w:val="00F91DAF"/>
    <w:rsid w:val="00F94B3A"/>
    <w:rsid w:val="00FA49EF"/>
    <w:rsid w:val="00FA6F41"/>
    <w:rsid w:val="00FB2DB5"/>
    <w:rsid w:val="00FC1455"/>
    <w:rsid w:val="00FC2DEF"/>
    <w:rsid w:val="00FC4858"/>
    <w:rsid w:val="00FC4FE6"/>
    <w:rsid w:val="00FD1C1D"/>
    <w:rsid w:val="00FD3E09"/>
    <w:rsid w:val="00FD7F84"/>
    <w:rsid w:val="00FE0E6A"/>
    <w:rsid w:val="00FE26DD"/>
    <w:rsid w:val="00FE69A6"/>
    <w:rsid w:val="00FF2D00"/>
    <w:rsid w:val="7C5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CA4"/>
  <w15:chartTrackingRefBased/>
  <w15:docId w15:val="{469CA94B-DC1C-4044-8AB3-DA201CA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7A57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27"/>
  </w:style>
  <w:style w:type="paragraph" w:styleId="Footer">
    <w:name w:val="footer"/>
    <w:basedOn w:val="Normal"/>
    <w:link w:val="Foot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77B4-1210-426B-96D9-201C4C79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3</cp:revision>
  <cp:lastPrinted>2018-11-14T19:21:00Z</cp:lastPrinted>
  <dcterms:created xsi:type="dcterms:W3CDTF">2019-01-09T15:01:00Z</dcterms:created>
  <dcterms:modified xsi:type="dcterms:W3CDTF">2019-01-09T18:03:00Z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967893003</vt:i4>
  </property>
</Properties>
</file>