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4C" w:rsidRDefault="002A10BE">
      <w:r>
        <w:t>Inland Wetlands Commission</w:t>
      </w:r>
    </w:p>
    <w:p w:rsidR="002A10BE" w:rsidRDefault="002A10BE">
      <w:r>
        <w:t>MINUTES                                                    Special Meeting – Public Hearing                                May 30, 2018</w:t>
      </w:r>
    </w:p>
    <w:p w:rsidR="002A10BE" w:rsidRDefault="002A10BE" w:rsidP="002A10BE">
      <w:pPr>
        <w:jc w:val="left"/>
      </w:pPr>
      <w:r>
        <w:t>7:00 p.m.</w:t>
      </w:r>
      <w:r>
        <w:tab/>
      </w:r>
      <w:r>
        <w:tab/>
      </w:r>
      <w:r>
        <w:tab/>
      </w:r>
      <w:r>
        <w:tab/>
      </w:r>
      <w:r>
        <w:tab/>
      </w:r>
      <w:r>
        <w:tab/>
        <w:t>upper level meeting room</w:t>
      </w:r>
    </w:p>
    <w:p w:rsidR="002A10BE" w:rsidRDefault="002A10BE" w:rsidP="002A10BE">
      <w:pPr>
        <w:ind w:left="3420" w:hanging="2988"/>
        <w:jc w:val="left"/>
      </w:pPr>
      <w:r>
        <w:t xml:space="preserve">MEMBERS PRESENT:  </w:t>
      </w:r>
      <w:r>
        <w:tab/>
        <w:t xml:space="preserve">Mr. Bennett, Mr. Davis, Mr. </w:t>
      </w:r>
      <w:proofErr w:type="spellStart"/>
      <w:proofErr w:type="gramStart"/>
      <w:r>
        <w:t>LaMuniere</w:t>
      </w:r>
      <w:proofErr w:type="spellEnd"/>
      <w:r>
        <w:t xml:space="preserve">,   </w:t>
      </w:r>
      <w:proofErr w:type="gramEnd"/>
      <w:r>
        <w:t xml:space="preserve">        Mr. </w:t>
      </w:r>
      <w:proofErr w:type="spellStart"/>
      <w:r>
        <w:t>Papsin</w:t>
      </w:r>
      <w:proofErr w:type="spellEnd"/>
      <w:r>
        <w:t xml:space="preserve">, Mr. </w:t>
      </w:r>
      <w:proofErr w:type="spellStart"/>
      <w:r>
        <w:t>Wadelton</w:t>
      </w:r>
      <w:proofErr w:type="spellEnd"/>
    </w:p>
    <w:p w:rsidR="002A10BE" w:rsidRDefault="002A10BE" w:rsidP="002A10BE">
      <w:pPr>
        <w:ind w:left="3420" w:hanging="2988"/>
        <w:jc w:val="left"/>
      </w:pPr>
      <w:r>
        <w:t>ALTERNATES ABSENT:</w:t>
      </w:r>
      <w:r>
        <w:tab/>
        <w:t xml:space="preserve">Mr. Kassis, Mr. Matthews                          </w:t>
      </w:r>
    </w:p>
    <w:p w:rsidR="002A10BE" w:rsidRDefault="002A10BE" w:rsidP="002A10BE">
      <w:pPr>
        <w:ind w:left="3420" w:hanging="2988"/>
        <w:jc w:val="left"/>
      </w:pPr>
      <w:r>
        <w:t>STAFF PRESENT:</w:t>
      </w:r>
      <w:r>
        <w:tab/>
        <w:t>Mrs. Hill</w:t>
      </w:r>
    </w:p>
    <w:p w:rsidR="002A10BE" w:rsidRDefault="002A10BE" w:rsidP="002A10BE">
      <w:pPr>
        <w:ind w:left="3420" w:hanging="2988"/>
        <w:jc w:val="left"/>
      </w:pPr>
      <w:r>
        <w:t>ALSO PRESENT:</w:t>
      </w:r>
      <w:r>
        <w:tab/>
      </w:r>
      <w:r w:rsidR="00AD476E">
        <w:t xml:space="preserve">Mr. Szymanski, </w:t>
      </w:r>
      <w:r>
        <w:t xml:space="preserve">Mrs. Solomon, Ms. </w:t>
      </w:r>
      <w:proofErr w:type="gramStart"/>
      <w:r>
        <w:t xml:space="preserve">Purnell, </w:t>
      </w:r>
      <w:r w:rsidR="00AD476E">
        <w:t xml:space="preserve"> </w:t>
      </w:r>
      <w:r>
        <w:t>Mr.</w:t>
      </w:r>
      <w:proofErr w:type="gramEnd"/>
      <w:r>
        <w:t xml:space="preserve"> Charles</w:t>
      </w:r>
    </w:p>
    <w:p w:rsidR="002A10BE" w:rsidRDefault="002A10BE" w:rsidP="002A10BE">
      <w:pPr>
        <w:ind w:left="3420" w:hanging="2988"/>
        <w:jc w:val="left"/>
      </w:pPr>
    </w:p>
    <w:p w:rsidR="002A10BE" w:rsidRDefault="00742D5D" w:rsidP="002A10BE">
      <w:pPr>
        <w:ind w:left="3420" w:hanging="2988"/>
        <w:jc w:val="left"/>
        <w:rPr>
          <w:u w:val="single"/>
        </w:rPr>
      </w:pPr>
      <w:r>
        <w:rPr>
          <w:u w:val="single"/>
        </w:rPr>
        <w:t xml:space="preserve">101 Wykeham Road, </w:t>
      </w:r>
      <w:proofErr w:type="gramStart"/>
      <w:r>
        <w:rPr>
          <w:u w:val="single"/>
        </w:rPr>
        <w:t>LLC./</w:t>
      </w:r>
      <w:proofErr w:type="gramEnd"/>
      <w:r>
        <w:rPr>
          <w:u w:val="single"/>
        </w:rPr>
        <w:t>101 Wykeham Road/#IW-18-04/Inn</w:t>
      </w:r>
    </w:p>
    <w:p w:rsidR="00742D5D" w:rsidRDefault="00742D5D" w:rsidP="00742D5D">
      <w:pPr>
        <w:ind w:left="450" w:hanging="18"/>
        <w:jc w:val="left"/>
      </w:pPr>
      <w:r>
        <w:t xml:space="preserve">     Mr. </w:t>
      </w:r>
      <w:proofErr w:type="spellStart"/>
      <w:r>
        <w:t>Wadelton</w:t>
      </w:r>
      <w:proofErr w:type="spellEnd"/>
      <w:r>
        <w:t xml:space="preserve"> reconvened the public hearing at 7:01 p.m. and seated members Bennett, Davis, </w:t>
      </w:r>
      <w:proofErr w:type="spellStart"/>
      <w:r>
        <w:t>LaMuniere</w:t>
      </w:r>
      <w:proofErr w:type="spellEnd"/>
      <w:r>
        <w:t xml:space="preserve">, </w:t>
      </w:r>
      <w:proofErr w:type="spellStart"/>
      <w:r>
        <w:t>Papsin</w:t>
      </w:r>
      <w:proofErr w:type="spellEnd"/>
      <w:r>
        <w:t xml:space="preserve">, and </w:t>
      </w:r>
      <w:proofErr w:type="spellStart"/>
      <w:r>
        <w:t>Wadelton</w:t>
      </w:r>
      <w:proofErr w:type="spellEnd"/>
      <w:r>
        <w:t>.</w:t>
      </w:r>
    </w:p>
    <w:p w:rsidR="00AD476E" w:rsidRDefault="00742D5D" w:rsidP="00742D5D">
      <w:pPr>
        <w:ind w:left="450" w:hanging="18"/>
        <w:jc w:val="left"/>
      </w:pPr>
      <w:r>
        <w:t xml:space="preserve">     Mr. </w:t>
      </w:r>
      <w:proofErr w:type="spellStart"/>
      <w:r>
        <w:t>Wadelton</w:t>
      </w:r>
      <w:proofErr w:type="spellEnd"/>
      <w:r>
        <w:t xml:space="preserve"> noted since the last meeting two letters, including a previous report from Land Tech</w:t>
      </w:r>
      <w:r w:rsidR="001B4418">
        <w:t>,</w:t>
      </w:r>
      <w:r>
        <w:t xml:space="preserve"> had been submitted and that today, a letter from Mr. Barnet had been received.  He stated </w:t>
      </w:r>
      <w:r w:rsidR="00AD476E">
        <w:t xml:space="preserve">the Commission would not discuss </w:t>
      </w:r>
      <w:r>
        <w:t xml:space="preserve">Mr. Barnet’s letter until </w:t>
      </w:r>
      <w:r w:rsidR="00AD476E">
        <w:t xml:space="preserve">it received </w:t>
      </w:r>
      <w:r>
        <w:t>advice from the Commission’s counsel</w:t>
      </w:r>
      <w:r w:rsidR="00AD476E">
        <w:t>.  He also noted that Land Tech’s review was not yet completed and was expected by the end of the following week.</w:t>
      </w:r>
    </w:p>
    <w:p w:rsidR="00AD476E" w:rsidRDefault="00AD476E" w:rsidP="00742D5D">
      <w:pPr>
        <w:ind w:left="450" w:hanging="18"/>
        <w:jc w:val="left"/>
      </w:pPr>
      <w:r>
        <w:t xml:space="preserve">     There were no questions or comments from the members of the public present.  </w:t>
      </w:r>
    </w:p>
    <w:p w:rsidR="00AD476E" w:rsidRDefault="00AD476E" w:rsidP="00742D5D">
      <w:pPr>
        <w:ind w:left="450" w:hanging="18"/>
        <w:jc w:val="left"/>
      </w:pPr>
      <w:r>
        <w:t xml:space="preserve">     Mr. </w:t>
      </w:r>
      <w:proofErr w:type="spellStart"/>
      <w:r>
        <w:t>Wadelton</w:t>
      </w:r>
      <w:proofErr w:type="spellEnd"/>
      <w:r>
        <w:t xml:space="preserve"> said the public hearing would be continued and that a request for an extension was necessary.  After a brief discussion, the hearing was continued to Wednesday, June 20, 2018 at 7:00 p.m. in the upper level meeting room.  Mr. Szymanski submitted a letter dated 5/30/18 requesting an extension to June 21, 2018.</w:t>
      </w:r>
    </w:p>
    <w:p w:rsidR="00AD476E" w:rsidRDefault="00AD476E" w:rsidP="00742D5D">
      <w:pPr>
        <w:ind w:left="450" w:hanging="18"/>
        <w:jc w:val="left"/>
      </w:pPr>
      <w:r>
        <w:t xml:space="preserve">     Ms. Purnell, intervener, pointed out that</w:t>
      </w:r>
      <w:r w:rsidR="00BC619F">
        <w:t xml:space="preserve"> the June 20 </w:t>
      </w:r>
      <w:r w:rsidR="001B4418">
        <w:t xml:space="preserve">public hearing </w:t>
      </w:r>
      <w:r w:rsidR="00BC619F">
        <w:t xml:space="preserve">date would not give her the two weeks required per the IW Regulations </w:t>
      </w:r>
      <w:r w:rsidR="001B4418">
        <w:t xml:space="preserve">in which </w:t>
      </w:r>
      <w:r w:rsidR="00BC619F">
        <w:t xml:space="preserve">to review Mr. Szymanski’s </w:t>
      </w:r>
      <w:r w:rsidR="001B4418">
        <w:t>response to the Land Tech report</w:t>
      </w:r>
      <w:r w:rsidR="00BC619F">
        <w:t xml:space="preserve"> prior t</w:t>
      </w:r>
      <w:r w:rsidR="001B4418">
        <w:t>o the next session of the</w:t>
      </w:r>
      <w:r w:rsidR="00BC619F">
        <w:t xml:space="preserve"> hearing.  Mr. Szymanski stated he would get his response in within a day or two of receiving the Land Tech review.  Mr. </w:t>
      </w:r>
      <w:proofErr w:type="spellStart"/>
      <w:r w:rsidR="00BC619F">
        <w:t>Wadelton</w:t>
      </w:r>
      <w:proofErr w:type="spellEnd"/>
      <w:r w:rsidR="00BC619F">
        <w:t xml:space="preserve"> said he understood Ms. Purnell’s engineers needed enough time to review the documents prior to the </w:t>
      </w:r>
      <w:r w:rsidR="001B4418">
        <w:t xml:space="preserve">date of the </w:t>
      </w:r>
      <w:bookmarkStart w:id="0" w:name="_GoBack"/>
      <w:bookmarkEnd w:id="0"/>
      <w:r w:rsidR="00BC619F">
        <w:t>hearing.</w:t>
      </w:r>
    </w:p>
    <w:p w:rsidR="00BC619F" w:rsidRDefault="00BC619F" w:rsidP="00742D5D">
      <w:pPr>
        <w:ind w:left="450" w:hanging="18"/>
        <w:jc w:val="left"/>
      </w:pPr>
      <w:r>
        <w:lastRenderedPageBreak/>
        <w:t xml:space="preserve">     At 7:08 p.m. the public hearing was continued and the special meeting was adjourned.</w:t>
      </w:r>
    </w:p>
    <w:p w:rsidR="00BC619F" w:rsidRDefault="00BC619F" w:rsidP="00742D5D">
      <w:pPr>
        <w:ind w:left="450" w:hanging="18"/>
        <w:jc w:val="left"/>
      </w:pPr>
      <w:r>
        <w:t>FILED SUBJECT TO APPROVAL</w:t>
      </w:r>
    </w:p>
    <w:p w:rsidR="00BC619F" w:rsidRDefault="00BC619F" w:rsidP="00742D5D">
      <w:pPr>
        <w:ind w:left="450" w:hanging="18"/>
        <w:jc w:val="left"/>
      </w:pPr>
      <w:r>
        <w:t>Respectfully submitted,</w:t>
      </w:r>
    </w:p>
    <w:p w:rsidR="00BC619F" w:rsidRDefault="00BC619F" w:rsidP="00742D5D">
      <w:pPr>
        <w:ind w:left="450" w:hanging="18"/>
        <w:jc w:val="left"/>
      </w:pPr>
    </w:p>
    <w:p w:rsidR="00BC619F" w:rsidRDefault="00BC619F" w:rsidP="00742D5D">
      <w:pPr>
        <w:ind w:left="450" w:hanging="18"/>
        <w:jc w:val="left"/>
      </w:pPr>
      <w:r>
        <w:t>Janet M. Hill                                                          Land Use Administrator</w:t>
      </w:r>
    </w:p>
    <w:p w:rsidR="00742D5D" w:rsidRPr="00742D5D" w:rsidRDefault="00AD476E" w:rsidP="00742D5D">
      <w:pPr>
        <w:ind w:left="450" w:hanging="18"/>
        <w:jc w:val="left"/>
      </w:pPr>
      <w:r>
        <w:t xml:space="preserve">  </w:t>
      </w:r>
      <w:r w:rsidR="00742D5D">
        <w:t xml:space="preserve"> </w:t>
      </w:r>
    </w:p>
    <w:p w:rsidR="002A10BE" w:rsidRDefault="002A10BE"/>
    <w:sectPr w:rsidR="002A1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BE"/>
    <w:rsid w:val="0002614C"/>
    <w:rsid w:val="001B4418"/>
    <w:rsid w:val="002A10BE"/>
    <w:rsid w:val="00742D5D"/>
    <w:rsid w:val="00AD476E"/>
    <w:rsid w:val="00B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2616"/>
  <w15:chartTrackingRefBased/>
  <w15:docId w15:val="{1CCAE61E-56E1-4742-8BDE-8EEB0844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>
      <w:pPr>
        <w:spacing w:after="160"/>
        <w:ind w:left="446" w:right="-576" w:hanging="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4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Hill</dc:creator>
  <cp:keywords/>
  <dc:description/>
  <cp:lastModifiedBy>Janet Hill</cp:lastModifiedBy>
  <cp:revision>1</cp:revision>
  <cp:lastPrinted>2018-05-31T15:40:00Z</cp:lastPrinted>
  <dcterms:created xsi:type="dcterms:W3CDTF">2018-05-31T14:33:00Z</dcterms:created>
  <dcterms:modified xsi:type="dcterms:W3CDTF">2018-05-31T15:55:00Z</dcterms:modified>
</cp:coreProperties>
</file>