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8" w:rsidRDefault="00F27A28" w:rsidP="00F27A28">
      <w:pPr>
        <w:ind w:left="-144" w:right="144"/>
        <w:jc w:val="center"/>
      </w:pPr>
      <w:r>
        <w:t>Inland Wetlands Commission</w:t>
      </w:r>
    </w:p>
    <w:p w:rsidR="00F27A28" w:rsidRDefault="00F27A28" w:rsidP="00F27A28">
      <w:pPr>
        <w:ind w:left="-144" w:right="144"/>
        <w:jc w:val="center"/>
      </w:pPr>
    </w:p>
    <w:p w:rsidR="00F27A28" w:rsidRDefault="00F27A28" w:rsidP="00F27A28">
      <w:pPr>
        <w:ind w:left="-144" w:right="144"/>
        <w:jc w:val="center"/>
      </w:pPr>
      <w:r>
        <w:t>MINUTES</w:t>
      </w:r>
    </w:p>
    <w:p w:rsidR="00F27A28" w:rsidRDefault="00F27A28" w:rsidP="00F27A28">
      <w:pPr>
        <w:ind w:left="-144" w:right="144"/>
        <w:jc w:val="center"/>
      </w:pPr>
      <w:r>
        <w:t>Regular Meeting</w:t>
      </w:r>
    </w:p>
    <w:p w:rsidR="00F27A28" w:rsidRDefault="00F27A28" w:rsidP="00F27A28">
      <w:pPr>
        <w:ind w:left="-144" w:right="144"/>
        <w:jc w:val="center"/>
      </w:pPr>
      <w:r>
        <w:t>February 23, 2015</w:t>
      </w:r>
    </w:p>
    <w:p w:rsidR="00F27A28" w:rsidRDefault="00F27A28" w:rsidP="00F27A28">
      <w:pPr>
        <w:ind w:left="-144" w:right="144"/>
        <w:jc w:val="center"/>
      </w:pPr>
    </w:p>
    <w:p w:rsidR="00F27A28" w:rsidRDefault="00F27A28" w:rsidP="00F27A28">
      <w:pPr>
        <w:ind w:left="-144" w:right="144"/>
      </w:pPr>
      <w:r>
        <w:t>7:00 p.m.</w:t>
      </w:r>
      <w:r>
        <w:tab/>
      </w:r>
      <w:r>
        <w:tab/>
      </w:r>
      <w:r>
        <w:tab/>
      </w:r>
      <w:r>
        <w:tab/>
      </w:r>
      <w:r>
        <w:tab/>
      </w:r>
      <w:r>
        <w:tab/>
      </w:r>
      <w:r>
        <w:tab/>
        <w:t>Upper Level Meeting Room</w:t>
      </w:r>
    </w:p>
    <w:p w:rsidR="00F27A28" w:rsidRDefault="00F27A28" w:rsidP="00F27A28">
      <w:pPr>
        <w:ind w:left="-144" w:right="144"/>
      </w:pPr>
    </w:p>
    <w:p w:rsidR="00F27A28" w:rsidRDefault="00F27A28" w:rsidP="00F27A28">
      <w:pPr>
        <w:ind w:left="-144" w:right="144"/>
      </w:pPr>
      <w:r>
        <w:t>MEMBERS PRESENT:</w:t>
      </w:r>
      <w:r>
        <w:tab/>
        <w:t xml:space="preserve">Mr. Bedini, Mr. </w:t>
      </w:r>
      <w:proofErr w:type="spellStart"/>
      <w:r>
        <w:t>LaMuniere</w:t>
      </w:r>
      <w:proofErr w:type="spellEnd"/>
      <w:r>
        <w:t>, Mr. Papsin,</w:t>
      </w:r>
    </w:p>
    <w:p w:rsidR="00F27A28" w:rsidRDefault="00F27A28" w:rsidP="00F27A28">
      <w:pPr>
        <w:ind w:left="-144" w:right="144"/>
      </w:pPr>
      <w:r>
        <w:tab/>
      </w:r>
      <w:r>
        <w:tab/>
      </w:r>
      <w:r>
        <w:tab/>
      </w:r>
      <w:r>
        <w:tab/>
      </w:r>
      <w:r>
        <w:tab/>
        <w:t>Mr. Wadelton</w:t>
      </w:r>
    </w:p>
    <w:p w:rsidR="00F27A28" w:rsidRDefault="00F27A28" w:rsidP="00F27A28">
      <w:pPr>
        <w:ind w:left="-144" w:right="144"/>
      </w:pPr>
      <w:r>
        <w:t>MEMBER ABSENT:</w:t>
      </w:r>
      <w:r>
        <w:tab/>
      </w:r>
      <w:r>
        <w:tab/>
        <w:t>Mr. Davis</w:t>
      </w:r>
    </w:p>
    <w:p w:rsidR="00F27A28" w:rsidRDefault="00F27A28" w:rsidP="00F27A28">
      <w:pPr>
        <w:ind w:left="-144" w:right="144"/>
      </w:pPr>
      <w:r>
        <w:t>ALTERNATE ABSENT:</w:t>
      </w:r>
      <w:r>
        <w:tab/>
        <w:t>Ms. Cheney</w:t>
      </w:r>
    </w:p>
    <w:p w:rsidR="00F27A28" w:rsidRDefault="00F27A28" w:rsidP="00F27A28">
      <w:pPr>
        <w:ind w:left="-144" w:right="144"/>
      </w:pPr>
      <w:r>
        <w:t>STAFF PRESENT:</w:t>
      </w:r>
      <w:r>
        <w:tab/>
      </w:r>
      <w:r>
        <w:tab/>
        <w:t>Mr. Ajello, Mrs. Hill</w:t>
      </w:r>
    </w:p>
    <w:p w:rsidR="00F27A28" w:rsidRDefault="00F27A28" w:rsidP="00F27A28">
      <w:pPr>
        <w:ind w:left="-144" w:right="144"/>
      </w:pPr>
      <w:r>
        <w:t>ALSO PRESENT:</w:t>
      </w:r>
      <w:r>
        <w:tab/>
      </w:r>
      <w:r>
        <w:tab/>
        <w:t>Mr. Oskandy</w:t>
      </w:r>
    </w:p>
    <w:p w:rsidR="00F27A28" w:rsidRDefault="00F27A28" w:rsidP="00F27A28">
      <w:pPr>
        <w:ind w:left="-144" w:right="144"/>
      </w:pPr>
    </w:p>
    <w:p w:rsidR="00F27A28" w:rsidRDefault="00F27A28" w:rsidP="00F27A28">
      <w:pPr>
        <w:ind w:left="-144" w:right="144"/>
      </w:pPr>
    </w:p>
    <w:p w:rsidR="00F27A28" w:rsidRDefault="00F27A28" w:rsidP="00F27A28">
      <w:pPr>
        <w:ind w:left="-144" w:right="144"/>
      </w:pPr>
      <w:r>
        <w:tab/>
      </w:r>
      <w:r>
        <w:tab/>
        <w:t xml:space="preserve">Mr. Bedini called the Meeting to order at 7:00 p.m. and seated members Bedini, </w:t>
      </w:r>
      <w:proofErr w:type="spellStart"/>
      <w:r>
        <w:t>LaMuniere</w:t>
      </w:r>
      <w:proofErr w:type="spellEnd"/>
      <w:r>
        <w:t>, Papsin, and Wadelton.</w:t>
      </w:r>
    </w:p>
    <w:p w:rsidR="00F27A28" w:rsidRDefault="00F27A28" w:rsidP="00F27A28">
      <w:pPr>
        <w:ind w:left="-144" w:right="144"/>
      </w:pPr>
    </w:p>
    <w:p w:rsidR="00F27A28" w:rsidRDefault="00F27A28" w:rsidP="00F27A28">
      <w:pPr>
        <w:ind w:left="-144" w:right="144"/>
      </w:pPr>
      <w:r>
        <w:t>Consideration of the Minutes</w:t>
      </w:r>
    </w:p>
    <w:p w:rsidR="00F27A28" w:rsidRDefault="00F27A28" w:rsidP="00F27A28">
      <w:pPr>
        <w:ind w:left="-144" w:right="144"/>
      </w:pPr>
    </w:p>
    <w:p w:rsidR="00F27A28" w:rsidRDefault="00F27A28" w:rsidP="00F27A28">
      <w:pPr>
        <w:ind w:left="-144" w:right="144"/>
      </w:pPr>
      <w:r>
        <w:t>MOTION:  To accept the 2/11/15 Regular Meeting minutes</w:t>
      </w:r>
    </w:p>
    <w:p w:rsidR="00F27A28" w:rsidRDefault="00F27A28" w:rsidP="00F27A28">
      <w:pPr>
        <w:ind w:left="-144" w:right="144"/>
      </w:pPr>
      <w:r>
        <w:tab/>
      </w:r>
      <w:r>
        <w:tab/>
      </w:r>
      <w:r>
        <w:tab/>
      </w:r>
      <w:proofErr w:type="gramStart"/>
      <w:r>
        <w:t>as</w:t>
      </w:r>
      <w:proofErr w:type="gramEnd"/>
      <w:r>
        <w:t xml:space="preserve"> submitted.  By Mr. Wadelton, seconded by</w:t>
      </w:r>
    </w:p>
    <w:p w:rsidR="00F27A28" w:rsidRDefault="00F27A28" w:rsidP="00F27A28">
      <w:pPr>
        <w:ind w:left="-144" w:right="144"/>
      </w:pPr>
      <w:r>
        <w:tab/>
      </w:r>
      <w:r>
        <w:tab/>
      </w:r>
      <w:r>
        <w:tab/>
        <w:t>Mr. Papsin, and passed 4-0.</w:t>
      </w:r>
    </w:p>
    <w:p w:rsidR="00F27A28" w:rsidRDefault="00F27A28" w:rsidP="00F27A28">
      <w:pPr>
        <w:ind w:left="-144" w:right="144"/>
      </w:pPr>
    </w:p>
    <w:p w:rsidR="00F27A28" w:rsidRDefault="00F27A28" w:rsidP="00F27A28">
      <w:pPr>
        <w:ind w:left="-144" w:right="144"/>
      </w:pPr>
      <w:r>
        <w:t>Pending Applications</w:t>
      </w:r>
    </w:p>
    <w:p w:rsidR="00F27A28" w:rsidRDefault="00F27A28" w:rsidP="00F27A28">
      <w:pPr>
        <w:ind w:left="-144" w:right="144"/>
      </w:pPr>
    </w:p>
    <w:p w:rsidR="00F27A28" w:rsidRDefault="00D344F4" w:rsidP="00F27A28">
      <w:pPr>
        <w:ind w:left="-144" w:right="144"/>
      </w:pPr>
      <w:r>
        <w:rPr>
          <w:u w:val="single"/>
        </w:rPr>
        <w:t xml:space="preserve">Hayes/59 South </w:t>
      </w:r>
      <w:proofErr w:type="spellStart"/>
      <w:r>
        <w:rPr>
          <w:u w:val="single"/>
        </w:rPr>
        <w:t>Fenn</w:t>
      </w:r>
      <w:proofErr w:type="spellEnd"/>
      <w:r>
        <w:rPr>
          <w:u w:val="single"/>
        </w:rPr>
        <w:t xml:space="preserve"> Hill Road/#IW-15-02/Remove </w:t>
      </w:r>
      <w:proofErr w:type="spellStart"/>
      <w:r>
        <w:rPr>
          <w:u w:val="single"/>
        </w:rPr>
        <w:t>Invasives</w:t>
      </w:r>
      <w:proofErr w:type="spellEnd"/>
      <w:r>
        <w:t xml:space="preserve">:  It was noted the Commission is still waiting for written approval from the holder of the conservation easement and that the time limit for acting on the </w:t>
      </w:r>
      <w:r w:rsidR="005D56B9">
        <w:t>application is 3/20/15.  Mr. Bedini said that if approval</w:t>
      </w:r>
      <w:r>
        <w:t xml:space="preserve"> is not received by the next meeting, the application will be denied because it is incomplete.</w:t>
      </w:r>
    </w:p>
    <w:p w:rsidR="00D344F4" w:rsidRDefault="00D344F4" w:rsidP="00F27A28">
      <w:pPr>
        <w:ind w:left="-144" w:right="144"/>
      </w:pPr>
    </w:p>
    <w:p w:rsidR="00D344F4" w:rsidRDefault="00D344F4" w:rsidP="00F27A28">
      <w:pPr>
        <w:ind w:left="-144" w:right="144"/>
      </w:pPr>
      <w:r>
        <w:rPr>
          <w:u w:val="single"/>
        </w:rPr>
        <w:t>Harris and Sass/254 and 258 New Milford Turnpike/</w:t>
      </w:r>
      <w:r w:rsidR="003F5E7A">
        <w:rPr>
          <w:u w:val="single"/>
        </w:rPr>
        <w:t>#IW-15-05/Install Driveway, Parking Areas, and River Walk, Construct Addition, Lot Line Revision</w:t>
      </w:r>
      <w:r w:rsidR="003F5E7A">
        <w:t>:  There was no one present to represent the applicants.  It was noted the Commission requested more detailed plans and will not schedule a site inspection until they have been submitted.  The 65 day time limit for action on the application will be up on 3/20/15.</w:t>
      </w:r>
    </w:p>
    <w:p w:rsidR="003F5E7A" w:rsidRDefault="003F5E7A" w:rsidP="00F27A28">
      <w:pPr>
        <w:ind w:left="-144" w:right="144"/>
      </w:pPr>
    </w:p>
    <w:p w:rsidR="003F5E7A" w:rsidRDefault="003F5E7A" w:rsidP="00F27A28">
      <w:pPr>
        <w:ind w:left="-144" w:right="144"/>
      </w:pPr>
      <w:proofErr w:type="spellStart"/>
      <w:r>
        <w:rPr>
          <w:u w:val="single"/>
        </w:rPr>
        <w:t>Mackesy</w:t>
      </w:r>
      <w:proofErr w:type="spellEnd"/>
      <w:r>
        <w:rPr>
          <w:u w:val="single"/>
        </w:rPr>
        <w:t>/233 West Shore Road/</w:t>
      </w:r>
      <w:r w:rsidR="00856460">
        <w:rPr>
          <w:u w:val="single"/>
        </w:rPr>
        <w:t>#IW-15-07/Renovate Lake House, Replace Fence, Install Temporary Parking Area</w:t>
      </w:r>
      <w:r w:rsidR="00856460">
        <w:t xml:space="preserve">:  Mr. Oskandy, engineer, submitted the map, “Proposed Improvement Location Plan,” by Arthur H. Howland and Assoc., revised to 2/19/15, which, he said, had been revised based on the comments made by the commissioners at the last meeting.  The plan was reviewed to be certain that all </w:t>
      </w:r>
      <w:r w:rsidR="00856460">
        <w:lastRenderedPageBreak/>
        <w:t xml:space="preserve">the revisions requested, including the addition of a specific reference to the use of a floating boom with curtain and a secured tarp as erosion and sedimentation control measures, had been made.  Mr. Oskandy noted that the dormer on the existing building would be removed, but otherwise </w:t>
      </w:r>
      <w:r w:rsidR="00CF75B6">
        <w:t xml:space="preserve">the roof </w:t>
      </w:r>
      <w:r w:rsidR="00B6040A">
        <w:t xml:space="preserve">height </w:t>
      </w:r>
      <w:r w:rsidR="00CF75B6">
        <w:t xml:space="preserve">would </w:t>
      </w:r>
      <w:r w:rsidR="00B6040A">
        <w:t>not change</w:t>
      </w:r>
      <w:r w:rsidR="00856460">
        <w:t>.</w:t>
      </w:r>
    </w:p>
    <w:p w:rsidR="00856460" w:rsidRDefault="00856460" w:rsidP="00F27A28">
      <w:pPr>
        <w:ind w:left="-144" w:right="144"/>
      </w:pPr>
    </w:p>
    <w:p w:rsidR="00856460" w:rsidRDefault="00856460" w:rsidP="00F27A28">
      <w:pPr>
        <w:ind w:left="-144" w:right="144"/>
      </w:pPr>
      <w:r>
        <w:t>MOTION:  To approve Application #IW-15-07 submitted by</w:t>
      </w:r>
      <w:r w:rsidR="00AD6390">
        <w:t xml:space="preserve"> Mr.</w:t>
      </w:r>
    </w:p>
    <w:p w:rsidR="00AD6390" w:rsidRDefault="00AD6390" w:rsidP="00F27A28">
      <w:pPr>
        <w:ind w:left="-144" w:right="144"/>
      </w:pPr>
      <w:r>
        <w:tab/>
      </w:r>
      <w:r>
        <w:tab/>
      </w:r>
      <w:r>
        <w:tab/>
      </w:r>
      <w:proofErr w:type="gramStart"/>
      <w:r>
        <w:t>and</w:t>
      </w:r>
      <w:proofErr w:type="gramEnd"/>
      <w:r>
        <w:t xml:space="preserve"> Mrs. </w:t>
      </w:r>
      <w:proofErr w:type="spellStart"/>
      <w:r>
        <w:t>Mackesy</w:t>
      </w:r>
      <w:proofErr w:type="spellEnd"/>
      <w:r>
        <w:t xml:space="preserve"> to renovate the lake house, </w:t>
      </w:r>
    </w:p>
    <w:p w:rsidR="00AD6390" w:rsidRDefault="00AD6390" w:rsidP="00F27A28">
      <w:pPr>
        <w:ind w:left="-144" w:right="144"/>
      </w:pPr>
      <w:r>
        <w:tab/>
      </w:r>
      <w:r>
        <w:tab/>
      </w:r>
      <w:r>
        <w:tab/>
      </w:r>
      <w:proofErr w:type="gramStart"/>
      <w:r>
        <w:t>replace</w:t>
      </w:r>
      <w:proofErr w:type="gramEnd"/>
      <w:r>
        <w:t xml:space="preserve"> the fence, and install a temporary </w:t>
      </w:r>
      <w:r w:rsidR="00CF75B6">
        <w:t>parking</w:t>
      </w:r>
    </w:p>
    <w:p w:rsidR="00AD6390" w:rsidRDefault="00AD6390" w:rsidP="00F27A28">
      <w:pPr>
        <w:ind w:left="-144" w:right="144"/>
      </w:pPr>
      <w:r>
        <w:tab/>
      </w:r>
      <w:r>
        <w:tab/>
      </w:r>
      <w:r>
        <w:tab/>
      </w:r>
      <w:proofErr w:type="gramStart"/>
      <w:r>
        <w:t>area</w:t>
      </w:r>
      <w:proofErr w:type="gramEnd"/>
      <w:r>
        <w:t xml:space="preserve"> at 233 West Shore Road in accordance</w:t>
      </w:r>
      <w:r w:rsidR="00CF75B6">
        <w:t xml:space="preserve"> with the</w:t>
      </w:r>
    </w:p>
    <w:p w:rsidR="00CF75B6" w:rsidRDefault="00AD6390" w:rsidP="00F27A28">
      <w:pPr>
        <w:ind w:left="-144" w:right="144"/>
      </w:pPr>
      <w:r>
        <w:tab/>
      </w:r>
      <w:r>
        <w:tab/>
      </w:r>
      <w:r>
        <w:tab/>
      </w:r>
      <w:proofErr w:type="gramStart"/>
      <w:r>
        <w:t>plan</w:t>
      </w:r>
      <w:proofErr w:type="gramEnd"/>
      <w:r>
        <w:t>, “</w:t>
      </w:r>
      <w:r w:rsidR="00CF75B6">
        <w:t xml:space="preserve">Proposed Improvement Location Plan,” Sheet </w:t>
      </w:r>
    </w:p>
    <w:p w:rsidR="00CF75B6" w:rsidRDefault="00CF75B6" w:rsidP="00F27A28">
      <w:pPr>
        <w:ind w:left="-144" w:right="144"/>
      </w:pPr>
      <w:r>
        <w:tab/>
      </w:r>
      <w:r>
        <w:tab/>
      </w:r>
      <w:r>
        <w:tab/>
        <w:t xml:space="preserve">SD.1, by Arthur H. Howland and Assoc., revised to </w:t>
      </w:r>
      <w:r>
        <w:tab/>
      </w:r>
      <w:r>
        <w:tab/>
      </w:r>
      <w:r>
        <w:tab/>
      </w:r>
      <w:r>
        <w:tab/>
        <w:t xml:space="preserve">2/19/15; the permit shall be valid for two years </w:t>
      </w:r>
    </w:p>
    <w:p w:rsidR="00CF75B6" w:rsidRDefault="00CF75B6" w:rsidP="00F27A28">
      <w:pPr>
        <w:ind w:left="-144" w:right="144"/>
      </w:pPr>
      <w:r>
        <w:tab/>
      </w:r>
      <w:r>
        <w:tab/>
      </w:r>
      <w:r>
        <w:tab/>
      </w:r>
      <w:proofErr w:type="gramStart"/>
      <w:r>
        <w:t>and</w:t>
      </w:r>
      <w:proofErr w:type="gramEnd"/>
      <w:r>
        <w:t xml:space="preserve"> is subject to the following conditions:</w:t>
      </w:r>
    </w:p>
    <w:p w:rsidR="00CF75B6" w:rsidRDefault="00CF75B6" w:rsidP="00F27A28">
      <w:pPr>
        <w:ind w:left="-144" w:right="144"/>
      </w:pPr>
      <w:r>
        <w:tab/>
      </w:r>
      <w:r>
        <w:tab/>
      </w:r>
      <w:r>
        <w:tab/>
        <w:t xml:space="preserve">1. </w:t>
      </w:r>
      <w:proofErr w:type="gramStart"/>
      <w:r>
        <w:t>the</w:t>
      </w:r>
      <w:proofErr w:type="gramEnd"/>
      <w:r>
        <w:t xml:space="preserve"> land use office shall be notified at least</w:t>
      </w:r>
    </w:p>
    <w:p w:rsidR="00CF75B6" w:rsidRDefault="00CF75B6" w:rsidP="00F27A28">
      <w:pPr>
        <w:ind w:left="-144" w:right="144"/>
      </w:pPr>
      <w:r>
        <w:tab/>
      </w:r>
      <w:r>
        <w:tab/>
      </w:r>
      <w:r>
        <w:tab/>
      </w:r>
      <w:r>
        <w:tab/>
        <w:t>48 hours prior to the commencement of work</w:t>
      </w:r>
    </w:p>
    <w:p w:rsidR="00CF75B6" w:rsidRDefault="00CF75B6" w:rsidP="00F27A28">
      <w:pPr>
        <w:ind w:left="-144" w:right="144"/>
      </w:pPr>
      <w:r>
        <w:tab/>
      </w:r>
      <w:r>
        <w:tab/>
      </w:r>
      <w:r>
        <w:tab/>
      </w:r>
      <w:r>
        <w:tab/>
      </w:r>
      <w:proofErr w:type="gramStart"/>
      <w:r>
        <w:t>so</w:t>
      </w:r>
      <w:proofErr w:type="gramEnd"/>
      <w:r>
        <w:t xml:space="preserve"> the Wetlands Enforcement Officer can</w:t>
      </w:r>
    </w:p>
    <w:p w:rsidR="00CF75B6" w:rsidRDefault="00CF75B6" w:rsidP="00F27A28">
      <w:pPr>
        <w:ind w:left="-144" w:right="144"/>
      </w:pPr>
      <w:r>
        <w:tab/>
      </w:r>
      <w:r>
        <w:tab/>
      </w:r>
      <w:r>
        <w:tab/>
      </w:r>
      <w:r>
        <w:tab/>
      </w:r>
      <w:proofErr w:type="gramStart"/>
      <w:r>
        <w:t>inspect</w:t>
      </w:r>
      <w:proofErr w:type="gramEnd"/>
      <w:r>
        <w:t xml:space="preserve"> and approve the erosion control measures,</w:t>
      </w:r>
    </w:p>
    <w:p w:rsidR="00CF75B6" w:rsidRDefault="00CF75B6" w:rsidP="00F27A28">
      <w:pPr>
        <w:ind w:left="-144" w:right="144"/>
      </w:pPr>
      <w:r>
        <w:tab/>
      </w:r>
      <w:r>
        <w:tab/>
      </w:r>
      <w:r>
        <w:tab/>
        <w:t xml:space="preserve">2. </w:t>
      </w:r>
      <w:proofErr w:type="gramStart"/>
      <w:r>
        <w:t>the</w:t>
      </w:r>
      <w:proofErr w:type="gramEnd"/>
      <w:r>
        <w:t xml:space="preserve"> property owner shall give the contractor </w:t>
      </w:r>
    </w:p>
    <w:p w:rsidR="00CF75B6" w:rsidRDefault="00CF75B6" w:rsidP="00F27A28">
      <w:pPr>
        <w:ind w:left="-144" w:right="144"/>
      </w:pPr>
      <w:r>
        <w:tab/>
      </w:r>
      <w:r>
        <w:tab/>
      </w:r>
      <w:r>
        <w:tab/>
      </w:r>
      <w:r>
        <w:tab/>
      </w:r>
      <w:proofErr w:type="gramStart"/>
      <w:r>
        <w:t>copies</w:t>
      </w:r>
      <w:proofErr w:type="gramEnd"/>
      <w:r>
        <w:t xml:space="preserve"> of both the motion of approval and the</w:t>
      </w:r>
    </w:p>
    <w:p w:rsidR="00CF75B6" w:rsidRDefault="00CF75B6" w:rsidP="00F27A28">
      <w:pPr>
        <w:ind w:left="-144" w:right="144"/>
      </w:pPr>
      <w:r>
        <w:tab/>
      </w:r>
      <w:r>
        <w:tab/>
      </w:r>
      <w:r>
        <w:tab/>
      </w:r>
      <w:r>
        <w:tab/>
      </w:r>
      <w:proofErr w:type="gramStart"/>
      <w:r>
        <w:t>approved</w:t>
      </w:r>
      <w:proofErr w:type="gramEnd"/>
      <w:r>
        <w:t xml:space="preserve"> plans prior to the commencement of work,</w:t>
      </w:r>
    </w:p>
    <w:p w:rsidR="00CF75B6" w:rsidRDefault="00CF75B6" w:rsidP="00F27A28">
      <w:pPr>
        <w:ind w:left="-144" w:right="144"/>
      </w:pPr>
      <w:r>
        <w:tab/>
      </w:r>
      <w:r>
        <w:tab/>
      </w:r>
      <w:r>
        <w:tab/>
        <w:t xml:space="preserve">3. </w:t>
      </w:r>
      <w:proofErr w:type="gramStart"/>
      <w:r>
        <w:t>any</w:t>
      </w:r>
      <w:proofErr w:type="gramEnd"/>
      <w:r>
        <w:t xml:space="preserve"> changes to the plans as approved must be</w:t>
      </w:r>
    </w:p>
    <w:p w:rsidR="00CF75B6" w:rsidRDefault="00CF75B6" w:rsidP="00F27A28">
      <w:pPr>
        <w:ind w:left="-144" w:right="144"/>
      </w:pPr>
      <w:r>
        <w:tab/>
      </w:r>
      <w:r>
        <w:tab/>
      </w:r>
      <w:r>
        <w:tab/>
      </w:r>
      <w:r>
        <w:tab/>
      </w:r>
      <w:proofErr w:type="gramStart"/>
      <w:r>
        <w:t>submitted</w:t>
      </w:r>
      <w:proofErr w:type="gramEnd"/>
      <w:r>
        <w:t xml:space="preserve"> immediately to the Commission for</w:t>
      </w:r>
    </w:p>
    <w:p w:rsidR="00CF75B6" w:rsidRDefault="00CF75B6" w:rsidP="00F27A28">
      <w:pPr>
        <w:ind w:left="-144" w:right="144"/>
      </w:pPr>
      <w:r>
        <w:tab/>
      </w:r>
      <w:r>
        <w:tab/>
      </w:r>
      <w:r>
        <w:tab/>
      </w:r>
      <w:r>
        <w:tab/>
      </w:r>
      <w:proofErr w:type="gramStart"/>
      <w:r>
        <w:t>review</w:t>
      </w:r>
      <w:proofErr w:type="gramEnd"/>
      <w:r>
        <w:t>;</w:t>
      </w:r>
    </w:p>
    <w:p w:rsidR="00CF75B6" w:rsidRDefault="00CF75B6" w:rsidP="00F27A28">
      <w:pPr>
        <w:ind w:left="-144" w:right="144"/>
      </w:pPr>
      <w:r>
        <w:tab/>
      </w:r>
      <w:r>
        <w:tab/>
      </w:r>
      <w:r>
        <w:tab/>
      </w:r>
      <w:proofErr w:type="gramStart"/>
      <w:r>
        <w:t>in</w:t>
      </w:r>
      <w:proofErr w:type="gramEnd"/>
      <w:r>
        <w:t xml:space="preserve"> considering this application, the Commission has</w:t>
      </w:r>
    </w:p>
    <w:p w:rsidR="00CF75B6" w:rsidRDefault="00CF75B6" w:rsidP="00F27A28">
      <w:pPr>
        <w:ind w:left="-144" w:right="144"/>
      </w:pPr>
      <w:r>
        <w:tab/>
      </w:r>
      <w:r>
        <w:tab/>
      </w:r>
      <w:r>
        <w:tab/>
      </w:r>
      <w:proofErr w:type="gramStart"/>
      <w:r>
        <w:t>determined</w:t>
      </w:r>
      <w:proofErr w:type="gramEnd"/>
      <w:r>
        <w:t xml:space="preserve"> that no reasonable and prudent alternatives</w:t>
      </w:r>
    </w:p>
    <w:p w:rsidR="00CF75B6" w:rsidRDefault="00CF75B6" w:rsidP="00F27A28">
      <w:pPr>
        <w:ind w:left="-144" w:right="144"/>
      </w:pPr>
      <w:r>
        <w:tab/>
      </w:r>
      <w:r>
        <w:tab/>
      </w:r>
      <w:r>
        <w:tab/>
      </w:r>
      <w:proofErr w:type="gramStart"/>
      <w:r>
        <w:t>exist</w:t>
      </w:r>
      <w:proofErr w:type="gramEnd"/>
      <w:r>
        <w:t xml:space="preserve">, and believes that there is no reasonable </w:t>
      </w:r>
    </w:p>
    <w:p w:rsidR="00CF75B6" w:rsidRDefault="00CF75B6" w:rsidP="00F27A28">
      <w:pPr>
        <w:ind w:left="-144" w:right="144"/>
      </w:pPr>
      <w:r>
        <w:tab/>
      </w:r>
      <w:r>
        <w:tab/>
      </w:r>
      <w:r>
        <w:tab/>
      </w:r>
      <w:proofErr w:type="gramStart"/>
      <w:r>
        <w:t>probability</w:t>
      </w:r>
      <w:proofErr w:type="gramEnd"/>
      <w:r>
        <w:t xml:space="preserve"> of significant adverse impact on any</w:t>
      </w:r>
    </w:p>
    <w:p w:rsidR="00CF75B6" w:rsidRDefault="00CF75B6" w:rsidP="00F27A28">
      <w:pPr>
        <w:ind w:left="-144" w:right="144"/>
      </w:pPr>
      <w:r>
        <w:tab/>
      </w:r>
      <w:r>
        <w:tab/>
      </w:r>
      <w:r>
        <w:tab/>
      </w:r>
      <w:proofErr w:type="gramStart"/>
      <w:r>
        <w:t>wetlands</w:t>
      </w:r>
      <w:proofErr w:type="gramEnd"/>
      <w:r>
        <w:t xml:space="preserve"> or watercourses.</w:t>
      </w:r>
    </w:p>
    <w:p w:rsidR="00CF75B6" w:rsidRDefault="00CF75B6" w:rsidP="00F27A28">
      <w:pPr>
        <w:ind w:left="-144" w:right="144"/>
      </w:pPr>
      <w:r>
        <w:tab/>
      </w:r>
      <w:r>
        <w:tab/>
      </w:r>
      <w:r>
        <w:tab/>
        <w:t xml:space="preserve">By Mr. Wadelton, seconded by Mr. </w:t>
      </w:r>
      <w:proofErr w:type="spellStart"/>
      <w:r>
        <w:t>LaMuniere</w:t>
      </w:r>
      <w:proofErr w:type="spellEnd"/>
      <w:r>
        <w:t>, passed 4-0.</w:t>
      </w:r>
    </w:p>
    <w:p w:rsidR="00CF75B6" w:rsidRDefault="00CF75B6" w:rsidP="00F27A28">
      <w:pPr>
        <w:ind w:left="-144" w:right="144"/>
      </w:pPr>
    </w:p>
    <w:p w:rsidR="00CF75B6" w:rsidRDefault="00CF75B6" w:rsidP="00F27A28">
      <w:pPr>
        <w:ind w:left="-144" w:right="144"/>
      </w:pPr>
      <w:r>
        <w:t>New Application</w:t>
      </w:r>
    </w:p>
    <w:p w:rsidR="00CF75B6" w:rsidRDefault="00CF75B6" w:rsidP="00F27A28">
      <w:pPr>
        <w:ind w:left="-144" w:right="144"/>
      </w:pPr>
    </w:p>
    <w:p w:rsidR="00CF75B6" w:rsidRDefault="00CF75B6" w:rsidP="00F27A28">
      <w:pPr>
        <w:ind w:left="-144" w:right="144"/>
      </w:pPr>
      <w:proofErr w:type="spellStart"/>
      <w:r>
        <w:rPr>
          <w:u w:val="single"/>
        </w:rPr>
        <w:t>Cafaro</w:t>
      </w:r>
      <w:proofErr w:type="spellEnd"/>
      <w:r>
        <w:rPr>
          <w:u w:val="single"/>
        </w:rPr>
        <w:t xml:space="preserve">/53 River Road/#IW-15-08/Pool, Terrace, Spa, Steps, </w:t>
      </w:r>
      <w:r w:rsidR="00600CE2">
        <w:rPr>
          <w:u w:val="single"/>
        </w:rPr>
        <w:t xml:space="preserve">Culvert, Landscaping, </w:t>
      </w:r>
      <w:proofErr w:type="gramStart"/>
      <w:r w:rsidR="00600CE2">
        <w:rPr>
          <w:u w:val="single"/>
        </w:rPr>
        <w:t>Remove</w:t>
      </w:r>
      <w:proofErr w:type="gramEnd"/>
      <w:r w:rsidR="00600CE2">
        <w:rPr>
          <w:u w:val="single"/>
        </w:rPr>
        <w:t xml:space="preserve"> </w:t>
      </w:r>
      <w:proofErr w:type="spellStart"/>
      <w:r w:rsidR="00600CE2">
        <w:rPr>
          <w:u w:val="single"/>
        </w:rPr>
        <w:t>Invasives</w:t>
      </w:r>
      <w:proofErr w:type="spellEnd"/>
      <w:r w:rsidR="00600CE2">
        <w:t>:  Mr. Sabin, landscape architect, noted the property had a history of violations by a previous owner.  On his map, “Site Plan,” dated 2/20/15, he pointed out the wetlands corridor to the rear of the property and the locations of the proposed activities. He noted mitiga</w:t>
      </w:r>
      <w:r w:rsidR="00827DDB">
        <w:t xml:space="preserve">tion planting was </w:t>
      </w:r>
      <w:proofErr w:type="gramStart"/>
      <w:r w:rsidR="00827DDB">
        <w:t>proposed  along</w:t>
      </w:r>
      <w:proofErr w:type="gramEnd"/>
      <w:r w:rsidR="00600CE2">
        <w:t xml:space="preserve"> the wetland boundary and that an 8 foot section </w:t>
      </w:r>
      <w:r w:rsidR="00341547">
        <w:t>of culvert with boulder headwalls would be installed near</w:t>
      </w:r>
      <w:r w:rsidR="00600CE2">
        <w:t xml:space="preserve"> the pond so that lawn mowing equipment could cross the stone lined swale in this area.  He also stated that the material excavated for the pool would be deposited elsewhere on site to help level the back yard and</w:t>
      </w:r>
      <w:r w:rsidR="00192698">
        <w:t xml:space="preserve"> bring it to a reasonable slope and that the limit of disturbance line was</w:t>
      </w:r>
      <w:r w:rsidR="00341547">
        <w:t xml:space="preserve"> the line of silt fence along the wetland boundary.  Also proposed, was a concrete pad for parking under the existing deck.  </w:t>
      </w:r>
      <w:r w:rsidR="00600CE2">
        <w:t xml:space="preserve">Mr. Ajello said he would check previous files to </w:t>
      </w:r>
      <w:r w:rsidR="00600CE2">
        <w:lastRenderedPageBreak/>
        <w:t xml:space="preserve">determine whether any of the old violations are still outstanding. </w:t>
      </w:r>
      <w:r w:rsidR="00341547">
        <w:t xml:space="preserve">When Mr. Ajello pointed out that the proposed pool location did not meet the zoning setback requirements, Mr. Sabin said he would shift it 4 feet to the north.  Mr. </w:t>
      </w:r>
      <w:proofErr w:type="spellStart"/>
      <w:r w:rsidR="00341547">
        <w:t>LaMuniere</w:t>
      </w:r>
      <w:proofErr w:type="spellEnd"/>
      <w:r w:rsidR="00341547">
        <w:t xml:space="preserve"> advised Mr. Sabin that construction sequences for the pool and the culvert were needed and that because all of the proposed work was within the upland review area, more details were required.  Mr. Sabin said he would provide a project narrative.  Mr. </w:t>
      </w:r>
      <w:proofErr w:type="spellStart"/>
      <w:r w:rsidR="00341547">
        <w:t>LaMuniere</w:t>
      </w:r>
      <w:proofErr w:type="spellEnd"/>
      <w:r w:rsidR="00341547">
        <w:t xml:space="preserve"> asked that information regarding </w:t>
      </w:r>
      <w:r w:rsidR="00827DDB">
        <w:t xml:space="preserve">the </w:t>
      </w:r>
      <w:r w:rsidR="00341547">
        <w:t xml:space="preserve">construction access be included.  Mr. </w:t>
      </w:r>
      <w:proofErr w:type="spellStart"/>
      <w:r w:rsidR="00341547">
        <w:t>LaMuniere</w:t>
      </w:r>
      <w:proofErr w:type="spellEnd"/>
      <w:r w:rsidR="00341547">
        <w:t xml:space="preserve"> also noted that although the plans refer to a curtain drain, no specifications for the drain had been submitted.  </w:t>
      </w:r>
      <w:r w:rsidR="002E1019">
        <w:t xml:space="preserve">Mr. Papsin asked if soil stockpiles would be needed.  Mr. Sabin said, no, because whatever soil was dug up would be placed on the side slopes.  It was noted the proposed filled slope would extend to within 4 feet of the wetlands.  Mr. Ajello noted this was a critical area and asked if the proposed silt fence would provide adequate protection.  </w:t>
      </w:r>
      <w:r w:rsidR="00414EA9">
        <w:t>Mr. Sabin said he would install hay bales in addition to the silt fence.  It was the consensus that</w:t>
      </w:r>
      <w:r w:rsidR="002E1019">
        <w:t xml:space="preserve"> a site inspection </w:t>
      </w:r>
      <w:r w:rsidR="00414EA9">
        <w:t xml:space="preserve">would be conducted </w:t>
      </w:r>
      <w:r w:rsidR="002E1019">
        <w:t>after the snow melts.</w:t>
      </w:r>
      <w:r w:rsidR="00414EA9">
        <w:t xml:space="preserve">  Mr. Sabin said he would submit revised plans in time that t</w:t>
      </w:r>
      <w:r w:rsidR="00827DDB">
        <w:t>he commissioners would have an</w:t>
      </w:r>
      <w:r w:rsidR="00414EA9">
        <w:t xml:space="preserve"> opportunity to review them prior to the next meeting.</w:t>
      </w:r>
    </w:p>
    <w:p w:rsidR="00414EA9" w:rsidRDefault="00414EA9" w:rsidP="00F27A28">
      <w:pPr>
        <w:ind w:left="-144" w:right="144"/>
      </w:pPr>
    </w:p>
    <w:p w:rsidR="00414EA9" w:rsidRDefault="00414EA9" w:rsidP="00F27A28">
      <w:pPr>
        <w:ind w:left="-144" w:right="144"/>
      </w:pPr>
      <w:r>
        <w:t>Activity Report</w:t>
      </w:r>
    </w:p>
    <w:p w:rsidR="00414EA9" w:rsidRDefault="00414EA9" w:rsidP="00F27A28">
      <w:pPr>
        <w:ind w:left="-144" w:right="144"/>
      </w:pPr>
    </w:p>
    <w:p w:rsidR="00414EA9" w:rsidRDefault="00414EA9" w:rsidP="00F27A28">
      <w:pPr>
        <w:ind w:left="-144" w:right="144"/>
      </w:pPr>
      <w:r>
        <w:tab/>
      </w:r>
      <w:r>
        <w:tab/>
        <w:t xml:space="preserve">It was noted that Mr. </w:t>
      </w:r>
      <w:proofErr w:type="spellStart"/>
      <w:r>
        <w:t>Ajello’s</w:t>
      </w:r>
      <w:proofErr w:type="spellEnd"/>
      <w:r>
        <w:t xml:space="preserve"> 2/23/15 report had been email</w:t>
      </w:r>
      <w:r w:rsidR="00827DDB">
        <w:t>ed</w:t>
      </w:r>
      <w:r>
        <w:t xml:space="preserve"> to the commissioners prior to the meeting.</w:t>
      </w:r>
    </w:p>
    <w:p w:rsidR="00414EA9" w:rsidRDefault="00414EA9" w:rsidP="00F27A28">
      <w:pPr>
        <w:ind w:left="-144" w:right="144"/>
      </w:pPr>
    </w:p>
    <w:p w:rsidR="00414EA9" w:rsidRDefault="00414EA9" w:rsidP="00F27A28">
      <w:pPr>
        <w:ind w:left="-144" w:right="144"/>
      </w:pPr>
      <w:r>
        <w:t>Administrative Business</w:t>
      </w:r>
    </w:p>
    <w:p w:rsidR="00414EA9" w:rsidRDefault="00414EA9" w:rsidP="00F27A28">
      <w:pPr>
        <w:ind w:left="-144" w:right="144"/>
      </w:pPr>
    </w:p>
    <w:p w:rsidR="00414EA9" w:rsidRDefault="00414EA9" w:rsidP="00F27A28">
      <w:pPr>
        <w:ind w:left="-144" w:right="144"/>
      </w:pPr>
      <w:r>
        <w:tab/>
      </w:r>
      <w:r>
        <w:tab/>
        <w:t xml:space="preserve">Mr. Bedini reported </w:t>
      </w:r>
      <w:r w:rsidR="00D837E5">
        <w:t>that at</w:t>
      </w:r>
      <w:r>
        <w:t xml:space="preserve"> a recent CLEAR seminar he had attended</w:t>
      </w:r>
      <w:r w:rsidR="00D837E5">
        <w:t xml:space="preserve">, </w:t>
      </w:r>
      <w:r>
        <w:t xml:space="preserve">the state official conducting the seminar had warned commission members not to inspect sites on their own; that site inspections should be conducted as a group or not conducted at all.  Mr. </w:t>
      </w:r>
      <w:proofErr w:type="spellStart"/>
      <w:r>
        <w:t>LaMuniere</w:t>
      </w:r>
      <w:proofErr w:type="spellEnd"/>
      <w:r w:rsidR="005D522E">
        <w:t xml:space="preserve"> noted that this contradicted an </w:t>
      </w:r>
      <w:r w:rsidR="00827DDB">
        <w:t xml:space="preserve">earlier </w:t>
      </w:r>
      <w:r w:rsidR="005D522E">
        <w:t>opinion from Atty. Olson.  Mr. Wadelton said, as he has many times in the past, that an individual may view a property from a public way, but should not enter it unless a formal site inspection is conducted.</w:t>
      </w:r>
      <w:r w:rsidR="00D837E5">
        <w:t xml:space="preserve">  Mr. Bedini also pointed out that discussions during site inspections must be kept to a minimum.</w:t>
      </w:r>
    </w:p>
    <w:p w:rsidR="00D837E5" w:rsidRDefault="00D837E5" w:rsidP="00F27A28">
      <w:pPr>
        <w:ind w:left="-144" w:right="144"/>
      </w:pPr>
    </w:p>
    <w:p w:rsidR="00D837E5" w:rsidRDefault="00D837E5" w:rsidP="00F27A28">
      <w:pPr>
        <w:ind w:left="-144" w:right="144"/>
      </w:pPr>
      <w:r>
        <w:tab/>
      </w:r>
      <w:r>
        <w:tab/>
        <w:t>It was noted that a second CLEAR seminar would be held on March 19 o</w:t>
      </w:r>
      <w:r w:rsidR="00827DDB">
        <w:t>n map reading.  The location had</w:t>
      </w:r>
      <w:bookmarkStart w:id="0" w:name="_GoBack"/>
      <w:bookmarkEnd w:id="0"/>
      <w:r>
        <w:t xml:space="preserve"> not yet been announced.</w:t>
      </w:r>
    </w:p>
    <w:p w:rsidR="00D837E5" w:rsidRDefault="00D837E5" w:rsidP="00F27A28">
      <w:pPr>
        <w:ind w:left="-144" w:right="144"/>
      </w:pPr>
    </w:p>
    <w:p w:rsidR="00D837E5" w:rsidRDefault="00D837E5" w:rsidP="00F27A28">
      <w:pPr>
        <w:ind w:left="-144" w:right="144"/>
      </w:pPr>
      <w:r>
        <w:tab/>
      </w:r>
      <w:r>
        <w:tab/>
        <w:t xml:space="preserve">There was a brief discussion regarding whether to use the screens for viewing maps once the new conference room is ready.  There was a concern about whether fine lines and fine print would show up on the screen and so it was the consensus that even though </w:t>
      </w:r>
      <w:r>
        <w:lastRenderedPageBreak/>
        <w:t>this technology would be available, paper copies would still be reviewed at the table.  It was thought this would not be any extra work for the applicant as paper copies would still be needed for the files.</w:t>
      </w:r>
    </w:p>
    <w:p w:rsidR="00D837E5" w:rsidRDefault="00D837E5" w:rsidP="00F27A28">
      <w:pPr>
        <w:ind w:left="-144" w:right="144"/>
      </w:pPr>
    </w:p>
    <w:p w:rsidR="00D837E5" w:rsidRDefault="00D837E5" w:rsidP="00F27A28">
      <w:pPr>
        <w:ind w:left="-144" w:right="144"/>
      </w:pPr>
      <w:r>
        <w:t xml:space="preserve">MOTION:  To adjourn the meeting.  By Mr. </w:t>
      </w:r>
      <w:proofErr w:type="spellStart"/>
      <w:r>
        <w:t>LaMuniere</w:t>
      </w:r>
      <w:proofErr w:type="spellEnd"/>
      <w:r>
        <w:t>.</w:t>
      </w:r>
    </w:p>
    <w:p w:rsidR="00D837E5" w:rsidRDefault="00D837E5" w:rsidP="00F27A28">
      <w:pPr>
        <w:ind w:left="-144" w:right="144"/>
      </w:pPr>
    </w:p>
    <w:p w:rsidR="00D837E5" w:rsidRDefault="00D837E5" w:rsidP="00F27A28">
      <w:pPr>
        <w:ind w:left="-144" w:right="144"/>
      </w:pPr>
      <w:r>
        <w:tab/>
      </w:r>
      <w:r>
        <w:tab/>
        <w:t>Mr. Bedini adjourned the meeting at 7:45 p.m.</w:t>
      </w:r>
    </w:p>
    <w:p w:rsidR="00D837E5" w:rsidRDefault="00D837E5" w:rsidP="00F27A28">
      <w:pPr>
        <w:ind w:left="-144" w:right="144"/>
      </w:pPr>
    </w:p>
    <w:p w:rsidR="00D837E5" w:rsidRDefault="00D837E5" w:rsidP="00F27A28">
      <w:pPr>
        <w:ind w:left="-144" w:right="144"/>
      </w:pPr>
    </w:p>
    <w:p w:rsidR="00D837E5" w:rsidRDefault="00D837E5" w:rsidP="00F27A28">
      <w:pPr>
        <w:ind w:left="-144" w:right="144"/>
      </w:pPr>
      <w:r>
        <w:t>FILED SUBJECT TO APPROVAL</w:t>
      </w:r>
    </w:p>
    <w:p w:rsidR="00D837E5" w:rsidRDefault="00D837E5" w:rsidP="00F27A28">
      <w:pPr>
        <w:ind w:left="-144" w:right="144"/>
      </w:pPr>
    </w:p>
    <w:p w:rsidR="00D837E5" w:rsidRDefault="00D837E5" w:rsidP="00F27A28">
      <w:pPr>
        <w:ind w:left="-144" w:right="144"/>
      </w:pPr>
      <w:r>
        <w:t>Respectfully submitted,</w:t>
      </w:r>
    </w:p>
    <w:p w:rsidR="00D837E5" w:rsidRDefault="00D837E5" w:rsidP="00F27A28">
      <w:pPr>
        <w:ind w:left="-144" w:right="144"/>
      </w:pPr>
    </w:p>
    <w:p w:rsidR="00D837E5" w:rsidRDefault="00D837E5" w:rsidP="00F27A28">
      <w:pPr>
        <w:ind w:left="-144" w:right="144"/>
      </w:pPr>
    </w:p>
    <w:p w:rsidR="00D837E5" w:rsidRDefault="00D837E5" w:rsidP="00F27A28">
      <w:pPr>
        <w:ind w:left="-144" w:right="144"/>
      </w:pPr>
    </w:p>
    <w:p w:rsidR="00D837E5" w:rsidRDefault="00D837E5" w:rsidP="00F27A28">
      <w:pPr>
        <w:ind w:left="-144" w:right="144"/>
      </w:pPr>
      <w:r>
        <w:t>Janet M. Hill</w:t>
      </w:r>
    </w:p>
    <w:p w:rsidR="00D837E5" w:rsidRPr="00600CE2" w:rsidRDefault="00D837E5" w:rsidP="00F27A28">
      <w:pPr>
        <w:ind w:left="-144" w:right="144"/>
        <w:rPr>
          <w:i/>
        </w:rPr>
      </w:pPr>
      <w:r>
        <w:t>Land Use Administrator</w:t>
      </w:r>
    </w:p>
    <w:sectPr w:rsidR="00D837E5" w:rsidRPr="00600CE2" w:rsidSect="00D21B44">
      <w:pgSz w:w="12240" w:h="15840"/>
      <w:pgMar w:top="1440" w:right="720" w:bottom="1152" w:left="187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28"/>
    <w:rsid w:val="000158A0"/>
    <w:rsid w:val="00192698"/>
    <w:rsid w:val="00201B09"/>
    <w:rsid w:val="00265F23"/>
    <w:rsid w:val="002E1019"/>
    <w:rsid w:val="00341547"/>
    <w:rsid w:val="003F5E7A"/>
    <w:rsid w:val="00414EA9"/>
    <w:rsid w:val="00452882"/>
    <w:rsid w:val="005D522E"/>
    <w:rsid w:val="005D56B9"/>
    <w:rsid w:val="00600CE2"/>
    <w:rsid w:val="00827DDB"/>
    <w:rsid w:val="00856460"/>
    <w:rsid w:val="00AD6390"/>
    <w:rsid w:val="00B6040A"/>
    <w:rsid w:val="00CF75B6"/>
    <w:rsid w:val="00D21B44"/>
    <w:rsid w:val="00D316A8"/>
    <w:rsid w:val="00D344F4"/>
    <w:rsid w:val="00D837E5"/>
    <w:rsid w:val="00E74DF9"/>
    <w:rsid w:val="00F2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3455-90A2-4E7E-8828-18485DBD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4</cp:revision>
  <dcterms:created xsi:type="dcterms:W3CDTF">2015-02-27T16:08:00Z</dcterms:created>
  <dcterms:modified xsi:type="dcterms:W3CDTF">2015-02-27T19:57:00Z</dcterms:modified>
</cp:coreProperties>
</file>