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2027AD" w:rsidP="002027AD">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2027AD" w:rsidRDefault="002027AD" w:rsidP="002027AD">
      <w:pPr>
        <w:ind w:left="432" w:right="-576"/>
        <w:jc w:val="center"/>
        <w:rPr>
          <w:rFonts w:ascii="Courier New" w:hAnsi="Courier New" w:cs="Courier New"/>
          <w:sz w:val="24"/>
          <w:szCs w:val="24"/>
        </w:rPr>
      </w:pPr>
    </w:p>
    <w:p w:rsidR="002027AD" w:rsidRDefault="002027AD" w:rsidP="002027AD">
      <w:pPr>
        <w:ind w:left="432" w:right="-576"/>
        <w:jc w:val="center"/>
        <w:rPr>
          <w:rFonts w:ascii="Courier New" w:hAnsi="Courier New" w:cs="Courier New"/>
          <w:sz w:val="24"/>
          <w:szCs w:val="24"/>
        </w:rPr>
      </w:pPr>
      <w:r>
        <w:rPr>
          <w:rFonts w:ascii="Courier New" w:hAnsi="Courier New" w:cs="Courier New"/>
          <w:sz w:val="24"/>
          <w:szCs w:val="24"/>
        </w:rPr>
        <w:t>MINUTES</w:t>
      </w:r>
    </w:p>
    <w:p w:rsidR="002027AD" w:rsidRDefault="002027AD" w:rsidP="002027AD">
      <w:pPr>
        <w:ind w:left="432" w:right="-576"/>
        <w:jc w:val="center"/>
        <w:rPr>
          <w:rFonts w:ascii="Courier New" w:hAnsi="Courier New" w:cs="Courier New"/>
          <w:sz w:val="24"/>
          <w:szCs w:val="24"/>
        </w:rPr>
      </w:pPr>
      <w:r>
        <w:rPr>
          <w:rFonts w:ascii="Courier New" w:hAnsi="Courier New" w:cs="Courier New"/>
          <w:sz w:val="24"/>
          <w:szCs w:val="24"/>
        </w:rPr>
        <w:t>Regular Meeting</w:t>
      </w:r>
    </w:p>
    <w:p w:rsidR="002027AD" w:rsidRDefault="002027AD" w:rsidP="002027AD">
      <w:pPr>
        <w:ind w:left="432" w:right="-576"/>
        <w:jc w:val="center"/>
        <w:rPr>
          <w:rFonts w:ascii="Courier New" w:hAnsi="Courier New" w:cs="Courier New"/>
          <w:sz w:val="24"/>
          <w:szCs w:val="24"/>
        </w:rPr>
      </w:pPr>
      <w:r>
        <w:rPr>
          <w:rFonts w:ascii="Courier New" w:hAnsi="Courier New" w:cs="Courier New"/>
          <w:sz w:val="24"/>
          <w:szCs w:val="24"/>
        </w:rPr>
        <w:t>November 22, 2016</w:t>
      </w:r>
    </w:p>
    <w:p w:rsidR="002027AD" w:rsidRDefault="002027AD" w:rsidP="002027AD">
      <w:pPr>
        <w:ind w:left="432" w:right="-576"/>
        <w:jc w:val="center"/>
        <w:rPr>
          <w:rFonts w:ascii="Courier New" w:hAnsi="Courier New" w:cs="Courier New"/>
          <w:sz w:val="24"/>
          <w:szCs w:val="24"/>
        </w:rPr>
      </w:pP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2027AD" w:rsidRDefault="002027AD" w:rsidP="002027AD">
      <w:pPr>
        <w:ind w:left="432" w:right="-576"/>
        <w:rPr>
          <w:rFonts w:ascii="Courier New" w:hAnsi="Courier New" w:cs="Courier New"/>
          <w:sz w:val="24"/>
          <w:szCs w:val="24"/>
        </w:rPr>
      </w:pP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LaMuniere, Mr. Papsin, Mr. Wadelton</w:t>
      </w: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r>
      <w:r>
        <w:rPr>
          <w:rFonts w:ascii="Courier New" w:hAnsi="Courier New" w:cs="Courier New"/>
          <w:sz w:val="24"/>
          <w:szCs w:val="24"/>
        </w:rPr>
        <w:tab/>
        <w:t>Mr. Bedini, Mr. Davis</w:t>
      </w: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2027AD" w:rsidRDefault="002027AD" w:rsidP="002027AD">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2027AD" w:rsidRDefault="002027AD" w:rsidP="002027AD">
      <w:pPr>
        <w:ind w:left="3597" w:right="-576" w:hanging="3165"/>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 Washington, Mr. and Mrs. Frank,         Mr. </w:t>
      </w:r>
      <w:r w:rsidR="006B67E0">
        <w:rPr>
          <w:rFonts w:ascii="Courier New" w:hAnsi="Courier New" w:cs="Courier New"/>
          <w:sz w:val="24"/>
          <w:szCs w:val="24"/>
        </w:rPr>
        <w:t xml:space="preserve">Joe </w:t>
      </w:r>
      <w:r>
        <w:rPr>
          <w:rFonts w:ascii="Courier New" w:hAnsi="Courier New" w:cs="Courier New"/>
          <w:sz w:val="24"/>
          <w:szCs w:val="24"/>
        </w:rPr>
        <w:t>Bennett</w:t>
      </w:r>
    </w:p>
    <w:p w:rsidR="002027AD" w:rsidRDefault="002027AD" w:rsidP="002027AD">
      <w:pPr>
        <w:ind w:left="3597" w:right="-576" w:hanging="3165"/>
        <w:rPr>
          <w:rFonts w:ascii="Courier New" w:hAnsi="Courier New" w:cs="Courier New"/>
          <w:sz w:val="24"/>
          <w:szCs w:val="24"/>
        </w:rPr>
      </w:pPr>
    </w:p>
    <w:p w:rsidR="002027AD" w:rsidRDefault="002027AD" w:rsidP="002027AD">
      <w:pPr>
        <w:ind w:left="450" w:right="-576" w:hanging="18"/>
        <w:rPr>
          <w:rFonts w:ascii="Courier New" w:hAnsi="Courier New" w:cs="Courier New"/>
          <w:sz w:val="24"/>
          <w:szCs w:val="24"/>
        </w:rPr>
      </w:pPr>
      <w:r>
        <w:rPr>
          <w:rFonts w:ascii="Courier New" w:hAnsi="Courier New" w:cs="Courier New"/>
          <w:sz w:val="24"/>
          <w:szCs w:val="24"/>
        </w:rPr>
        <w:t xml:space="preserve">     Mr. Wadelton called the meeting to order at 7:00 p.m. and seated Members LaMuniere, Papsin, and Wadelton and Alternates Kassis and Bennett for Mr. Bedini and Mr. Davis.</w:t>
      </w:r>
    </w:p>
    <w:p w:rsidR="002027AD" w:rsidRDefault="002027AD" w:rsidP="002027AD">
      <w:pPr>
        <w:ind w:left="450" w:right="-576" w:hanging="18"/>
        <w:rPr>
          <w:rFonts w:ascii="Courier New" w:hAnsi="Courier New" w:cs="Courier New"/>
          <w:sz w:val="24"/>
          <w:szCs w:val="24"/>
        </w:rPr>
      </w:pPr>
    </w:p>
    <w:p w:rsidR="002027AD" w:rsidRDefault="002027AD" w:rsidP="002027AD">
      <w:pPr>
        <w:ind w:left="450" w:right="-576" w:hanging="18"/>
        <w:rPr>
          <w:rFonts w:ascii="Courier New" w:hAnsi="Courier New" w:cs="Courier New"/>
          <w:sz w:val="24"/>
          <w:szCs w:val="24"/>
        </w:rPr>
      </w:pPr>
      <w:r>
        <w:rPr>
          <w:rFonts w:ascii="Courier New" w:hAnsi="Courier New" w:cs="Courier New"/>
          <w:sz w:val="24"/>
          <w:szCs w:val="24"/>
        </w:rPr>
        <w:t>MOTION:  To include the following subsequent business</w:t>
      </w:r>
    </w:p>
    <w:p w:rsidR="002027AD" w:rsidRDefault="002027AD" w:rsidP="002027AD">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not already posted on the agenda:  V. New</w:t>
      </w:r>
    </w:p>
    <w:p w:rsidR="002027AD" w:rsidRDefault="002027AD" w:rsidP="002027AD">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Applications: C. Lloyd/231 Romford Road/#IW-16-38/</w:t>
      </w:r>
    </w:p>
    <w:p w:rsidR="002027AD" w:rsidRDefault="002027AD" w:rsidP="002027AD">
      <w:pPr>
        <w:ind w:left="450" w:right="-576" w:hanging="1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Pond Maintenance, VIII. Administrative Business:</w:t>
      </w:r>
    </w:p>
    <w:p w:rsidR="002027AD" w:rsidRDefault="002027AD" w:rsidP="002027AD">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Approval of 2017 Calendar, IX. Communications:</w:t>
      </w:r>
    </w:p>
    <w:p w:rsidR="002027AD" w:rsidRDefault="002027AD" w:rsidP="002027AD">
      <w:pPr>
        <w:pStyle w:val="ListParagraph"/>
        <w:numPr>
          <w:ilvl w:val="0"/>
          <w:numId w:val="2"/>
        </w:numPr>
        <w:ind w:right="-576"/>
        <w:rPr>
          <w:rFonts w:ascii="Courier New" w:hAnsi="Courier New" w:cs="Courier New"/>
          <w:sz w:val="24"/>
          <w:szCs w:val="24"/>
        </w:rPr>
      </w:pPr>
      <w:r>
        <w:rPr>
          <w:rFonts w:ascii="Courier New" w:hAnsi="Courier New" w:cs="Courier New"/>
          <w:sz w:val="24"/>
          <w:szCs w:val="24"/>
        </w:rPr>
        <w:t>Lake Waramaug Association Newsletter.  By Mr.</w:t>
      </w:r>
    </w:p>
    <w:p w:rsidR="002027AD" w:rsidRDefault="002027AD" w:rsidP="002027AD">
      <w:pPr>
        <w:ind w:left="1437" w:right="-576"/>
        <w:rPr>
          <w:rFonts w:ascii="Courier New" w:hAnsi="Courier New" w:cs="Courier New"/>
          <w:sz w:val="24"/>
          <w:szCs w:val="24"/>
        </w:rPr>
      </w:pPr>
      <w:r>
        <w:rPr>
          <w:rFonts w:ascii="Courier New" w:hAnsi="Courier New" w:cs="Courier New"/>
          <w:sz w:val="24"/>
          <w:szCs w:val="24"/>
        </w:rPr>
        <w:t>Papsin, seconded by Mr. Kassis, and passed 5-0.</w:t>
      </w:r>
    </w:p>
    <w:p w:rsidR="002027AD" w:rsidRDefault="002027AD" w:rsidP="002027AD">
      <w:pPr>
        <w:ind w:left="1437" w:right="-576"/>
        <w:rPr>
          <w:rFonts w:ascii="Courier New" w:hAnsi="Courier New" w:cs="Courier New"/>
          <w:sz w:val="24"/>
          <w:szCs w:val="24"/>
        </w:rPr>
      </w:pPr>
    </w:p>
    <w:p w:rsidR="002027AD" w:rsidRDefault="009E5E10" w:rsidP="002027AD">
      <w:pPr>
        <w:ind w:left="1437" w:right="-576" w:hanging="987"/>
        <w:rPr>
          <w:rFonts w:ascii="Courier New" w:hAnsi="Courier New" w:cs="Courier New"/>
          <w:sz w:val="24"/>
          <w:szCs w:val="24"/>
        </w:rPr>
      </w:pPr>
      <w:r>
        <w:rPr>
          <w:rFonts w:ascii="Courier New" w:hAnsi="Courier New" w:cs="Courier New"/>
          <w:sz w:val="24"/>
          <w:szCs w:val="24"/>
        </w:rPr>
        <w:t>Consideration of the Minutes</w:t>
      </w:r>
    </w:p>
    <w:p w:rsidR="009E5E10" w:rsidRDefault="009E5E10" w:rsidP="002027AD">
      <w:pPr>
        <w:ind w:left="1437" w:right="-576" w:hanging="987"/>
        <w:rPr>
          <w:rFonts w:ascii="Courier New" w:hAnsi="Courier New" w:cs="Courier New"/>
          <w:sz w:val="24"/>
          <w:szCs w:val="24"/>
        </w:rPr>
      </w:pPr>
    </w:p>
    <w:p w:rsidR="009E5E10" w:rsidRDefault="009E5E10" w:rsidP="002027AD">
      <w:pPr>
        <w:ind w:left="1437" w:right="-576" w:hanging="987"/>
        <w:rPr>
          <w:rFonts w:ascii="Courier New" w:hAnsi="Courier New" w:cs="Courier New"/>
          <w:sz w:val="24"/>
          <w:szCs w:val="24"/>
        </w:rPr>
      </w:pPr>
      <w:r>
        <w:rPr>
          <w:rFonts w:ascii="Courier New" w:hAnsi="Courier New" w:cs="Courier New"/>
          <w:sz w:val="24"/>
          <w:szCs w:val="24"/>
        </w:rPr>
        <w:t>MOTION:  To accept the 11/9/16 Regular Meeting minutes</w:t>
      </w:r>
    </w:p>
    <w:p w:rsidR="009E5E10" w:rsidRDefault="009E5E10" w:rsidP="002027AD">
      <w:pPr>
        <w:ind w:left="1437" w:right="-576" w:hanging="987"/>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as written.  By Mr. LaMuniere, seconded by Mr.</w:t>
      </w:r>
    </w:p>
    <w:p w:rsidR="009E5E10" w:rsidRDefault="009E5E10" w:rsidP="002027AD">
      <w:pPr>
        <w:ind w:left="1437" w:right="-576" w:hanging="987"/>
        <w:rPr>
          <w:rFonts w:ascii="Courier New" w:hAnsi="Courier New" w:cs="Courier New"/>
          <w:sz w:val="24"/>
          <w:szCs w:val="24"/>
        </w:rPr>
      </w:pPr>
      <w:r>
        <w:rPr>
          <w:rFonts w:ascii="Courier New" w:hAnsi="Courier New" w:cs="Courier New"/>
          <w:sz w:val="24"/>
          <w:szCs w:val="24"/>
        </w:rPr>
        <w:tab/>
        <w:t>Papsin, and passed 5-0.</w:t>
      </w:r>
    </w:p>
    <w:p w:rsidR="009E5E10" w:rsidRDefault="009E5E10" w:rsidP="002027AD">
      <w:pPr>
        <w:ind w:left="1437" w:right="-576" w:hanging="987"/>
        <w:rPr>
          <w:rFonts w:ascii="Courier New" w:hAnsi="Courier New" w:cs="Courier New"/>
          <w:sz w:val="24"/>
          <w:szCs w:val="24"/>
        </w:rPr>
      </w:pPr>
    </w:p>
    <w:p w:rsidR="009E5E10" w:rsidRDefault="009E5E10" w:rsidP="002027AD">
      <w:pPr>
        <w:ind w:left="1437" w:right="-576" w:hanging="987"/>
        <w:rPr>
          <w:rFonts w:ascii="Courier New" w:hAnsi="Courier New" w:cs="Courier New"/>
          <w:sz w:val="24"/>
          <w:szCs w:val="24"/>
        </w:rPr>
      </w:pPr>
      <w:r>
        <w:rPr>
          <w:rFonts w:ascii="Courier New" w:hAnsi="Courier New" w:cs="Courier New"/>
          <w:sz w:val="24"/>
          <w:szCs w:val="24"/>
        </w:rPr>
        <w:t>Pending Applications</w:t>
      </w:r>
    </w:p>
    <w:p w:rsidR="009E5E10" w:rsidRDefault="009E5E10" w:rsidP="002027AD">
      <w:pPr>
        <w:ind w:left="1437" w:right="-576" w:hanging="987"/>
        <w:rPr>
          <w:rFonts w:ascii="Courier New" w:hAnsi="Courier New" w:cs="Courier New"/>
          <w:sz w:val="24"/>
          <w:szCs w:val="24"/>
        </w:rPr>
      </w:pPr>
    </w:p>
    <w:p w:rsidR="009E5E10" w:rsidRDefault="009E5E10" w:rsidP="009E5E10">
      <w:pPr>
        <w:ind w:left="450" w:right="-576"/>
        <w:rPr>
          <w:rFonts w:ascii="Courier New" w:hAnsi="Courier New" w:cs="Courier New"/>
          <w:sz w:val="24"/>
          <w:szCs w:val="24"/>
        </w:rPr>
      </w:pPr>
      <w:r>
        <w:rPr>
          <w:rFonts w:ascii="Courier New" w:hAnsi="Courier New" w:cs="Courier New"/>
          <w:sz w:val="24"/>
          <w:szCs w:val="24"/>
          <w:u w:val="single"/>
        </w:rPr>
        <w:t>Brodie/17 Wheaton Road/#IW-16-34/Install Footing Drain</w:t>
      </w:r>
      <w:r>
        <w:rPr>
          <w:rFonts w:ascii="Courier New" w:hAnsi="Courier New" w:cs="Courier New"/>
          <w:sz w:val="24"/>
          <w:szCs w:val="24"/>
        </w:rPr>
        <w:t xml:space="preserve">:  It was noted that no outstanding issues had been raised at the last meeting and that the applicant had been told it was not </w:t>
      </w:r>
      <w:r w:rsidR="00C078DC">
        <w:rPr>
          <w:rFonts w:ascii="Courier New" w:hAnsi="Courier New" w:cs="Courier New"/>
          <w:sz w:val="24"/>
          <w:szCs w:val="24"/>
        </w:rPr>
        <w:t>necessary to attend tonight’s</w:t>
      </w:r>
      <w:r>
        <w:rPr>
          <w:rFonts w:ascii="Courier New" w:hAnsi="Courier New" w:cs="Courier New"/>
          <w:sz w:val="24"/>
          <w:szCs w:val="24"/>
        </w:rPr>
        <w:t xml:space="preserve"> meeting.  It was the consensus that there were no additional questions and the Commission should act</w:t>
      </w:r>
      <w:r w:rsidR="00C078DC">
        <w:rPr>
          <w:rFonts w:ascii="Courier New" w:hAnsi="Courier New" w:cs="Courier New"/>
          <w:sz w:val="24"/>
          <w:szCs w:val="24"/>
        </w:rPr>
        <w:t>.</w:t>
      </w:r>
    </w:p>
    <w:p w:rsidR="009E5E10" w:rsidRDefault="009E5E10" w:rsidP="009E5E10">
      <w:pPr>
        <w:ind w:left="450" w:right="-576"/>
        <w:rPr>
          <w:rFonts w:ascii="Courier New" w:hAnsi="Courier New" w:cs="Courier New"/>
          <w:sz w:val="24"/>
          <w:szCs w:val="24"/>
        </w:rPr>
      </w:pPr>
    </w:p>
    <w:p w:rsidR="009E5E10" w:rsidRDefault="009E5E10" w:rsidP="009E5E10">
      <w:pPr>
        <w:ind w:left="450" w:right="-576"/>
        <w:rPr>
          <w:rFonts w:ascii="Courier New" w:hAnsi="Courier New" w:cs="Courier New"/>
          <w:sz w:val="24"/>
          <w:szCs w:val="24"/>
        </w:rPr>
      </w:pPr>
      <w:r>
        <w:rPr>
          <w:rFonts w:ascii="Courier New" w:hAnsi="Courier New" w:cs="Courier New"/>
          <w:sz w:val="24"/>
          <w:szCs w:val="24"/>
        </w:rPr>
        <w:t>MOTION:  To approve Application #IW-16-34 submitted by</w:t>
      </w:r>
    </w:p>
    <w:p w:rsidR="009E5E10" w:rsidRDefault="009E5E10" w:rsidP="009E5E10">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Ms. Brodie to install a footing drain at 17</w:t>
      </w:r>
    </w:p>
    <w:p w:rsidR="009E5E10" w:rsidRDefault="009E5E10" w:rsidP="009E5E10">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Wheaton Road</w:t>
      </w:r>
      <w:r w:rsidR="00634C5D">
        <w:rPr>
          <w:rFonts w:ascii="Courier New" w:hAnsi="Courier New" w:cs="Courier New"/>
          <w:sz w:val="24"/>
          <w:szCs w:val="24"/>
        </w:rPr>
        <w:t>; the permit shall be valid for 2</w:t>
      </w:r>
    </w:p>
    <w:p w:rsidR="00634C5D" w:rsidRDefault="00C078DC" w:rsidP="00634C5D">
      <w:pPr>
        <w:ind w:left="45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y</w:t>
      </w:r>
      <w:r w:rsidR="00634C5D">
        <w:rPr>
          <w:rFonts w:ascii="Courier New" w:hAnsi="Courier New" w:cs="Courier New"/>
          <w:sz w:val="24"/>
          <w:szCs w:val="24"/>
        </w:rPr>
        <w:t>ears and is subject to the following conditions:</w:t>
      </w:r>
    </w:p>
    <w:p w:rsidR="004A5B84" w:rsidRDefault="004A5B84" w:rsidP="004A5B84">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lastRenderedPageBreak/>
        <w:t>48 hours prior to the commencement of work so</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 xml:space="preserve">the Wetlands Enforcement Officer can inspect and </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4A5B84" w:rsidRDefault="004A5B84" w:rsidP="004A5B84">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w:t>
      </w:r>
    </w:p>
    <w:p w:rsidR="004A5B84" w:rsidRDefault="004A5B84" w:rsidP="004A5B84">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and</w:t>
      </w:r>
    </w:p>
    <w:p w:rsidR="004A5B84" w:rsidRDefault="004A5B84" w:rsidP="004A5B84">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the date of approval shall be 11/23/16 so long as</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a petition for a public hearing is not received</w:t>
      </w:r>
    </w:p>
    <w:p w:rsidR="004A5B84" w:rsidRDefault="004A5B84" w:rsidP="004A5B84">
      <w:pPr>
        <w:pStyle w:val="ListParagraph"/>
        <w:ind w:left="1800" w:right="-576"/>
        <w:rPr>
          <w:rFonts w:ascii="Courier New" w:hAnsi="Courier New" w:cs="Courier New"/>
          <w:sz w:val="24"/>
          <w:szCs w:val="24"/>
        </w:rPr>
      </w:pPr>
      <w:r>
        <w:rPr>
          <w:rFonts w:ascii="Courier New" w:hAnsi="Courier New" w:cs="Courier New"/>
          <w:sz w:val="24"/>
          <w:szCs w:val="24"/>
        </w:rPr>
        <w:t>within 14 days of the receipt of the application;</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wetlands or watercourses.  </w:t>
      </w:r>
    </w:p>
    <w:p w:rsidR="004A5B84" w:rsidRDefault="004A5B84" w:rsidP="004A5B84">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4A5B84" w:rsidRDefault="004A5B84" w:rsidP="004A5B84">
      <w:pPr>
        <w:ind w:right="-576"/>
        <w:rPr>
          <w:rFonts w:ascii="Courier New" w:hAnsi="Courier New" w:cs="Courier New"/>
          <w:sz w:val="24"/>
          <w:szCs w:val="24"/>
        </w:rPr>
      </w:pPr>
    </w:p>
    <w:p w:rsidR="004A5B84" w:rsidRDefault="004A5B84" w:rsidP="004A5B84">
      <w:pPr>
        <w:ind w:left="432" w:right="-576"/>
        <w:rPr>
          <w:rFonts w:ascii="Courier New" w:hAnsi="Courier New" w:cs="Courier New"/>
          <w:sz w:val="24"/>
          <w:szCs w:val="24"/>
        </w:rPr>
      </w:pPr>
      <w:r>
        <w:rPr>
          <w:rFonts w:ascii="Courier New" w:hAnsi="Courier New" w:cs="Courier New"/>
          <w:sz w:val="24"/>
          <w:szCs w:val="24"/>
        </w:rPr>
        <w:t>New Applications</w:t>
      </w:r>
    </w:p>
    <w:p w:rsidR="004A5B84" w:rsidRDefault="004A5B84" w:rsidP="004A5B84">
      <w:pPr>
        <w:ind w:left="432" w:right="-576"/>
        <w:rPr>
          <w:rFonts w:ascii="Courier New" w:hAnsi="Courier New" w:cs="Courier New"/>
          <w:sz w:val="24"/>
          <w:szCs w:val="24"/>
        </w:rPr>
      </w:pPr>
    </w:p>
    <w:p w:rsidR="004A5B84" w:rsidRDefault="008A5928" w:rsidP="004A5B84">
      <w:pPr>
        <w:ind w:left="432" w:right="-576"/>
        <w:rPr>
          <w:rFonts w:ascii="Courier New" w:hAnsi="Courier New" w:cs="Courier New"/>
          <w:sz w:val="24"/>
          <w:szCs w:val="24"/>
        </w:rPr>
      </w:pPr>
      <w:r>
        <w:rPr>
          <w:rFonts w:ascii="Courier New" w:hAnsi="Courier New" w:cs="Courier New"/>
          <w:sz w:val="24"/>
          <w:szCs w:val="24"/>
          <w:u w:val="single"/>
        </w:rPr>
        <w:t>Chatterjee/128 Upper Church Hill Road/#IW-16-36/Construct Garages</w:t>
      </w:r>
    </w:p>
    <w:p w:rsidR="00E66A00" w:rsidRDefault="00E33C10" w:rsidP="004A5B84">
      <w:pPr>
        <w:ind w:left="432" w:right="-576"/>
        <w:rPr>
          <w:rFonts w:ascii="Courier New" w:hAnsi="Courier New" w:cs="Courier New"/>
          <w:sz w:val="24"/>
          <w:szCs w:val="24"/>
        </w:rPr>
      </w:pPr>
      <w:r>
        <w:rPr>
          <w:rFonts w:ascii="Courier New" w:hAnsi="Courier New" w:cs="Courier New"/>
          <w:sz w:val="24"/>
          <w:szCs w:val="24"/>
        </w:rPr>
        <w:t xml:space="preserve">Mr. Washington, contractor, submitted the 11/9/16 letter from Weantinogue Heritage Land Trust approving the proposed project and an undated written statement in response to Mrs. Hill’s 11/18/16 application review.  He said engineered plans, which would include contour lines, erosion control measures, and stockpile information would be submitted later in the week.  The plan, “Site Plan,” sheet A-001.0, by McGiver Morgan, dated 11/15/16 was reviewed.  Mr. Washington pointed out the wetlands and the 100 ft. setback line from the wetlands and noted that 80% of the smaller drive-thru garage would be in the regulated area.  Mr. LaMuniere asked whether the land was flat and if there was a wet meadow.  Mr. Washington stated the land was flat, that the wetlands were wooded, there was existing lawn between the fence and the proposed garages, and no trees would be cut.  </w:t>
      </w:r>
      <w:r w:rsidR="00E66A00">
        <w:rPr>
          <w:rFonts w:ascii="Courier New" w:hAnsi="Courier New" w:cs="Courier New"/>
          <w:sz w:val="24"/>
          <w:szCs w:val="24"/>
        </w:rPr>
        <w:t>A paved driveway was also proposed.  Mr. Papsin asked about roof drainage.  Mr. Washington said there would be no footing drains; that gutters would drain to grade.  Mr. Papsin asked what excavation would be required to install the slabs on grade.  Mr. Washington said this would be addressed in the engineered plan</w:t>
      </w:r>
      <w:r w:rsidR="00C078DC">
        <w:rPr>
          <w:rFonts w:ascii="Courier New" w:hAnsi="Courier New" w:cs="Courier New"/>
          <w:sz w:val="24"/>
          <w:szCs w:val="24"/>
        </w:rPr>
        <w:t>s</w:t>
      </w:r>
      <w:r w:rsidR="00E66A00">
        <w:rPr>
          <w:rFonts w:ascii="Courier New" w:hAnsi="Courier New" w:cs="Courier New"/>
          <w:sz w:val="24"/>
          <w:szCs w:val="24"/>
        </w:rPr>
        <w:t>.</w:t>
      </w:r>
    </w:p>
    <w:p w:rsidR="00E66A00" w:rsidRDefault="00E66A00" w:rsidP="004A5B84">
      <w:pPr>
        <w:ind w:left="432" w:right="-576"/>
        <w:rPr>
          <w:rFonts w:ascii="Courier New" w:hAnsi="Courier New" w:cs="Courier New"/>
          <w:sz w:val="24"/>
          <w:szCs w:val="24"/>
        </w:rPr>
      </w:pPr>
    </w:p>
    <w:p w:rsidR="008A5928" w:rsidRDefault="00E66A00" w:rsidP="004A5B84">
      <w:pPr>
        <w:ind w:left="432" w:right="-576"/>
        <w:rPr>
          <w:rFonts w:ascii="Courier New" w:hAnsi="Courier New" w:cs="Courier New"/>
          <w:sz w:val="24"/>
          <w:szCs w:val="24"/>
        </w:rPr>
      </w:pPr>
      <w:r>
        <w:rPr>
          <w:rFonts w:ascii="Courier New" w:hAnsi="Courier New" w:cs="Courier New"/>
          <w:sz w:val="24"/>
          <w:szCs w:val="24"/>
          <w:u w:val="single"/>
        </w:rPr>
        <w:t>Frank/157 West Shore Road/#IW-16/37/Cut Tree and Bushes</w:t>
      </w:r>
      <w:r w:rsidR="00D4718D">
        <w:rPr>
          <w:rFonts w:ascii="Courier New" w:hAnsi="Courier New" w:cs="Courier New"/>
          <w:sz w:val="24"/>
          <w:szCs w:val="24"/>
          <w:u w:val="single"/>
        </w:rPr>
        <w:t>/Correct Violation</w:t>
      </w:r>
      <w:r>
        <w:rPr>
          <w:rFonts w:ascii="Courier New" w:hAnsi="Courier New" w:cs="Courier New"/>
          <w:sz w:val="24"/>
          <w:szCs w:val="24"/>
        </w:rPr>
        <w:t xml:space="preserve">:  Mr. and Mrs. Frank were present.  </w:t>
      </w:r>
      <w:r w:rsidR="00D4718D">
        <w:rPr>
          <w:rFonts w:ascii="Courier New" w:hAnsi="Courier New" w:cs="Courier New"/>
          <w:sz w:val="24"/>
          <w:szCs w:val="24"/>
        </w:rPr>
        <w:t xml:space="preserve">Mrs. Frank stated she would not harm the lake and did not believe that cutting down the tree did so.  She noted her concern about the accuracy of what Mr. Ajello had reported at the 10/26 meeting, circulated </w:t>
      </w:r>
      <w:r w:rsidR="00D4718D">
        <w:rPr>
          <w:rFonts w:ascii="Courier New" w:hAnsi="Courier New" w:cs="Courier New"/>
          <w:sz w:val="24"/>
          <w:szCs w:val="24"/>
        </w:rPr>
        <w:lastRenderedPageBreak/>
        <w:t xml:space="preserve">photos of the property, tree, and bushes that had been cut, and read the September email exchange she had with Mr. Ajello.  She noted he had not communicated to her that he thought the tree was in good shape, and so she had it taken down.  She thought the system for getting permission to cut a tree was not working and she explained why the tree that had been removed was not healthy.  The planting plan was discussed.  Mrs. Frank proposed </w:t>
      </w:r>
      <w:r w:rsidR="00376B9F">
        <w:rPr>
          <w:rFonts w:ascii="Courier New" w:hAnsi="Courier New" w:cs="Courier New"/>
          <w:sz w:val="24"/>
          <w:szCs w:val="24"/>
        </w:rPr>
        <w:t xml:space="preserve">to plant 3 gallon sized </w:t>
      </w:r>
      <w:r w:rsidR="00D4718D">
        <w:rPr>
          <w:rFonts w:ascii="Courier New" w:hAnsi="Courier New" w:cs="Courier New"/>
          <w:sz w:val="24"/>
          <w:szCs w:val="24"/>
        </w:rPr>
        <w:t xml:space="preserve">hydrangeas </w:t>
      </w:r>
      <w:r w:rsidR="00376B9F">
        <w:rPr>
          <w:rFonts w:ascii="Courier New" w:hAnsi="Courier New" w:cs="Courier New"/>
          <w:sz w:val="24"/>
          <w:szCs w:val="24"/>
        </w:rPr>
        <w:t xml:space="preserve">to replace the invasives that had been cut </w:t>
      </w:r>
      <w:r w:rsidR="00D4718D">
        <w:rPr>
          <w:rFonts w:ascii="Courier New" w:hAnsi="Courier New" w:cs="Courier New"/>
          <w:sz w:val="24"/>
          <w:szCs w:val="24"/>
        </w:rPr>
        <w:t>because they are plants that can survive in Zone 3 and in windy locations.</w:t>
      </w:r>
      <w:r w:rsidR="00376B9F">
        <w:rPr>
          <w:rFonts w:ascii="Courier New" w:hAnsi="Courier New" w:cs="Courier New"/>
          <w:sz w:val="24"/>
          <w:szCs w:val="24"/>
        </w:rPr>
        <w:t xml:space="preserve">  She noted that Mr. Hayden of the Conservation District</w:t>
      </w:r>
      <w:r w:rsidR="00E33C10">
        <w:rPr>
          <w:rFonts w:ascii="Courier New" w:hAnsi="Courier New" w:cs="Courier New"/>
          <w:sz w:val="24"/>
          <w:szCs w:val="24"/>
        </w:rPr>
        <w:t xml:space="preserve"> </w:t>
      </w:r>
      <w:r w:rsidR="00376B9F">
        <w:rPr>
          <w:rFonts w:ascii="Courier New" w:hAnsi="Courier New" w:cs="Courier New"/>
          <w:sz w:val="24"/>
          <w:szCs w:val="24"/>
        </w:rPr>
        <w:t>agreed this was an appropriate plant for the location.  She stated the area is flat, the holes would be dug by hand, and the only disturbance would be where the actual holes were dug.  Mr. Papsin recommended the hydrangeas be covered with burlap in the winter.  There were no questions.  The Franks were advised that they would not have to attend the next meeting.</w:t>
      </w:r>
    </w:p>
    <w:p w:rsidR="00376B9F" w:rsidRDefault="00376B9F" w:rsidP="004A5B84">
      <w:pPr>
        <w:ind w:left="432" w:right="-576"/>
        <w:rPr>
          <w:rFonts w:ascii="Courier New" w:hAnsi="Courier New" w:cs="Courier New"/>
          <w:sz w:val="24"/>
          <w:szCs w:val="24"/>
        </w:rPr>
      </w:pPr>
    </w:p>
    <w:p w:rsidR="00376B9F" w:rsidRDefault="00376B9F" w:rsidP="004A5B84">
      <w:pPr>
        <w:ind w:left="432" w:right="-576"/>
        <w:rPr>
          <w:rFonts w:ascii="Courier New" w:hAnsi="Courier New" w:cs="Courier New"/>
          <w:sz w:val="24"/>
          <w:szCs w:val="24"/>
        </w:rPr>
      </w:pPr>
      <w:r>
        <w:rPr>
          <w:rFonts w:ascii="Courier New" w:hAnsi="Courier New" w:cs="Courier New"/>
          <w:sz w:val="24"/>
          <w:szCs w:val="24"/>
          <w:u w:val="single"/>
        </w:rPr>
        <w:t>Lloyd/231 Romford Road/#IW-16-</w:t>
      </w:r>
      <w:r w:rsidR="00947AAB">
        <w:rPr>
          <w:rFonts w:ascii="Courier New" w:hAnsi="Courier New" w:cs="Courier New"/>
          <w:sz w:val="24"/>
          <w:szCs w:val="24"/>
          <w:u w:val="single"/>
        </w:rPr>
        <w:t>38/Pond Maintenance</w:t>
      </w:r>
      <w:r w:rsidR="00947AAB">
        <w:rPr>
          <w:rFonts w:ascii="Courier New" w:hAnsi="Courier New" w:cs="Courier New"/>
          <w:sz w:val="24"/>
          <w:szCs w:val="24"/>
        </w:rPr>
        <w:t xml:space="preserve">:  Mr. Papsin recused himself.  No one was present to represent the applicant.  The plan, “Proposed Pond Maintenance,” drawn by Mr. Sabin on a survey map by Mr. Alex, dated 11/20/16, was reviewed.  Mr. Wadelton noted Mrs. Hill’s 11/22/16 review and Mr. Sabin’s 11/22/16 response.  He noted the application was to dredge the pond, install a liner, and install a dry hydrant.  Mr. </w:t>
      </w:r>
      <w:r w:rsidR="006B67E0">
        <w:rPr>
          <w:rFonts w:ascii="Courier New" w:hAnsi="Courier New" w:cs="Courier New"/>
          <w:sz w:val="24"/>
          <w:szCs w:val="24"/>
        </w:rPr>
        <w:t xml:space="preserve">Joe </w:t>
      </w:r>
      <w:r w:rsidR="00947AAB">
        <w:rPr>
          <w:rFonts w:ascii="Courier New" w:hAnsi="Courier New" w:cs="Courier New"/>
          <w:sz w:val="24"/>
          <w:szCs w:val="24"/>
        </w:rPr>
        <w:t xml:space="preserve">Bennett noted the Town could use another dry hydrant, especially near Rumsey Hall School.  Mr. LaMuniere asked if the pond would be entirely lined.  Mr. </w:t>
      </w:r>
      <w:r w:rsidR="00C078DC">
        <w:rPr>
          <w:rFonts w:ascii="Courier New" w:hAnsi="Courier New" w:cs="Courier New"/>
          <w:sz w:val="24"/>
          <w:szCs w:val="24"/>
        </w:rPr>
        <w:t xml:space="preserve">Bruce </w:t>
      </w:r>
      <w:r w:rsidR="00947AAB">
        <w:rPr>
          <w:rFonts w:ascii="Courier New" w:hAnsi="Courier New" w:cs="Courier New"/>
          <w:sz w:val="24"/>
          <w:szCs w:val="24"/>
        </w:rPr>
        <w:t>Bennett asked if details had been submitted regarding the proposed removal of a dead tre</w:t>
      </w:r>
      <w:r w:rsidR="00530643">
        <w:rPr>
          <w:rFonts w:ascii="Courier New" w:hAnsi="Courier New" w:cs="Courier New"/>
          <w:sz w:val="24"/>
          <w:szCs w:val="24"/>
        </w:rPr>
        <w:t>e and branches along the Bantam</w:t>
      </w:r>
      <w:r w:rsidR="00947AAB">
        <w:rPr>
          <w:rFonts w:ascii="Courier New" w:hAnsi="Courier New" w:cs="Courier New"/>
          <w:sz w:val="24"/>
          <w:szCs w:val="24"/>
        </w:rPr>
        <w:t xml:space="preserve"> River.</w:t>
      </w:r>
      <w:r w:rsidR="00530643">
        <w:rPr>
          <w:rFonts w:ascii="Courier New" w:hAnsi="Courier New" w:cs="Courier New"/>
          <w:sz w:val="24"/>
          <w:szCs w:val="24"/>
        </w:rPr>
        <w:t xml:space="preserve">  The application form was also reviewed.  It was noted the commissioners would have to ask any questions they might have at the next meeting.  The location of the access and temporary anti tracking pad were noted.  Mr. Wadelton noted the excavated material would be removed from the site.  Mr. Ajello said he hoped the applicant had consulted with the Fire Dept. re: the installation of the dry hydrant.  It was noted the pond had no inlet and it was thought it was fed by springs.</w:t>
      </w:r>
    </w:p>
    <w:p w:rsidR="00530643" w:rsidRDefault="00C078DC" w:rsidP="004A5B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Papsin was reseated.</w:t>
      </w:r>
    </w:p>
    <w:p w:rsidR="00530643" w:rsidRDefault="00530643" w:rsidP="004A5B84">
      <w:pPr>
        <w:ind w:left="432" w:right="-576"/>
        <w:rPr>
          <w:rFonts w:ascii="Courier New" w:hAnsi="Courier New" w:cs="Courier New"/>
          <w:sz w:val="24"/>
          <w:szCs w:val="24"/>
        </w:rPr>
      </w:pPr>
      <w:r>
        <w:rPr>
          <w:rFonts w:ascii="Courier New" w:hAnsi="Courier New" w:cs="Courier New"/>
          <w:sz w:val="24"/>
          <w:szCs w:val="24"/>
        </w:rPr>
        <w:t>Enforcement</w:t>
      </w:r>
    </w:p>
    <w:p w:rsidR="00530643" w:rsidRDefault="00530643" w:rsidP="004A5B84">
      <w:pPr>
        <w:ind w:left="432" w:right="-576"/>
        <w:rPr>
          <w:rFonts w:ascii="Courier New" w:hAnsi="Courier New" w:cs="Courier New"/>
          <w:sz w:val="24"/>
          <w:szCs w:val="24"/>
        </w:rPr>
      </w:pPr>
    </w:p>
    <w:p w:rsidR="00530643" w:rsidRDefault="00125E4F" w:rsidP="004A5B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11/22/16 enforcement report.  In addition, the following matters were discussed.</w:t>
      </w:r>
    </w:p>
    <w:p w:rsidR="00125E4F" w:rsidRDefault="00125E4F" w:rsidP="004A5B84">
      <w:pPr>
        <w:ind w:left="432" w:right="-576"/>
        <w:rPr>
          <w:rFonts w:ascii="Courier New" w:hAnsi="Courier New" w:cs="Courier New"/>
          <w:sz w:val="24"/>
          <w:szCs w:val="24"/>
        </w:rPr>
      </w:pPr>
      <w:r>
        <w:rPr>
          <w:rFonts w:ascii="Courier New" w:hAnsi="Courier New" w:cs="Courier New"/>
          <w:sz w:val="24"/>
          <w:szCs w:val="24"/>
          <w:u w:val="single"/>
        </w:rPr>
        <w:t>Sarjeant/28 Tinker Hill Road</w:t>
      </w:r>
      <w:r>
        <w:rPr>
          <w:rFonts w:ascii="Courier New" w:hAnsi="Courier New" w:cs="Courier New"/>
          <w:sz w:val="24"/>
          <w:szCs w:val="24"/>
        </w:rPr>
        <w:t xml:space="preserve">:  Mr. Papsin reported that the silt fence is falling down and must be repaired.  He also expressed his concern about the 4 ft. wide unplanted area between the road and the new plants.  Mr. Ajello thought the state would spray along this strip, but Mr. Papsin recommended that some hardy </w:t>
      </w:r>
      <w:r>
        <w:rPr>
          <w:rFonts w:ascii="Courier New" w:hAnsi="Courier New" w:cs="Courier New"/>
          <w:sz w:val="24"/>
          <w:szCs w:val="24"/>
        </w:rPr>
        <w:lastRenderedPageBreak/>
        <w:t>grasses be planted.  He also recommended that the Commission wait until the end of May to sign off on the restoration planting to make sure the plants survive over the winter.  The other commissioners agreed.</w:t>
      </w:r>
    </w:p>
    <w:p w:rsidR="00125E4F" w:rsidRDefault="00125E4F" w:rsidP="004A5B84">
      <w:pPr>
        <w:ind w:left="432" w:right="-576"/>
        <w:rPr>
          <w:rFonts w:ascii="Courier New" w:hAnsi="Courier New" w:cs="Courier New"/>
          <w:sz w:val="24"/>
          <w:szCs w:val="24"/>
        </w:rPr>
      </w:pPr>
      <w:r>
        <w:rPr>
          <w:rFonts w:ascii="Courier New" w:hAnsi="Courier New" w:cs="Courier New"/>
          <w:sz w:val="24"/>
          <w:szCs w:val="24"/>
          <w:u w:val="single"/>
        </w:rPr>
        <w:t>Town of Washington/Installation of Culvert on Clark Road</w:t>
      </w:r>
      <w:r>
        <w:rPr>
          <w:rFonts w:ascii="Courier New" w:hAnsi="Courier New" w:cs="Courier New"/>
          <w:sz w:val="24"/>
          <w:szCs w:val="24"/>
        </w:rPr>
        <w:t xml:space="preserve">:  Mr. Papsin asked if the Town had the right to work within 25 ft. of the Town road without getting an Inland Wetlands permit.  Mr. Ajello said it did not.  Mr. Papsin then stated the Town should apply for permits and that </w:t>
      </w:r>
      <w:r w:rsidR="006B67E0">
        <w:rPr>
          <w:rFonts w:ascii="Courier New" w:hAnsi="Courier New" w:cs="Courier New"/>
          <w:sz w:val="24"/>
          <w:szCs w:val="24"/>
        </w:rPr>
        <w:t>the First Selectman should be advised that this is required.  It was the consensus that the Highway Dept. should at least discuss work proposed in and near wetlands and watercourses with Mr. Ajello before any such work is begun.</w:t>
      </w:r>
    </w:p>
    <w:p w:rsidR="006B67E0" w:rsidRDefault="006B67E0" w:rsidP="004A5B84">
      <w:pPr>
        <w:ind w:left="432" w:right="-576"/>
        <w:rPr>
          <w:rFonts w:ascii="Courier New" w:hAnsi="Courier New" w:cs="Courier New"/>
          <w:sz w:val="24"/>
          <w:szCs w:val="24"/>
        </w:rPr>
      </w:pPr>
      <w:r>
        <w:rPr>
          <w:rFonts w:ascii="Courier New" w:hAnsi="Courier New" w:cs="Courier New"/>
          <w:sz w:val="24"/>
          <w:szCs w:val="24"/>
          <w:u w:val="single"/>
        </w:rPr>
        <w:t>Town of Washington/16 Titus Road/#IW-09-V02/Unauthorized Stockpiling in the Floodplain</w:t>
      </w:r>
      <w:r>
        <w:rPr>
          <w:rFonts w:ascii="Courier New" w:hAnsi="Courier New" w:cs="Courier New"/>
          <w:sz w:val="24"/>
          <w:szCs w:val="24"/>
        </w:rPr>
        <w:t>:  Mr. Joe Bennett stated the Town was not setting a good example for the community when it continues to stockpile material in the floodplain.  He noted the stockpiles have created a runoff problem and said as a minimum precaution they should be circled by staked hay bales.  Mr. LaMuniere suggested a notice of violation be sent, but Mr. Wadelton responded that a citation could not be issued to the Town.  Mr. Wadelton suggested the Conservation Commission or Washington Environmental Council could press the Town to correct this violation.</w:t>
      </w:r>
    </w:p>
    <w:p w:rsidR="006B67E0" w:rsidRDefault="006B67E0" w:rsidP="004A5B84">
      <w:pPr>
        <w:ind w:left="432" w:right="-576"/>
        <w:rPr>
          <w:rFonts w:ascii="Courier New" w:hAnsi="Courier New" w:cs="Courier New"/>
          <w:sz w:val="24"/>
          <w:szCs w:val="24"/>
        </w:rPr>
      </w:pPr>
    </w:p>
    <w:p w:rsidR="006B67E0" w:rsidRDefault="006B67E0" w:rsidP="004A5B84">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reported he had received technical information on glyphosate, which warned of potential problems when it is applied.  Mr. Wadelton</w:t>
      </w:r>
      <w:r w:rsidR="001A51C7">
        <w:rPr>
          <w:rFonts w:ascii="Courier New" w:hAnsi="Courier New" w:cs="Courier New"/>
          <w:sz w:val="24"/>
          <w:szCs w:val="24"/>
        </w:rPr>
        <w:t xml:space="preserve"> said the Commission would have to contin</w:t>
      </w:r>
      <w:r w:rsidR="00C078DC">
        <w:rPr>
          <w:rFonts w:ascii="Courier New" w:hAnsi="Courier New" w:cs="Courier New"/>
          <w:sz w:val="24"/>
          <w:szCs w:val="24"/>
        </w:rPr>
        <w:t>ue to approve its use if it would</w:t>
      </w:r>
      <w:r w:rsidR="001A51C7">
        <w:rPr>
          <w:rFonts w:ascii="Courier New" w:hAnsi="Courier New" w:cs="Courier New"/>
          <w:sz w:val="24"/>
          <w:szCs w:val="24"/>
        </w:rPr>
        <w:t xml:space="preserve"> be applied by a licensed contractor and if the DEEP ap</w:t>
      </w:r>
      <w:r w:rsidR="00C078DC">
        <w:rPr>
          <w:rFonts w:ascii="Courier New" w:hAnsi="Courier New" w:cs="Courier New"/>
          <w:sz w:val="24"/>
          <w:szCs w:val="24"/>
        </w:rPr>
        <w:t>proved</w:t>
      </w:r>
      <w:r w:rsidR="00B3125D">
        <w:rPr>
          <w:rFonts w:ascii="Courier New" w:hAnsi="Courier New" w:cs="Courier New"/>
          <w:sz w:val="24"/>
          <w:szCs w:val="24"/>
        </w:rPr>
        <w:t>\</w:t>
      </w:r>
      <w:bookmarkStart w:id="0" w:name="_GoBack"/>
      <w:bookmarkEnd w:id="0"/>
      <w:r w:rsidR="001A51C7">
        <w:rPr>
          <w:rFonts w:ascii="Courier New" w:hAnsi="Courier New" w:cs="Courier New"/>
          <w:sz w:val="24"/>
          <w:szCs w:val="24"/>
        </w:rPr>
        <w:t xml:space="preserve"> it.  Mr. Joe Bennett suggested the Commission educate the public about other products that could be used with less risk of harm to the environment.</w:t>
      </w:r>
    </w:p>
    <w:p w:rsidR="001A51C7" w:rsidRDefault="001A51C7" w:rsidP="004A5B84">
      <w:pPr>
        <w:ind w:left="432" w:right="-576"/>
        <w:rPr>
          <w:rFonts w:ascii="Courier New" w:hAnsi="Courier New" w:cs="Courier New"/>
          <w:sz w:val="24"/>
          <w:szCs w:val="24"/>
        </w:rPr>
      </w:pPr>
    </w:p>
    <w:p w:rsidR="001A51C7" w:rsidRDefault="001A51C7" w:rsidP="004A5B84">
      <w:pPr>
        <w:ind w:left="432" w:right="-576"/>
        <w:rPr>
          <w:rFonts w:ascii="Courier New" w:hAnsi="Courier New" w:cs="Courier New"/>
          <w:sz w:val="24"/>
          <w:szCs w:val="24"/>
        </w:rPr>
      </w:pPr>
      <w:r>
        <w:rPr>
          <w:rFonts w:ascii="Courier New" w:hAnsi="Courier New" w:cs="Courier New"/>
          <w:sz w:val="24"/>
          <w:szCs w:val="24"/>
        </w:rPr>
        <w:t>Administrative Business</w:t>
      </w:r>
    </w:p>
    <w:p w:rsidR="001A51C7" w:rsidRDefault="001A51C7" w:rsidP="004A5B84">
      <w:pPr>
        <w:ind w:left="432" w:right="-576"/>
        <w:rPr>
          <w:rFonts w:ascii="Courier New" w:hAnsi="Courier New" w:cs="Courier New"/>
          <w:sz w:val="24"/>
          <w:szCs w:val="24"/>
        </w:rPr>
      </w:pPr>
    </w:p>
    <w:p w:rsidR="001A51C7" w:rsidRDefault="001A51C7" w:rsidP="004A5B84">
      <w:pPr>
        <w:ind w:left="432" w:right="-576"/>
        <w:rPr>
          <w:rFonts w:ascii="Courier New" w:hAnsi="Courier New" w:cs="Courier New"/>
          <w:sz w:val="24"/>
          <w:szCs w:val="24"/>
        </w:rPr>
      </w:pPr>
      <w:r>
        <w:rPr>
          <w:rFonts w:ascii="Courier New" w:hAnsi="Courier New" w:cs="Courier New"/>
          <w:sz w:val="24"/>
          <w:szCs w:val="24"/>
        </w:rPr>
        <w:t>MOTION:  To approve the 2017 calendar.  By Mr. Papsin,</w:t>
      </w:r>
    </w:p>
    <w:p w:rsidR="001A51C7" w:rsidRDefault="001A51C7" w:rsidP="001A51C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seconded by Mr. LaMuniere, and passed 5-0.</w:t>
      </w:r>
    </w:p>
    <w:p w:rsidR="001A51C7" w:rsidRDefault="001A51C7" w:rsidP="001A51C7">
      <w:pPr>
        <w:ind w:left="432" w:right="-576"/>
        <w:rPr>
          <w:rFonts w:ascii="Courier New" w:hAnsi="Courier New" w:cs="Courier New"/>
          <w:sz w:val="24"/>
          <w:szCs w:val="24"/>
        </w:rPr>
      </w:pPr>
    </w:p>
    <w:p w:rsidR="001A51C7" w:rsidRDefault="001A51C7" w:rsidP="001A51C7">
      <w:pPr>
        <w:ind w:left="432" w:right="-576"/>
        <w:rPr>
          <w:rFonts w:ascii="Courier New" w:hAnsi="Courier New" w:cs="Courier New"/>
          <w:sz w:val="24"/>
          <w:szCs w:val="24"/>
        </w:rPr>
      </w:pPr>
      <w:r>
        <w:rPr>
          <w:rFonts w:ascii="Courier New" w:hAnsi="Courier New" w:cs="Courier New"/>
          <w:sz w:val="24"/>
          <w:szCs w:val="24"/>
        </w:rPr>
        <w:t>Communications</w:t>
      </w:r>
    </w:p>
    <w:p w:rsidR="001A51C7" w:rsidRDefault="001A51C7" w:rsidP="001A51C7">
      <w:pPr>
        <w:ind w:left="432" w:right="-576"/>
        <w:rPr>
          <w:rFonts w:ascii="Courier New" w:hAnsi="Courier New" w:cs="Courier New"/>
          <w:sz w:val="24"/>
          <w:szCs w:val="24"/>
        </w:rPr>
      </w:pPr>
    </w:p>
    <w:p w:rsidR="001A51C7" w:rsidRDefault="001A51C7" w:rsidP="001A51C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 copy of the latest Lake Waramaug Association newsletter was circulalted.</w:t>
      </w:r>
    </w:p>
    <w:p w:rsidR="001A51C7" w:rsidRDefault="001A51C7" w:rsidP="001A51C7">
      <w:pPr>
        <w:ind w:left="432" w:right="-576"/>
        <w:rPr>
          <w:rFonts w:ascii="Courier New" w:hAnsi="Courier New" w:cs="Courier New"/>
          <w:sz w:val="24"/>
          <w:szCs w:val="24"/>
        </w:rPr>
      </w:pPr>
    </w:p>
    <w:p w:rsidR="001A51C7" w:rsidRDefault="001A51C7" w:rsidP="001A51C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adjourned the meeting at 8:05 p.m.</w:t>
      </w:r>
    </w:p>
    <w:p w:rsidR="001A51C7" w:rsidRDefault="001A51C7" w:rsidP="001A51C7">
      <w:pPr>
        <w:ind w:left="432" w:right="-576"/>
        <w:rPr>
          <w:rFonts w:ascii="Courier New" w:hAnsi="Courier New" w:cs="Courier New"/>
          <w:sz w:val="24"/>
          <w:szCs w:val="24"/>
        </w:rPr>
      </w:pPr>
    </w:p>
    <w:p w:rsidR="00634C5D" w:rsidRPr="009E5E10" w:rsidRDefault="001A51C7" w:rsidP="00F70C0F">
      <w:pPr>
        <w:ind w:left="432" w:right="-576"/>
        <w:rPr>
          <w:rFonts w:ascii="Courier New" w:hAnsi="Courier New" w:cs="Courier New"/>
          <w:sz w:val="24"/>
          <w:szCs w:val="24"/>
        </w:rPr>
      </w:pPr>
      <w:r>
        <w:rPr>
          <w:rFonts w:ascii="Courier New" w:hAnsi="Courier New" w:cs="Courier New"/>
          <w:sz w:val="24"/>
          <w:szCs w:val="24"/>
        </w:rPr>
        <w:t>FILED SUBJECT TO APPROVAL</w:t>
      </w:r>
      <w:r w:rsidR="00F70C0F">
        <w:rPr>
          <w:rFonts w:ascii="Courier New" w:hAnsi="Courier New" w:cs="Courier New"/>
          <w:sz w:val="24"/>
          <w:szCs w:val="24"/>
        </w:rPr>
        <w:t xml:space="preserve"> Respectfully submitted, Janet M. Hill, Land Use Administrator</w:t>
      </w:r>
      <w:r w:rsidR="00634C5D">
        <w:rPr>
          <w:rFonts w:ascii="Courier New" w:hAnsi="Courier New" w:cs="Courier New"/>
          <w:sz w:val="24"/>
          <w:szCs w:val="24"/>
        </w:rPr>
        <w:tab/>
      </w:r>
      <w:r w:rsidR="00634C5D">
        <w:rPr>
          <w:rFonts w:ascii="Courier New" w:hAnsi="Courier New" w:cs="Courier New"/>
          <w:sz w:val="24"/>
          <w:szCs w:val="24"/>
        </w:rPr>
        <w:tab/>
      </w:r>
      <w:r w:rsidR="004A5B84">
        <w:rPr>
          <w:rFonts w:ascii="Courier New" w:hAnsi="Courier New" w:cs="Courier New"/>
          <w:sz w:val="24"/>
          <w:szCs w:val="24"/>
        </w:rPr>
        <w:t xml:space="preserve">  </w:t>
      </w:r>
    </w:p>
    <w:sectPr w:rsidR="00634C5D" w:rsidRPr="009E5E10" w:rsidSect="00125E4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4F" w:rsidRDefault="00125E4F" w:rsidP="00125E4F">
      <w:r>
        <w:separator/>
      </w:r>
    </w:p>
  </w:endnote>
  <w:endnote w:type="continuationSeparator" w:id="0">
    <w:p w:rsidR="00125E4F" w:rsidRDefault="00125E4F" w:rsidP="001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4F" w:rsidRDefault="00125E4F">
    <w:pPr>
      <w:pStyle w:val="Footer"/>
    </w:pPr>
    <w:r>
      <w:t>Inland Wetlands Commission</w:t>
    </w:r>
  </w:p>
  <w:p w:rsidR="00125E4F" w:rsidRDefault="00125E4F">
    <w:pPr>
      <w:pStyle w:val="Footer"/>
    </w:pPr>
    <w:r>
      <w:t>November 22, 2016</w:t>
    </w:r>
  </w:p>
  <w:p w:rsidR="00125E4F" w:rsidRDefault="0012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4F" w:rsidRDefault="00125E4F" w:rsidP="00125E4F">
      <w:r>
        <w:separator/>
      </w:r>
    </w:p>
  </w:footnote>
  <w:footnote w:type="continuationSeparator" w:id="0">
    <w:p w:rsidR="00125E4F" w:rsidRDefault="00125E4F" w:rsidP="0012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49009"/>
      <w:docPartObj>
        <w:docPartGallery w:val="Page Numbers (Top of Page)"/>
        <w:docPartUnique/>
      </w:docPartObj>
    </w:sdtPr>
    <w:sdtEndPr>
      <w:rPr>
        <w:noProof/>
      </w:rPr>
    </w:sdtEndPr>
    <w:sdtContent>
      <w:p w:rsidR="00125E4F" w:rsidRDefault="00125E4F">
        <w:pPr>
          <w:pStyle w:val="Header"/>
          <w:jc w:val="right"/>
        </w:pPr>
        <w:r>
          <w:fldChar w:fldCharType="begin"/>
        </w:r>
        <w:r>
          <w:instrText xml:space="preserve"> PAGE   \* MERGEFORMAT </w:instrText>
        </w:r>
        <w:r>
          <w:fldChar w:fldCharType="separate"/>
        </w:r>
        <w:r w:rsidR="00B3125D">
          <w:rPr>
            <w:noProof/>
          </w:rPr>
          <w:t>4</w:t>
        </w:r>
        <w:r>
          <w:rPr>
            <w:noProof/>
          </w:rPr>
          <w:fldChar w:fldCharType="end"/>
        </w:r>
      </w:p>
    </w:sdtContent>
  </w:sdt>
  <w:p w:rsidR="00125E4F" w:rsidRDefault="00125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6264"/>
    <w:multiLevelType w:val="hybridMultilevel"/>
    <w:tmpl w:val="AAC84DE4"/>
    <w:lvl w:ilvl="0" w:tplc="22A20F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131E1F"/>
    <w:multiLevelType w:val="hybridMultilevel"/>
    <w:tmpl w:val="C4046154"/>
    <w:lvl w:ilvl="0" w:tplc="1A62702C">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5A6C3870"/>
    <w:multiLevelType w:val="hybridMultilevel"/>
    <w:tmpl w:val="BA666F42"/>
    <w:lvl w:ilvl="0" w:tplc="DEE20F20">
      <w:start w:val="1"/>
      <w:numFmt w:val="upp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AD"/>
    <w:rsid w:val="00125E4F"/>
    <w:rsid w:val="001A51C7"/>
    <w:rsid w:val="002027AD"/>
    <w:rsid w:val="002A54A1"/>
    <w:rsid w:val="00376B9F"/>
    <w:rsid w:val="004A5B84"/>
    <w:rsid w:val="00530643"/>
    <w:rsid w:val="00634C5D"/>
    <w:rsid w:val="006B67E0"/>
    <w:rsid w:val="008A5928"/>
    <w:rsid w:val="00947AAB"/>
    <w:rsid w:val="009E5E10"/>
    <w:rsid w:val="00B11DB2"/>
    <w:rsid w:val="00B3125D"/>
    <w:rsid w:val="00C078DC"/>
    <w:rsid w:val="00D4718D"/>
    <w:rsid w:val="00E33C10"/>
    <w:rsid w:val="00E66A00"/>
    <w:rsid w:val="00F7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89267-E8AA-48DE-B6A8-E776541F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AD"/>
    <w:pPr>
      <w:ind w:left="720"/>
      <w:contextualSpacing/>
    </w:pPr>
  </w:style>
  <w:style w:type="paragraph" w:styleId="Header">
    <w:name w:val="header"/>
    <w:basedOn w:val="Normal"/>
    <w:link w:val="HeaderChar"/>
    <w:uiPriority w:val="99"/>
    <w:unhideWhenUsed/>
    <w:rsid w:val="00125E4F"/>
    <w:pPr>
      <w:tabs>
        <w:tab w:val="center" w:pos="4680"/>
        <w:tab w:val="right" w:pos="9360"/>
      </w:tabs>
    </w:pPr>
  </w:style>
  <w:style w:type="character" w:customStyle="1" w:styleId="HeaderChar">
    <w:name w:val="Header Char"/>
    <w:basedOn w:val="DefaultParagraphFont"/>
    <w:link w:val="Header"/>
    <w:uiPriority w:val="99"/>
    <w:rsid w:val="00125E4F"/>
  </w:style>
  <w:style w:type="paragraph" w:styleId="Footer">
    <w:name w:val="footer"/>
    <w:basedOn w:val="Normal"/>
    <w:link w:val="FooterChar"/>
    <w:uiPriority w:val="99"/>
    <w:unhideWhenUsed/>
    <w:rsid w:val="00125E4F"/>
    <w:pPr>
      <w:tabs>
        <w:tab w:val="center" w:pos="4680"/>
        <w:tab w:val="right" w:pos="9360"/>
      </w:tabs>
    </w:pPr>
  </w:style>
  <w:style w:type="character" w:customStyle="1" w:styleId="FooterChar">
    <w:name w:val="Footer Char"/>
    <w:basedOn w:val="DefaultParagraphFont"/>
    <w:link w:val="Footer"/>
    <w:uiPriority w:val="99"/>
    <w:rsid w:val="00125E4F"/>
  </w:style>
  <w:style w:type="paragraph" w:styleId="BalloonText">
    <w:name w:val="Balloon Text"/>
    <w:basedOn w:val="Normal"/>
    <w:link w:val="BalloonTextChar"/>
    <w:uiPriority w:val="99"/>
    <w:semiHidden/>
    <w:unhideWhenUsed/>
    <w:rsid w:val="00C0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F1"/>
    <w:rsid w:val="009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40295C3664800BA9B2D33713C2B4A">
    <w:name w:val="55340295C3664800BA9B2D33713C2B4A"/>
    <w:rsid w:val="0095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4</cp:revision>
  <cp:lastPrinted>2016-11-23T21:23:00Z</cp:lastPrinted>
  <dcterms:created xsi:type="dcterms:W3CDTF">2016-11-23T17:20:00Z</dcterms:created>
  <dcterms:modified xsi:type="dcterms:W3CDTF">2016-11-23T21:46:00Z</dcterms:modified>
</cp:coreProperties>
</file>