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A32742" w:rsidP="00A32742">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A32742" w:rsidRDefault="00A32742" w:rsidP="00A32742">
      <w:pPr>
        <w:ind w:left="432" w:right="-576"/>
        <w:jc w:val="center"/>
        <w:rPr>
          <w:rFonts w:ascii="Courier New" w:hAnsi="Courier New" w:cs="Courier New"/>
          <w:sz w:val="24"/>
          <w:szCs w:val="24"/>
        </w:rPr>
      </w:pPr>
    </w:p>
    <w:p w:rsidR="00A32742" w:rsidRDefault="00A32742" w:rsidP="00A32742">
      <w:pPr>
        <w:ind w:left="432" w:right="-576"/>
        <w:jc w:val="center"/>
        <w:rPr>
          <w:rFonts w:ascii="Courier New" w:hAnsi="Courier New" w:cs="Courier New"/>
          <w:sz w:val="24"/>
          <w:szCs w:val="24"/>
        </w:rPr>
      </w:pPr>
      <w:r>
        <w:rPr>
          <w:rFonts w:ascii="Courier New" w:hAnsi="Courier New" w:cs="Courier New"/>
          <w:sz w:val="24"/>
          <w:szCs w:val="24"/>
        </w:rPr>
        <w:t>M</w:t>
      </w:r>
      <w:r w:rsidR="00C532F7">
        <w:rPr>
          <w:rFonts w:ascii="Courier New" w:hAnsi="Courier New" w:cs="Courier New"/>
          <w:sz w:val="24"/>
          <w:szCs w:val="24"/>
        </w:rPr>
        <w:t>INUTE</w:t>
      </w:r>
      <w:r>
        <w:rPr>
          <w:rFonts w:ascii="Courier New" w:hAnsi="Courier New" w:cs="Courier New"/>
          <w:sz w:val="24"/>
          <w:szCs w:val="24"/>
        </w:rPr>
        <w:t>S</w:t>
      </w:r>
    </w:p>
    <w:p w:rsidR="00A32742" w:rsidRDefault="00A32742" w:rsidP="00A32742">
      <w:pPr>
        <w:ind w:left="432" w:right="-576"/>
        <w:jc w:val="center"/>
        <w:rPr>
          <w:rFonts w:ascii="Courier New" w:hAnsi="Courier New" w:cs="Courier New"/>
          <w:sz w:val="24"/>
          <w:szCs w:val="24"/>
        </w:rPr>
      </w:pPr>
      <w:r>
        <w:rPr>
          <w:rFonts w:ascii="Courier New" w:hAnsi="Courier New" w:cs="Courier New"/>
          <w:sz w:val="24"/>
          <w:szCs w:val="24"/>
        </w:rPr>
        <w:t>Regular Meeting</w:t>
      </w:r>
    </w:p>
    <w:p w:rsidR="00A32742" w:rsidRDefault="00A32742" w:rsidP="00A32742">
      <w:pPr>
        <w:ind w:left="432" w:right="-576"/>
        <w:jc w:val="center"/>
        <w:rPr>
          <w:rFonts w:ascii="Courier New" w:hAnsi="Courier New" w:cs="Courier New"/>
          <w:sz w:val="24"/>
          <w:szCs w:val="24"/>
        </w:rPr>
      </w:pPr>
      <w:r>
        <w:rPr>
          <w:rFonts w:ascii="Courier New" w:hAnsi="Courier New" w:cs="Courier New"/>
          <w:sz w:val="24"/>
          <w:szCs w:val="24"/>
        </w:rPr>
        <w:t>October 12, 2016</w:t>
      </w:r>
    </w:p>
    <w:p w:rsidR="00A32742" w:rsidRDefault="00A32742" w:rsidP="00A32742">
      <w:pPr>
        <w:ind w:left="432" w:right="-576"/>
        <w:jc w:val="center"/>
        <w:rPr>
          <w:rFonts w:ascii="Courier New" w:hAnsi="Courier New" w:cs="Courier New"/>
          <w:sz w:val="24"/>
          <w:szCs w:val="24"/>
        </w:rPr>
      </w:pPr>
    </w:p>
    <w:p w:rsidR="00A32742" w:rsidRDefault="00A32742" w:rsidP="00A32742">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147C2A" w:rsidRDefault="00147C2A" w:rsidP="00A32742">
      <w:pPr>
        <w:ind w:left="432" w:right="-576"/>
        <w:rPr>
          <w:rFonts w:ascii="Courier New" w:hAnsi="Courier New" w:cs="Courier New"/>
          <w:sz w:val="24"/>
          <w:szCs w:val="24"/>
        </w:rPr>
      </w:pPr>
    </w:p>
    <w:p w:rsidR="00147C2A" w:rsidRDefault="00147C2A" w:rsidP="00A32742">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Davis, Mr. LaMuniere, Mr. Papsin,</w:t>
      </w:r>
    </w:p>
    <w:p w:rsidR="00147C2A" w:rsidRDefault="00147C2A" w:rsidP="00A32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w:t>
      </w:r>
    </w:p>
    <w:p w:rsidR="00147C2A" w:rsidRDefault="00147C2A" w:rsidP="00A32742">
      <w:pPr>
        <w:ind w:left="432" w:right="-576"/>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Bedini</w:t>
      </w:r>
    </w:p>
    <w:p w:rsidR="00147C2A" w:rsidRDefault="00147C2A" w:rsidP="00A32742">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147C2A" w:rsidRDefault="00147C2A" w:rsidP="00A32742">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147C2A" w:rsidRDefault="00147C2A" w:rsidP="00A32742">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147C2A" w:rsidRDefault="00147C2A" w:rsidP="00A32742">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Sonnichsen, Mr. Szymanski, Mr. Ciarlone</w:t>
      </w:r>
    </w:p>
    <w:p w:rsidR="00147C2A" w:rsidRDefault="00147C2A" w:rsidP="00A32742">
      <w:pPr>
        <w:ind w:left="432" w:right="-576"/>
        <w:rPr>
          <w:rFonts w:ascii="Courier New" w:hAnsi="Courier New" w:cs="Courier New"/>
          <w:sz w:val="24"/>
          <w:szCs w:val="24"/>
        </w:rPr>
      </w:pPr>
    </w:p>
    <w:p w:rsidR="008F1FA3" w:rsidRDefault="008F1FA3" w:rsidP="00A32742">
      <w:pPr>
        <w:ind w:left="432" w:right="-576"/>
        <w:rPr>
          <w:rFonts w:ascii="Courier New" w:hAnsi="Courier New" w:cs="Courier New"/>
          <w:sz w:val="24"/>
          <w:szCs w:val="24"/>
        </w:rPr>
      </w:pPr>
    </w:p>
    <w:p w:rsidR="00147C2A" w:rsidRDefault="00C21B25" w:rsidP="00A32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called the meeting to order at 7:00 p.m. and</w:t>
      </w:r>
    </w:p>
    <w:p w:rsidR="00147C2A" w:rsidRDefault="002C6B10" w:rsidP="00C21B25">
      <w:pPr>
        <w:ind w:left="450" w:right="-576" w:hanging="450"/>
        <w:rPr>
          <w:rFonts w:ascii="Courier New" w:hAnsi="Courier New" w:cs="Courier New"/>
          <w:sz w:val="24"/>
          <w:szCs w:val="24"/>
        </w:rPr>
      </w:pPr>
      <w:r>
        <w:rPr>
          <w:rFonts w:ascii="Courier New" w:hAnsi="Courier New" w:cs="Courier New"/>
          <w:sz w:val="24"/>
          <w:szCs w:val="24"/>
        </w:rPr>
        <w:t xml:space="preserve">   </w:t>
      </w:r>
      <w:r w:rsidR="00C21B25">
        <w:rPr>
          <w:rFonts w:ascii="Courier New" w:hAnsi="Courier New" w:cs="Courier New"/>
          <w:sz w:val="24"/>
          <w:szCs w:val="24"/>
        </w:rPr>
        <w:t>s</w:t>
      </w:r>
      <w:r w:rsidR="00147C2A">
        <w:rPr>
          <w:rFonts w:ascii="Courier New" w:hAnsi="Courier New" w:cs="Courier New"/>
          <w:sz w:val="24"/>
          <w:szCs w:val="24"/>
        </w:rPr>
        <w:t>eated Members Davis, LaMuniere, Papsin, and Wadelton and</w:t>
      </w:r>
      <w:r w:rsidR="00C21B25">
        <w:rPr>
          <w:rFonts w:ascii="Courier New" w:hAnsi="Courier New" w:cs="Courier New"/>
          <w:sz w:val="24"/>
          <w:szCs w:val="24"/>
        </w:rPr>
        <w:t xml:space="preserve"> A</w:t>
      </w:r>
      <w:r w:rsidR="00147C2A">
        <w:rPr>
          <w:rFonts w:ascii="Courier New" w:hAnsi="Courier New" w:cs="Courier New"/>
          <w:sz w:val="24"/>
          <w:szCs w:val="24"/>
        </w:rPr>
        <w:t>lternate Bennett for Mr. Bedini</w:t>
      </w:r>
      <w:r w:rsidR="00C21B25">
        <w:rPr>
          <w:rFonts w:ascii="Courier New" w:hAnsi="Courier New" w:cs="Courier New"/>
          <w:sz w:val="24"/>
          <w:szCs w:val="24"/>
        </w:rPr>
        <w:t>.</w:t>
      </w:r>
    </w:p>
    <w:p w:rsidR="00147C2A" w:rsidRDefault="00147C2A" w:rsidP="00A32742">
      <w:pPr>
        <w:ind w:left="432" w:right="-576"/>
        <w:rPr>
          <w:rFonts w:ascii="Courier New" w:hAnsi="Courier New" w:cs="Courier New"/>
          <w:sz w:val="24"/>
          <w:szCs w:val="24"/>
        </w:rPr>
      </w:pPr>
    </w:p>
    <w:p w:rsidR="00147C2A" w:rsidRDefault="00147C2A" w:rsidP="00A32742">
      <w:pPr>
        <w:ind w:left="432" w:right="-576"/>
        <w:rPr>
          <w:rFonts w:ascii="Courier New" w:hAnsi="Courier New" w:cs="Courier New"/>
          <w:sz w:val="24"/>
          <w:szCs w:val="24"/>
        </w:rPr>
      </w:pPr>
      <w:r>
        <w:rPr>
          <w:rFonts w:ascii="Courier New" w:hAnsi="Courier New" w:cs="Courier New"/>
          <w:sz w:val="24"/>
          <w:szCs w:val="24"/>
        </w:rPr>
        <w:t>MOTION:  To include the following subsequent business not</w:t>
      </w:r>
    </w:p>
    <w:p w:rsidR="00147C2A" w:rsidRDefault="00147C2A" w:rsidP="00A32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already posted on the agenda:  VI. Other Business</w:t>
      </w:r>
    </w:p>
    <w:p w:rsidR="00147C2A" w:rsidRDefault="00147C2A" w:rsidP="00147C2A">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Allin Cottage, LLC./217 West Shore Road/Request</w:t>
      </w:r>
    </w:p>
    <w:p w:rsidR="00147C2A" w:rsidRDefault="00147C2A" w:rsidP="00147C2A">
      <w:pPr>
        <w:ind w:left="1437" w:right="-576"/>
        <w:rPr>
          <w:rFonts w:ascii="Courier New" w:hAnsi="Courier New" w:cs="Courier New"/>
          <w:sz w:val="24"/>
          <w:szCs w:val="24"/>
        </w:rPr>
      </w:pPr>
      <w:r>
        <w:rPr>
          <w:rFonts w:ascii="Courier New" w:hAnsi="Courier New" w:cs="Courier New"/>
          <w:sz w:val="24"/>
          <w:szCs w:val="24"/>
        </w:rPr>
        <w:t>to Revise Permit #IW-16-08/Adjust Stonewall and Paths.</w:t>
      </w:r>
    </w:p>
    <w:p w:rsidR="00147C2A" w:rsidRDefault="00147C2A" w:rsidP="00147C2A">
      <w:pPr>
        <w:ind w:left="1437" w:right="-576"/>
        <w:rPr>
          <w:rFonts w:ascii="Courier New" w:hAnsi="Courier New" w:cs="Courier New"/>
          <w:sz w:val="24"/>
          <w:szCs w:val="24"/>
        </w:rPr>
      </w:pPr>
      <w:r>
        <w:rPr>
          <w:rFonts w:ascii="Courier New" w:hAnsi="Courier New" w:cs="Courier New"/>
          <w:sz w:val="24"/>
          <w:szCs w:val="24"/>
        </w:rPr>
        <w:t>By Mr. LaMuniere, seconded by Mr. Papsin, passed 5-0.</w:t>
      </w:r>
    </w:p>
    <w:p w:rsidR="00C21B25" w:rsidRDefault="00C21B25" w:rsidP="00147C2A">
      <w:pPr>
        <w:ind w:left="1437" w:right="-576"/>
        <w:rPr>
          <w:rFonts w:ascii="Courier New" w:hAnsi="Courier New" w:cs="Courier New"/>
          <w:sz w:val="24"/>
          <w:szCs w:val="24"/>
        </w:rPr>
      </w:pPr>
    </w:p>
    <w:p w:rsidR="00C21B25" w:rsidRDefault="00C21B25" w:rsidP="00C21B25">
      <w:pPr>
        <w:ind w:left="432" w:right="-576"/>
        <w:rPr>
          <w:rFonts w:ascii="Courier New" w:hAnsi="Courier New" w:cs="Courier New"/>
          <w:sz w:val="24"/>
          <w:szCs w:val="24"/>
        </w:rPr>
      </w:pPr>
      <w:r>
        <w:rPr>
          <w:rFonts w:ascii="Courier New" w:hAnsi="Courier New" w:cs="Courier New"/>
          <w:sz w:val="24"/>
          <w:szCs w:val="24"/>
        </w:rPr>
        <w:t>Consideration of the Minutes</w:t>
      </w:r>
    </w:p>
    <w:p w:rsidR="00C21B25" w:rsidRDefault="00C21B25" w:rsidP="00C21B25">
      <w:pPr>
        <w:ind w:left="432" w:right="-576"/>
        <w:rPr>
          <w:rFonts w:ascii="Courier New" w:hAnsi="Courier New" w:cs="Courier New"/>
          <w:sz w:val="24"/>
          <w:szCs w:val="24"/>
        </w:rPr>
      </w:pPr>
    </w:p>
    <w:p w:rsidR="00C21B25" w:rsidRDefault="00C21B25" w:rsidP="00C21B2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9/28/16 Regular Meeting minutes were accepted as corrected. </w:t>
      </w:r>
      <w:r w:rsidR="008F1FA3">
        <w:rPr>
          <w:rFonts w:ascii="Courier New" w:hAnsi="Courier New" w:cs="Courier New"/>
          <w:sz w:val="24"/>
          <w:szCs w:val="24"/>
        </w:rPr>
        <w:t xml:space="preserve"> References to “Mr. Laird” on pages 1, 3, 5, and 8 were changed to “Mr. Davis.”</w:t>
      </w:r>
    </w:p>
    <w:p w:rsidR="00147C2A" w:rsidRDefault="00147C2A" w:rsidP="00147C2A">
      <w:pPr>
        <w:ind w:left="1437" w:right="-576"/>
        <w:rPr>
          <w:rFonts w:ascii="Courier New" w:hAnsi="Courier New" w:cs="Courier New"/>
          <w:sz w:val="24"/>
          <w:szCs w:val="24"/>
        </w:rPr>
      </w:pPr>
    </w:p>
    <w:p w:rsidR="00147C2A" w:rsidRDefault="00147C2A" w:rsidP="00147C2A">
      <w:pPr>
        <w:ind w:left="1437" w:right="-576" w:hanging="1077"/>
        <w:rPr>
          <w:rFonts w:ascii="Courier New" w:hAnsi="Courier New" w:cs="Courier New"/>
          <w:sz w:val="24"/>
          <w:szCs w:val="24"/>
        </w:rPr>
      </w:pPr>
      <w:r>
        <w:rPr>
          <w:rFonts w:ascii="Courier New" w:hAnsi="Courier New" w:cs="Courier New"/>
          <w:sz w:val="24"/>
          <w:szCs w:val="24"/>
        </w:rPr>
        <w:t>MOTION:  To accept the</w:t>
      </w:r>
      <w:r w:rsidR="00507B29">
        <w:rPr>
          <w:rFonts w:ascii="Courier New" w:hAnsi="Courier New" w:cs="Courier New"/>
          <w:sz w:val="24"/>
          <w:szCs w:val="24"/>
        </w:rPr>
        <w:t xml:space="preserve"> 9/28/16 Regular Meeting minutes as</w:t>
      </w:r>
    </w:p>
    <w:p w:rsidR="00507B29" w:rsidRDefault="00507B29" w:rsidP="00147C2A">
      <w:pPr>
        <w:ind w:left="1437" w:right="-576" w:hanging="1077"/>
        <w:rPr>
          <w:rFonts w:ascii="Courier New" w:hAnsi="Courier New" w:cs="Courier New"/>
          <w:sz w:val="24"/>
          <w:szCs w:val="24"/>
        </w:rPr>
      </w:pPr>
      <w:r>
        <w:rPr>
          <w:rFonts w:ascii="Courier New" w:hAnsi="Courier New" w:cs="Courier New"/>
          <w:sz w:val="24"/>
          <w:szCs w:val="24"/>
        </w:rPr>
        <w:tab/>
        <w:t>amended.  By Mr. Papsin, seconded by Mr. Davis, and</w:t>
      </w:r>
    </w:p>
    <w:p w:rsidR="00507B29" w:rsidRDefault="00507B29" w:rsidP="00147C2A">
      <w:pPr>
        <w:ind w:left="1437" w:right="-576" w:hanging="1077"/>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passed 5-0.</w:t>
      </w:r>
    </w:p>
    <w:p w:rsidR="00507B29" w:rsidRDefault="00507B29" w:rsidP="00147C2A">
      <w:pPr>
        <w:ind w:left="1437" w:right="-576" w:hanging="1077"/>
        <w:rPr>
          <w:rFonts w:ascii="Courier New" w:hAnsi="Courier New" w:cs="Courier New"/>
          <w:sz w:val="24"/>
          <w:szCs w:val="24"/>
        </w:rPr>
      </w:pPr>
    </w:p>
    <w:p w:rsidR="003F5019" w:rsidRDefault="00507B29" w:rsidP="00147C2A">
      <w:pPr>
        <w:ind w:left="1437" w:right="-576" w:hanging="1077"/>
        <w:rPr>
          <w:rFonts w:ascii="Courier New" w:hAnsi="Courier New" w:cs="Courier New"/>
          <w:sz w:val="24"/>
          <w:szCs w:val="24"/>
        </w:rPr>
      </w:pPr>
      <w:r>
        <w:rPr>
          <w:rFonts w:ascii="Courier New" w:hAnsi="Courier New" w:cs="Courier New"/>
          <w:sz w:val="24"/>
          <w:szCs w:val="24"/>
        </w:rPr>
        <w:t>MOTION:  To accept the 10/5/16 Hamilton/</w:t>
      </w:r>
      <w:r w:rsidR="003F5019">
        <w:rPr>
          <w:rFonts w:ascii="Courier New" w:hAnsi="Courier New" w:cs="Courier New"/>
          <w:sz w:val="24"/>
          <w:szCs w:val="24"/>
        </w:rPr>
        <w:t>183 West Shore Road</w:t>
      </w:r>
    </w:p>
    <w:p w:rsidR="00507B29" w:rsidRDefault="00507B29" w:rsidP="003F5019">
      <w:pPr>
        <w:ind w:left="1437" w:right="-576"/>
        <w:rPr>
          <w:rFonts w:ascii="Courier New" w:hAnsi="Courier New" w:cs="Courier New"/>
          <w:sz w:val="24"/>
          <w:szCs w:val="24"/>
        </w:rPr>
      </w:pPr>
      <w:r>
        <w:rPr>
          <w:rFonts w:ascii="Courier New" w:hAnsi="Courier New" w:cs="Courier New"/>
          <w:sz w:val="24"/>
          <w:szCs w:val="24"/>
        </w:rPr>
        <w:t>site inspection</w:t>
      </w:r>
      <w:r w:rsidR="003F5019">
        <w:rPr>
          <w:rFonts w:ascii="Courier New" w:hAnsi="Courier New" w:cs="Courier New"/>
          <w:sz w:val="24"/>
          <w:szCs w:val="24"/>
        </w:rPr>
        <w:t xml:space="preserve"> </w:t>
      </w:r>
      <w:r>
        <w:rPr>
          <w:rFonts w:ascii="Courier New" w:hAnsi="Courier New" w:cs="Courier New"/>
          <w:sz w:val="24"/>
          <w:szCs w:val="24"/>
        </w:rPr>
        <w:t>minutes as written.  By Mr. LaMuniere, seconded by</w:t>
      </w:r>
      <w:r w:rsidR="003F5019">
        <w:rPr>
          <w:rFonts w:ascii="Courier New" w:hAnsi="Courier New" w:cs="Courier New"/>
          <w:sz w:val="24"/>
          <w:szCs w:val="24"/>
        </w:rPr>
        <w:t xml:space="preserve"> </w:t>
      </w:r>
      <w:r>
        <w:rPr>
          <w:rFonts w:ascii="Courier New" w:hAnsi="Courier New" w:cs="Courier New"/>
          <w:sz w:val="24"/>
          <w:szCs w:val="24"/>
        </w:rPr>
        <w:t>Mr. Davis, passed 5-0.</w:t>
      </w:r>
    </w:p>
    <w:p w:rsidR="00507B29" w:rsidRDefault="00507B29" w:rsidP="00147C2A">
      <w:pPr>
        <w:ind w:left="1437" w:right="-576" w:hanging="1077"/>
        <w:rPr>
          <w:rFonts w:ascii="Courier New" w:hAnsi="Courier New" w:cs="Courier New"/>
          <w:sz w:val="24"/>
          <w:szCs w:val="24"/>
        </w:rPr>
      </w:pPr>
    </w:p>
    <w:p w:rsidR="003F5019" w:rsidRDefault="00507B29" w:rsidP="00147C2A">
      <w:pPr>
        <w:ind w:left="1437" w:right="-576" w:hanging="1077"/>
        <w:rPr>
          <w:rFonts w:ascii="Courier New" w:hAnsi="Courier New" w:cs="Courier New"/>
          <w:sz w:val="24"/>
          <w:szCs w:val="24"/>
        </w:rPr>
      </w:pPr>
      <w:r>
        <w:rPr>
          <w:rFonts w:ascii="Courier New" w:hAnsi="Courier New" w:cs="Courier New"/>
          <w:sz w:val="24"/>
          <w:szCs w:val="24"/>
        </w:rPr>
        <w:t>MOTION:  To accept the 10/5/16 Stiteler</w:t>
      </w:r>
      <w:r w:rsidR="003F5019">
        <w:rPr>
          <w:rFonts w:ascii="Courier New" w:hAnsi="Courier New" w:cs="Courier New"/>
          <w:sz w:val="24"/>
          <w:szCs w:val="24"/>
        </w:rPr>
        <w:t>/198 Tinker Hill Road</w:t>
      </w:r>
    </w:p>
    <w:p w:rsidR="003F5019" w:rsidRDefault="00507B29" w:rsidP="003F5019">
      <w:pPr>
        <w:ind w:left="1437" w:right="-576"/>
        <w:rPr>
          <w:rFonts w:ascii="Courier New" w:hAnsi="Courier New" w:cs="Courier New"/>
          <w:sz w:val="24"/>
          <w:szCs w:val="24"/>
        </w:rPr>
      </w:pPr>
      <w:r>
        <w:rPr>
          <w:rFonts w:ascii="Courier New" w:hAnsi="Courier New" w:cs="Courier New"/>
          <w:sz w:val="24"/>
          <w:szCs w:val="24"/>
        </w:rPr>
        <w:t>site inspection</w:t>
      </w:r>
      <w:r w:rsidR="003F5019">
        <w:rPr>
          <w:rFonts w:ascii="Courier New" w:hAnsi="Courier New" w:cs="Courier New"/>
          <w:sz w:val="24"/>
          <w:szCs w:val="24"/>
        </w:rPr>
        <w:t xml:space="preserve"> </w:t>
      </w:r>
      <w:r>
        <w:rPr>
          <w:rFonts w:ascii="Courier New" w:hAnsi="Courier New" w:cs="Courier New"/>
          <w:sz w:val="24"/>
          <w:szCs w:val="24"/>
        </w:rPr>
        <w:t xml:space="preserve">minutes </w:t>
      </w:r>
      <w:r w:rsidR="003F5019">
        <w:rPr>
          <w:rFonts w:ascii="Courier New" w:hAnsi="Courier New" w:cs="Courier New"/>
          <w:sz w:val="24"/>
          <w:szCs w:val="24"/>
        </w:rPr>
        <w:t>as written.  By Mr. Davis,</w:t>
      </w:r>
    </w:p>
    <w:p w:rsidR="003F5019" w:rsidRDefault="003F5019" w:rsidP="003F5019">
      <w:pPr>
        <w:ind w:left="1437" w:right="-576"/>
        <w:rPr>
          <w:rFonts w:ascii="Courier New" w:hAnsi="Courier New" w:cs="Courier New"/>
          <w:sz w:val="24"/>
          <w:szCs w:val="24"/>
        </w:rPr>
      </w:pPr>
      <w:r>
        <w:rPr>
          <w:rFonts w:ascii="Courier New" w:hAnsi="Courier New" w:cs="Courier New"/>
          <w:sz w:val="24"/>
          <w:szCs w:val="24"/>
        </w:rPr>
        <w:t>seconded by Mr. Papsin, and passed 5-0.</w:t>
      </w:r>
    </w:p>
    <w:p w:rsidR="008F1FA3" w:rsidRDefault="008F1FA3" w:rsidP="003F5019">
      <w:pPr>
        <w:ind w:left="1437" w:right="-576"/>
        <w:rPr>
          <w:rFonts w:ascii="Courier New" w:hAnsi="Courier New" w:cs="Courier New"/>
          <w:sz w:val="24"/>
          <w:szCs w:val="24"/>
        </w:rPr>
      </w:pPr>
    </w:p>
    <w:p w:rsidR="008F1FA3" w:rsidRDefault="008F1FA3" w:rsidP="008F1FA3">
      <w:pPr>
        <w:ind w:left="432" w:right="-576"/>
        <w:rPr>
          <w:rFonts w:ascii="Courier New" w:hAnsi="Courier New" w:cs="Courier New"/>
          <w:sz w:val="24"/>
          <w:szCs w:val="24"/>
          <w:u w:val="single"/>
        </w:rPr>
      </w:pPr>
    </w:p>
    <w:p w:rsidR="008F1FA3" w:rsidRDefault="008F1FA3" w:rsidP="008F1FA3">
      <w:pPr>
        <w:ind w:left="432" w:right="-576"/>
        <w:rPr>
          <w:rFonts w:ascii="Courier New" w:hAnsi="Courier New" w:cs="Courier New"/>
          <w:sz w:val="24"/>
          <w:szCs w:val="24"/>
        </w:rPr>
      </w:pPr>
      <w:r>
        <w:rPr>
          <w:rFonts w:ascii="Courier New" w:hAnsi="Courier New" w:cs="Courier New"/>
          <w:sz w:val="24"/>
          <w:szCs w:val="24"/>
          <w:u w:val="single"/>
        </w:rPr>
        <w:lastRenderedPageBreak/>
        <w:t>Hamilton/183 West Shore Road/#IW-16-26/Remove Decks and Stairs, Demolish and Reconstruct Building and Deck, Stabilize Shoreline</w:t>
      </w:r>
      <w:r>
        <w:rPr>
          <w:rFonts w:ascii="Courier New" w:hAnsi="Courier New" w:cs="Courier New"/>
          <w:sz w:val="24"/>
          <w:szCs w:val="24"/>
        </w:rPr>
        <w:t xml:space="preserve">:  Mr. Szymanski, engineer, presented the plan, “Proposed Shoreline Stabilization,” sheet SD.1, revised to 10/12/16. </w:t>
      </w:r>
      <w:r w:rsidR="00550CFA">
        <w:rPr>
          <w:rFonts w:ascii="Courier New" w:hAnsi="Courier New" w:cs="Courier New"/>
          <w:sz w:val="24"/>
          <w:szCs w:val="24"/>
        </w:rPr>
        <w:t xml:space="preserve"> He said that based on observations made at the recent site inspection</w:t>
      </w:r>
      <w:r w:rsidR="00C0371D">
        <w:rPr>
          <w:rFonts w:ascii="Courier New" w:hAnsi="Courier New" w:cs="Courier New"/>
          <w:sz w:val="24"/>
          <w:szCs w:val="24"/>
        </w:rPr>
        <w:t xml:space="preserve"> the following were proposed; </w:t>
      </w:r>
      <w:r w:rsidR="00FC6AEE">
        <w:rPr>
          <w:rFonts w:ascii="Courier New" w:hAnsi="Courier New" w:cs="Courier New"/>
          <w:sz w:val="24"/>
          <w:szCs w:val="24"/>
        </w:rPr>
        <w:t xml:space="preserve">the installation of </w:t>
      </w:r>
      <w:r w:rsidR="00C0371D">
        <w:rPr>
          <w:rFonts w:ascii="Courier New" w:hAnsi="Courier New" w:cs="Courier New"/>
          <w:sz w:val="24"/>
          <w:szCs w:val="24"/>
        </w:rPr>
        <w:t xml:space="preserve">a bio filter </w:t>
      </w:r>
      <w:r w:rsidR="00FC6AEE">
        <w:rPr>
          <w:rFonts w:ascii="Courier New" w:hAnsi="Courier New" w:cs="Courier New"/>
          <w:sz w:val="24"/>
          <w:szCs w:val="24"/>
        </w:rPr>
        <w:t xml:space="preserve">and 5 ft. wide rip rapped area </w:t>
      </w:r>
      <w:r w:rsidR="00C0371D">
        <w:rPr>
          <w:rFonts w:ascii="Courier New" w:hAnsi="Courier New" w:cs="Courier New"/>
          <w:sz w:val="24"/>
          <w:szCs w:val="24"/>
        </w:rPr>
        <w:t xml:space="preserve">at the outflow of the existing pipe that catches </w:t>
      </w:r>
      <w:r w:rsidR="00FC6AEE">
        <w:rPr>
          <w:rFonts w:ascii="Courier New" w:hAnsi="Courier New" w:cs="Courier New"/>
          <w:sz w:val="24"/>
          <w:szCs w:val="24"/>
        </w:rPr>
        <w:t xml:space="preserve">the road runoff </w:t>
      </w:r>
      <w:r w:rsidR="00C0371D">
        <w:rPr>
          <w:rFonts w:ascii="Courier New" w:hAnsi="Courier New" w:cs="Courier New"/>
          <w:sz w:val="24"/>
          <w:szCs w:val="24"/>
        </w:rPr>
        <w:t>and the installation of two rain gardens</w:t>
      </w:r>
      <w:r w:rsidR="00FC6AEE">
        <w:rPr>
          <w:rFonts w:ascii="Courier New" w:hAnsi="Courier New" w:cs="Courier New"/>
          <w:sz w:val="24"/>
          <w:szCs w:val="24"/>
        </w:rPr>
        <w:t>, also</w:t>
      </w:r>
      <w:r w:rsidR="00C0371D">
        <w:rPr>
          <w:rFonts w:ascii="Courier New" w:hAnsi="Courier New" w:cs="Courier New"/>
          <w:sz w:val="24"/>
          <w:szCs w:val="24"/>
        </w:rPr>
        <w:t xml:space="preserve"> to catch runoff from West Shore Road.  He noted the double row of bio filter would run from the building to the eastern property line and pointed out trees that would be removed in the northwest corner of the property and </w:t>
      </w:r>
      <w:r w:rsidR="00603B1A">
        <w:rPr>
          <w:rFonts w:ascii="Courier New" w:hAnsi="Courier New" w:cs="Courier New"/>
          <w:sz w:val="24"/>
          <w:szCs w:val="24"/>
        </w:rPr>
        <w:t>replaced with other trees.  A</w:t>
      </w:r>
      <w:r w:rsidR="00C0371D">
        <w:rPr>
          <w:rFonts w:ascii="Courier New" w:hAnsi="Courier New" w:cs="Courier New"/>
          <w:sz w:val="24"/>
          <w:szCs w:val="24"/>
        </w:rPr>
        <w:t>dditional modification</w:t>
      </w:r>
      <w:r w:rsidR="00603B1A">
        <w:rPr>
          <w:rFonts w:ascii="Courier New" w:hAnsi="Courier New" w:cs="Courier New"/>
          <w:sz w:val="24"/>
          <w:szCs w:val="24"/>
        </w:rPr>
        <w:t>s to the plan were</w:t>
      </w:r>
      <w:r w:rsidR="00C0371D">
        <w:rPr>
          <w:rFonts w:ascii="Courier New" w:hAnsi="Courier New" w:cs="Courier New"/>
          <w:sz w:val="24"/>
          <w:szCs w:val="24"/>
        </w:rPr>
        <w:t xml:space="preserve"> the addition of a bulkhead with an area available for a dock</w:t>
      </w:r>
      <w:r w:rsidR="00603B1A">
        <w:rPr>
          <w:rFonts w:ascii="Courier New" w:hAnsi="Courier New" w:cs="Courier New"/>
          <w:sz w:val="24"/>
          <w:szCs w:val="24"/>
        </w:rPr>
        <w:t>, which</w:t>
      </w:r>
      <w:r w:rsidR="00C0371D">
        <w:rPr>
          <w:rFonts w:ascii="Courier New" w:hAnsi="Courier New" w:cs="Courier New"/>
          <w:sz w:val="24"/>
          <w:szCs w:val="24"/>
        </w:rPr>
        <w:t xml:space="preserve"> would require no tree cutting and would utilize the existing grade</w:t>
      </w:r>
      <w:r w:rsidR="00603B1A">
        <w:rPr>
          <w:rFonts w:ascii="Courier New" w:hAnsi="Courier New" w:cs="Courier New"/>
          <w:sz w:val="24"/>
          <w:szCs w:val="24"/>
        </w:rPr>
        <w:t>, and an underground utility conduit</w:t>
      </w:r>
      <w:r w:rsidR="00C0371D">
        <w:rPr>
          <w:rFonts w:ascii="Courier New" w:hAnsi="Courier New" w:cs="Courier New"/>
          <w:sz w:val="24"/>
          <w:szCs w:val="24"/>
        </w:rPr>
        <w:t>.</w:t>
      </w:r>
      <w:r w:rsidR="00603B1A">
        <w:rPr>
          <w:rFonts w:ascii="Courier New" w:hAnsi="Courier New" w:cs="Courier New"/>
          <w:sz w:val="24"/>
          <w:szCs w:val="24"/>
        </w:rPr>
        <w:t xml:space="preserve">  Mr. Papsin asked when the planting would be done and whether a planting maintenance schedule and supervision </w:t>
      </w:r>
      <w:r w:rsidR="00FC6AEE">
        <w:rPr>
          <w:rFonts w:ascii="Courier New" w:hAnsi="Courier New" w:cs="Courier New"/>
          <w:sz w:val="24"/>
          <w:szCs w:val="24"/>
        </w:rPr>
        <w:t xml:space="preserve">were </w:t>
      </w:r>
      <w:r w:rsidR="00603B1A">
        <w:rPr>
          <w:rFonts w:ascii="Courier New" w:hAnsi="Courier New" w:cs="Courier New"/>
          <w:sz w:val="24"/>
          <w:szCs w:val="24"/>
        </w:rPr>
        <w:t>included in the plan.  Mr. Szymanski said the planting would be done in the spring and offered to a</w:t>
      </w:r>
      <w:r w:rsidR="003A6E5B">
        <w:rPr>
          <w:rFonts w:ascii="Courier New" w:hAnsi="Courier New" w:cs="Courier New"/>
          <w:sz w:val="24"/>
          <w:szCs w:val="24"/>
        </w:rPr>
        <w:t>dd provisions for maintenance as</w:t>
      </w:r>
      <w:r w:rsidR="00603B1A">
        <w:rPr>
          <w:rFonts w:ascii="Courier New" w:hAnsi="Courier New" w:cs="Courier New"/>
          <w:sz w:val="24"/>
          <w:szCs w:val="24"/>
        </w:rPr>
        <w:t xml:space="preserve"> a </w:t>
      </w:r>
      <w:r w:rsidR="003A6E5B">
        <w:rPr>
          <w:rFonts w:ascii="Courier New" w:hAnsi="Courier New" w:cs="Courier New"/>
          <w:sz w:val="24"/>
          <w:szCs w:val="24"/>
        </w:rPr>
        <w:t>condition of approval.  Mr. LaMuniere asked if the existing vegetation along the road would remain.  Mr. Szymanski said it would.</w:t>
      </w:r>
    </w:p>
    <w:p w:rsidR="008F1FA3" w:rsidRPr="008F1FA3" w:rsidRDefault="008F1FA3" w:rsidP="008F1FA3">
      <w:pPr>
        <w:ind w:left="432" w:right="-576"/>
        <w:rPr>
          <w:rFonts w:ascii="Courier New" w:hAnsi="Courier New" w:cs="Courier New"/>
          <w:sz w:val="24"/>
          <w:szCs w:val="24"/>
        </w:rPr>
      </w:pPr>
      <w:r>
        <w:rPr>
          <w:rFonts w:ascii="Courier New" w:hAnsi="Courier New" w:cs="Courier New"/>
          <w:sz w:val="24"/>
          <w:szCs w:val="24"/>
        </w:rPr>
        <w:t xml:space="preserve"> </w:t>
      </w:r>
    </w:p>
    <w:p w:rsidR="008F1FA3" w:rsidRDefault="008F1FA3" w:rsidP="008F1FA3">
      <w:pPr>
        <w:ind w:left="432" w:right="-576"/>
        <w:rPr>
          <w:rFonts w:ascii="Courier New" w:hAnsi="Courier New" w:cs="Courier New"/>
          <w:sz w:val="24"/>
          <w:szCs w:val="24"/>
        </w:rPr>
      </w:pPr>
      <w:r>
        <w:rPr>
          <w:rFonts w:ascii="Courier New" w:hAnsi="Courier New" w:cs="Courier New"/>
          <w:sz w:val="24"/>
          <w:szCs w:val="24"/>
        </w:rPr>
        <w:t xml:space="preserve">MOTION:  To approve Application #IW-16-26 for Hamilton to </w:t>
      </w:r>
    </w:p>
    <w:p w:rsidR="008F1FA3" w:rsidRDefault="008F1FA3" w:rsidP="008F1FA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remove decks and stairs, demolish and rebuild a deck</w:t>
      </w:r>
    </w:p>
    <w:p w:rsidR="008F1FA3" w:rsidRDefault="008F1FA3" w:rsidP="008F1FA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building, and to stabilize the shoreline at 183 West</w:t>
      </w:r>
    </w:p>
    <w:p w:rsidR="008F1FA3" w:rsidRDefault="008F1FA3" w:rsidP="008F1FA3">
      <w:pPr>
        <w:ind w:left="1440" w:right="-576"/>
        <w:rPr>
          <w:rFonts w:ascii="Courier New" w:hAnsi="Courier New" w:cs="Courier New"/>
          <w:sz w:val="24"/>
          <w:szCs w:val="24"/>
        </w:rPr>
      </w:pPr>
      <w:r>
        <w:rPr>
          <w:rFonts w:ascii="Courier New" w:hAnsi="Courier New" w:cs="Courier New"/>
          <w:sz w:val="24"/>
          <w:szCs w:val="24"/>
        </w:rPr>
        <w:t>Shore Road per the plan, “Proposed Shoreline Stabilization,” sheet SD.1, by Arthur H. Howland and</w:t>
      </w:r>
    </w:p>
    <w:p w:rsidR="008F1FA3" w:rsidRDefault="008F1FA3" w:rsidP="008F1FA3">
      <w:pPr>
        <w:ind w:left="1440" w:right="-576"/>
        <w:rPr>
          <w:rFonts w:ascii="Courier New" w:hAnsi="Courier New" w:cs="Courier New"/>
          <w:sz w:val="24"/>
          <w:szCs w:val="24"/>
        </w:rPr>
      </w:pPr>
      <w:r>
        <w:rPr>
          <w:rFonts w:ascii="Courier New" w:hAnsi="Courier New" w:cs="Courier New"/>
          <w:sz w:val="24"/>
          <w:szCs w:val="24"/>
        </w:rPr>
        <w:t>Assoc., revised 8/16/16, 9/27/16, 10/11/16, and 10/12/16;</w:t>
      </w:r>
    </w:p>
    <w:p w:rsidR="008F1FA3" w:rsidRDefault="008F1FA3" w:rsidP="008F1FA3">
      <w:pPr>
        <w:ind w:left="1440" w:right="-576"/>
        <w:rPr>
          <w:rFonts w:ascii="Courier New" w:hAnsi="Courier New" w:cs="Courier New"/>
          <w:sz w:val="24"/>
          <w:szCs w:val="24"/>
        </w:rPr>
      </w:pPr>
      <w:r>
        <w:rPr>
          <w:rFonts w:ascii="Courier New" w:hAnsi="Courier New" w:cs="Courier New"/>
          <w:sz w:val="24"/>
          <w:szCs w:val="24"/>
        </w:rPr>
        <w:t xml:space="preserve">the permit shall be valid for 2 years and is subject to </w:t>
      </w:r>
    </w:p>
    <w:p w:rsidR="008F1FA3" w:rsidRDefault="008F1FA3" w:rsidP="008F1FA3">
      <w:pPr>
        <w:ind w:left="1440" w:right="-576"/>
        <w:rPr>
          <w:rFonts w:ascii="Courier New" w:hAnsi="Courier New" w:cs="Courier New"/>
          <w:sz w:val="24"/>
          <w:szCs w:val="24"/>
        </w:rPr>
      </w:pPr>
      <w:r>
        <w:rPr>
          <w:rFonts w:ascii="Courier New" w:hAnsi="Courier New" w:cs="Courier New"/>
          <w:sz w:val="24"/>
          <w:szCs w:val="24"/>
        </w:rPr>
        <w:t>the following conditions:</w:t>
      </w:r>
    </w:p>
    <w:p w:rsidR="008F1FA3" w:rsidRPr="005E028D" w:rsidRDefault="008F1FA3" w:rsidP="008F1FA3">
      <w:pPr>
        <w:pStyle w:val="ListParagraph"/>
        <w:numPr>
          <w:ilvl w:val="0"/>
          <w:numId w:val="3"/>
        </w:numPr>
        <w:ind w:right="-576"/>
        <w:rPr>
          <w:rFonts w:ascii="Courier New" w:hAnsi="Courier New" w:cs="Courier New"/>
          <w:sz w:val="24"/>
          <w:szCs w:val="24"/>
        </w:rPr>
      </w:pPr>
      <w:r w:rsidRPr="005E028D">
        <w:rPr>
          <w:rFonts w:ascii="Courier New" w:hAnsi="Courier New" w:cs="Courier New"/>
          <w:sz w:val="24"/>
          <w:szCs w:val="24"/>
        </w:rPr>
        <w:t>that the Land Use Office be notified at least 48</w:t>
      </w:r>
    </w:p>
    <w:p w:rsidR="008F1FA3" w:rsidRPr="000816C6" w:rsidRDefault="008F1FA3" w:rsidP="008F1FA3">
      <w:pPr>
        <w:ind w:right="-57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816C6">
        <w:rPr>
          <w:rFonts w:ascii="Courier New" w:hAnsi="Courier New" w:cs="Courier New"/>
          <w:sz w:val="24"/>
          <w:szCs w:val="24"/>
        </w:rPr>
        <w:t>hours prior to the commencement of work so the</w:t>
      </w:r>
    </w:p>
    <w:p w:rsidR="008F1FA3" w:rsidRDefault="008F1FA3" w:rsidP="008F1FA3">
      <w:pPr>
        <w:pStyle w:val="ListParagraph"/>
        <w:ind w:left="2160" w:right="-576"/>
        <w:rPr>
          <w:rFonts w:ascii="Courier New" w:hAnsi="Courier New" w:cs="Courier New"/>
          <w:sz w:val="24"/>
          <w:szCs w:val="24"/>
        </w:rPr>
      </w:pPr>
      <w:r>
        <w:rPr>
          <w:rFonts w:ascii="Courier New" w:hAnsi="Courier New" w:cs="Courier New"/>
          <w:sz w:val="24"/>
          <w:szCs w:val="24"/>
        </w:rPr>
        <w:t>Wetlands Enforcement Officer can inspect and</w:t>
      </w:r>
    </w:p>
    <w:p w:rsidR="008F1FA3" w:rsidRDefault="008F1FA3" w:rsidP="008F1FA3">
      <w:pPr>
        <w:pStyle w:val="ListParagraph"/>
        <w:ind w:left="2160" w:right="-576"/>
        <w:rPr>
          <w:rFonts w:ascii="Courier New" w:hAnsi="Courier New" w:cs="Courier New"/>
          <w:sz w:val="24"/>
          <w:szCs w:val="24"/>
        </w:rPr>
      </w:pPr>
      <w:r>
        <w:rPr>
          <w:rFonts w:ascii="Courier New" w:hAnsi="Courier New" w:cs="Courier New"/>
          <w:sz w:val="24"/>
          <w:szCs w:val="24"/>
        </w:rPr>
        <w:t>approve the erosion control measures,</w:t>
      </w:r>
    </w:p>
    <w:p w:rsidR="008F1FA3" w:rsidRDefault="008F1FA3" w:rsidP="008F1FA3">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8F1FA3" w:rsidRDefault="008F1FA3" w:rsidP="008F1FA3">
      <w:pPr>
        <w:pStyle w:val="ListParagraph"/>
        <w:ind w:left="1800" w:right="-576"/>
        <w:rPr>
          <w:rFonts w:ascii="Courier New" w:hAnsi="Courier New" w:cs="Courier New"/>
          <w:sz w:val="24"/>
          <w:szCs w:val="24"/>
        </w:rPr>
      </w:pPr>
      <w:r w:rsidRPr="000816C6">
        <w:rPr>
          <w:rFonts w:ascii="Courier New" w:hAnsi="Courier New" w:cs="Courier New"/>
          <w:sz w:val="24"/>
          <w:szCs w:val="24"/>
        </w:rPr>
        <w:t xml:space="preserve">  </w:t>
      </w:r>
      <w:r>
        <w:rPr>
          <w:rFonts w:ascii="Courier New" w:hAnsi="Courier New" w:cs="Courier New"/>
          <w:sz w:val="24"/>
          <w:szCs w:val="24"/>
        </w:rPr>
        <w:t>of both the motion of approval and approved plans</w:t>
      </w:r>
    </w:p>
    <w:p w:rsidR="008F1FA3" w:rsidRDefault="008F1FA3" w:rsidP="008F1FA3">
      <w:pPr>
        <w:pStyle w:val="ListParagraph"/>
        <w:ind w:left="1800" w:right="-576"/>
        <w:rPr>
          <w:rFonts w:ascii="Courier New" w:hAnsi="Courier New" w:cs="Courier New"/>
          <w:sz w:val="24"/>
          <w:szCs w:val="24"/>
        </w:rPr>
      </w:pPr>
      <w:r>
        <w:rPr>
          <w:rFonts w:ascii="Courier New" w:hAnsi="Courier New" w:cs="Courier New"/>
          <w:sz w:val="24"/>
          <w:szCs w:val="24"/>
        </w:rPr>
        <w:t xml:space="preserve">  prior to the commencement of work,</w:t>
      </w:r>
    </w:p>
    <w:p w:rsidR="008F1FA3" w:rsidRDefault="008F1FA3" w:rsidP="008F1FA3">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 submitted</w:t>
      </w:r>
    </w:p>
    <w:p w:rsidR="008F1FA3" w:rsidRDefault="008F1FA3" w:rsidP="008F1FA3">
      <w:pPr>
        <w:pStyle w:val="ListParagraph"/>
        <w:ind w:left="1800" w:right="-576"/>
        <w:rPr>
          <w:rFonts w:ascii="Courier New" w:hAnsi="Courier New" w:cs="Courier New"/>
          <w:sz w:val="24"/>
          <w:szCs w:val="24"/>
        </w:rPr>
      </w:pPr>
      <w:r>
        <w:rPr>
          <w:rFonts w:ascii="Courier New" w:hAnsi="Courier New" w:cs="Courier New"/>
          <w:sz w:val="24"/>
          <w:szCs w:val="24"/>
        </w:rPr>
        <w:t xml:space="preserve">  immediately to the Commission for review;</w:t>
      </w:r>
    </w:p>
    <w:p w:rsidR="008F1FA3" w:rsidRDefault="008F1FA3" w:rsidP="008F1FA3">
      <w:pPr>
        <w:ind w:left="720" w:right="-576" w:firstLine="720"/>
        <w:rPr>
          <w:rFonts w:ascii="Courier New" w:hAnsi="Courier New" w:cs="Courier New"/>
          <w:sz w:val="24"/>
          <w:szCs w:val="24"/>
        </w:rPr>
      </w:pPr>
      <w:r>
        <w:rPr>
          <w:rFonts w:ascii="Courier New" w:hAnsi="Courier New" w:cs="Courier New"/>
          <w:sz w:val="24"/>
          <w:szCs w:val="24"/>
        </w:rPr>
        <w:t>in considering this application, the Commission has</w:t>
      </w:r>
    </w:p>
    <w:p w:rsidR="008F1FA3" w:rsidRDefault="008F1FA3" w:rsidP="008F1FA3">
      <w:pPr>
        <w:ind w:right="-57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8F1FA3" w:rsidRDefault="008F1FA3" w:rsidP="008F1FA3">
      <w:pPr>
        <w:ind w:left="1440" w:right="-576"/>
        <w:rPr>
          <w:rFonts w:ascii="Courier New" w:hAnsi="Courier New" w:cs="Courier New"/>
          <w:sz w:val="24"/>
          <w:szCs w:val="24"/>
        </w:rPr>
      </w:pPr>
      <w:r>
        <w:rPr>
          <w:rFonts w:ascii="Courier New" w:hAnsi="Courier New" w:cs="Courier New"/>
          <w:sz w:val="24"/>
          <w:szCs w:val="24"/>
        </w:rPr>
        <w:t>exist, and believes that there is no reasonable probability of significant adverse impact on any wetlands</w:t>
      </w:r>
    </w:p>
    <w:p w:rsidR="008F1FA3" w:rsidRDefault="008F1FA3" w:rsidP="008F1FA3">
      <w:pPr>
        <w:ind w:left="1440" w:right="-576"/>
        <w:rPr>
          <w:rFonts w:ascii="Courier New" w:hAnsi="Courier New" w:cs="Courier New"/>
          <w:sz w:val="24"/>
          <w:szCs w:val="24"/>
        </w:rPr>
      </w:pPr>
      <w:r>
        <w:rPr>
          <w:rFonts w:ascii="Courier New" w:hAnsi="Courier New" w:cs="Courier New"/>
          <w:sz w:val="24"/>
          <w:szCs w:val="24"/>
        </w:rPr>
        <w:t>or watercourses.</w:t>
      </w:r>
    </w:p>
    <w:p w:rsidR="008F1FA3" w:rsidRDefault="008F1FA3" w:rsidP="008F1FA3">
      <w:pPr>
        <w:ind w:left="1440" w:right="-576"/>
        <w:rPr>
          <w:rFonts w:ascii="Courier New" w:hAnsi="Courier New" w:cs="Courier New"/>
          <w:sz w:val="24"/>
          <w:szCs w:val="24"/>
        </w:rPr>
      </w:pPr>
      <w:r>
        <w:rPr>
          <w:rFonts w:ascii="Courier New" w:hAnsi="Courier New" w:cs="Courier New"/>
          <w:sz w:val="24"/>
          <w:szCs w:val="24"/>
        </w:rPr>
        <w:t>By Mr. Papsin, seconded by Mr. LaMuniere, passed 5-0.</w:t>
      </w:r>
    </w:p>
    <w:p w:rsidR="008F1FA3" w:rsidRDefault="008F1FA3" w:rsidP="008F1FA3">
      <w:pPr>
        <w:ind w:left="1440" w:right="-576"/>
        <w:rPr>
          <w:rFonts w:ascii="Courier New" w:hAnsi="Courier New" w:cs="Courier New"/>
          <w:sz w:val="24"/>
          <w:szCs w:val="24"/>
        </w:rPr>
      </w:pPr>
    </w:p>
    <w:p w:rsidR="003F5019" w:rsidRDefault="003A6E5B" w:rsidP="003A6E5B">
      <w:pPr>
        <w:ind w:left="360" w:right="-576"/>
        <w:rPr>
          <w:rFonts w:ascii="Courier New" w:hAnsi="Courier New" w:cs="Courier New"/>
          <w:sz w:val="24"/>
          <w:szCs w:val="24"/>
        </w:rPr>
      </w:pPr>
      <w:r>
        <w:rPr>
          <w:rFonts w:ascii="Courier New" w:hAnsi="Courier New" w:cs="Courier New"/>
          <w:sz w:val="24"/>
          <w:szCs w:val="24"/>
          <w:u w:val="single"/>
        </w:rPr>
        <w:lastRenderedPageBreak/>
        <w:t>Ingrassia/69 Whittlesey Road/#IW-16-27/Dredge Pond</w:t>
      </w:r>
      <w:r>
        <w:rPr>
          <w:rFonts w:ascii="Courier New" w:hAnsi="Courier New" w:cs="Courier New"/>
          <w:sz w:val="24"/>
          <w:szCs w:val="24"/>
        </w:rPr>
        <w:t xml:space="preserve">: </w:t>
      </w:r>
      <w:r w:rsidR="0019150F">
        <w:rPr>
          <w:rFonts w:ascii="Courier New" w:hAnsi="Courier New" w:cs="Courier New"/>
          <w:sz w:val="24"/>
          <w:szCs w:val="24"/>
        </w:rPr>
        <w:t xml:space="preserve"> Mr. Ajello reported that</w:t>
      </w:r>
      <w:r>
        <w:rPr>
          <w:rFonts w:ascii="Courier New" w:hAnsi="Courier New" w:cs="Courier New"/>
          <w:sz w:val="24"/>
          <w:szCs w:val="24"/>
        </w:rPr>
        <w:t xml:space="preserve"> written approval from the holder of the conservation easement had not yet been received, but that a letter had been prepared and was waiting for the state Commissioner’s signature.  It was the consensus that</w:t>
      </w:r>
      <w:r w:rsidR="00A35825">
        <w:rPr>
          <w:rFonts w:ascii="Courier New" w:hAnsi="Courier New" w:cs="Courier New"/>
          <w:sz w:val="24"/>
          <w:szCs w:val="24"/>
        </w:rPr>
        <w:t xml:space="preserve"> </w:t>
      </w:r>
      <w:r w:rsidR="0019150F">
        <w:rPr>
          <w:rFonts w:ascii="Courier New" w:hAnsi="Courier New" w:cs="Courier New"/>
          <w:sz w:val="24"/>
          <w:szCs w:val="24"/>
        </w:rPr>
        <w:t>given the current good weather conditions for this work and in the interest of expediency, the commissioners would make receipt of this approval letter a condition of approval so that work would be able to begin prior to the next meeting.</w:t>
      </w:r>
    </w:p>
    <w:p w:rsidR="0019150F" w:rsidRPr="003A6E5B" w:rsidRDefault="0019150F" w:rsidP="003A6E5B">
      <w:pPr>
        <w:ind w:left="360" w:right="-576"/>
        <w:rPr>
          <w:rFonts w:ascii="Courier New" w:hAnsi="Courier New" w:cs="Courier New"/>
          <w:sz w:val="24"/>
          <w:szCs w:val="24"/>
        </w:rPr>
      </w:pPr>
    </w:p>
    <w:p w:rsidR="000816C6" w:rsidRDefault="003F5019" w:rsidP="003F5019">
      <w:pPr>
        <w:ind w:left="1437" w:right="-576" w:hanging="1077"/>
        <w:rPr>
          <w:rFonts w:ascii="Courier New" w:hAnsi="Courier New" w:cs="Courier New"/>
          <w:sz w:val="24"/>
          <w:szCs w:val="24"/>
        </w:rPr>
      </w:pPr>
      <w:r>
        <w:rPr>
          <w:rFonts w:ascii="Courier New" w:hAnsi="Courier New" w:cs="Courier New"/>
          <w:sz w:val="24"/>
          <w:szCs w:val="24"/>
        </w:rPr>
        <w:t xml:space="preserve">MOTION:  </w:t>
      </w:r>
      <w:r w:rsidR="000816C6">
        <w:rPr>
          <w:rFonts w:ascii="Courier New" w:hAnsi="Courier New" w:cs="Courier New"/>
          <w:sz w:val="24"/>
          <w:szCs w:val="24"/>
        </w:rPr>
        <w:t>To approve Application #IW-16-27 submitted for</w:t>
      </w:r>
    </w:p>
    <w:p w:rsidR="000816C6" w:rsidRDefault="000816C6" w:rsidP="003F5019">
      <w:pPr>
        <w:ind w:left="1437" w:right="-576" w:hanging="1077"/>
        <w:rPr>
          <w:rFonts w:ascii="Courier New" w:hAnsi="Courier New" w:cs="Courier New"/>
          <w:sz w:val="24"/>
          <w:szCs w:val="24"/>
        </w:rPr>
      </w:pPr>
      <w:r>
        <w:rPr>
          <w:rFonts w:ascii="Courier New" w:hAnsi="Courier New" w:cs="Courier New"/>
          <w:sz w:val="24"/>
          <w:szCs w:val="24"/>
        </w:rPr>
        <w:tab/>
        <w:t>Ingrassia to dredge the pond at 69 Whittlesey Road</w:t>
      </w:r>
    </w:p>
    <w:p w:rsidR="000816C6" w:rsidRDefault="000816C6" w:rsidP="003F5019">
      <w:pPr>
        <w:ind w:left="1437" w:right="-576" w:hanging="1077"/>
        <w:rPr>
          <w:rFonts w:ascii="Courier New" w:hAnsi="Courier New" w:cs="Courier New"/>
          <w:sz w:val="24"/>
          <w:szCs w:val="24"/>
        </w:rPr>
      </w:pPr>
      <w:r>
        <w:rPr>
          <w:rFonts w:ascii="Courier New" w:hAnsi="Courier New" w:cs="Courier New"/>
          <w:sz w:val="24"/>
          <w:szCs w:val="24"/>
        </w:rPr>
        <w:tab/>
        <w:t>per the plan, “Pond Cleanout Plan,” sheet 1, by Mr.</w:t>
      </w:r>
    </w:p>
    <w:p w:rsidR="000816C6" w:rsidRDefault="000816C6" w:rsidP="003F5019">
      <w:pPr>
        <w:ind w:left="1437" w:right="-576" w:hanging="1077"/>
        <w:rPr>
          <w:rFonts w:ascii="Courier New" w:hAnsi="Courier New" w:cs="Courier New"/>
          <w:sz w:val="24"/>
          <w:szCs w:val="24"/>
        </w:rPr>
      </w:pPr>
      <w:r>
        <w:rPr>
          <w:rFonts w:ascii="Courier New" w:hAnsi="Courier New" w:cs="Courier New"/>
          <w:sz w:val="24"/>
          <w:szCs w:val="24"/>
        </w:rPr>
        <w:tab/>
        <w:t>Neff, dated 9/8/16 with no revisions; the permit is</w:t>
      </w:r>
    </w:p>
    <w:p w:rsidR="000816C6" w:rsidRDefault="000816C6" w:rsidP="003F5019">
      <w:pPr>
        <w:ind w:left="1437" w:right="-576" w:hanging="1077"/>
        <w:rPr>
          <w:rFonts w:ascii="Courier New" w:hAnsi="Courier New" w:cs="Courier New"/>
          <w:sz w:val="24"/>
          <w:szCs w:val="24"/>
        </w:rPr>
      </w:pPr>
      <w:r>
        <w:rPr>
          <w:rFonts w:ascii="Courier New" w:hAnsi="Courier New" w:cs="Courier New"/>
          <w:sz w:val="24"/>
          <w:szCs w:val="24"/>
        </w:rPr>
        <w:tab/>
        <w:t>valid for 2 years and is subject to the following</w:t>
      </w:r>
    </w:p>
    <w:p w:rsidR="000816C6" w:rsidRDefault="000816C6" w:rsidP="003F5019">
      <w:pPr>
        <w:ind w:left="1437" w:right="-576" w:hanging="1077"/>
        <w:rPr>
          <w:rFonts w:ascii="Courier New" w:hAnsi="Courier New" w:cs="Courier New"/>
          <w:sz w:val="24"/>
          <w:szCs w:val="24"/>
        </w:rPr>
      </w:pPr>
      <w:r>
        <w:rPr>
          <w:rFonts w:ascii="Courier New" w:hAnsi="Courier New" w:cs="Courier New"/>
          <w:sz w:val="24"/>
          <w:szCs w:val="24"/>
        </w:rPr>
        <w:tab/>
        <w:t>conditions:</w:t>
      </w:r>
    </w:p>
    <w:p w:rsidR="000816C6" w:rsidRDefault="000816C6" w:rsidP="000816C6">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that the Land Use Office be notified at least 48</w:t>
      </w:r>
    </w:p>
    <w:p w:rsidR="000816C6" w:rsidRPr="000816C6" w:rsidRDefault="000816C6" w:rsidP="000816C6">
      <w:pPr>
        <w:ind w:right="-57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816C6">
        <w:rPr>
          <w:rFonts w:ascii="Courier New" w:hAnsi="Courier New" w:cs="Courier New"/>
          <w:sz w:val="24"/>
          <w:szCs w:val="24"/>
        </w:rPr>
        <w:t>hours prior to the commencement of work so the</w:t>
      </w:r>
    </w:p>
    <w:p w:rsidR="000816C6" w:rsidRDefault="000816C6" w:rsidP="000816C6">
      <w:pPr>
        <w:pStyle w:val="ListParagraph"/>
        <w:ind w:left="2160" w:right="-576"/>
        <w:rPr>
          <w:rFonts w:ascii="Courier New" w:hAnsi="Courier New" w:cs="Courier New"/>
          <w:sz w:val="24"/>
          <w:szCs w:val="24"/>
        </w:rPr>
      </w:pPr>
      <w:r>
        <w:rPr>
          <w:rFonts w:ascii="Courier New" w:hAnsi="Courier New" w:cs="Courier New"/>
          <w:sz w:val="24"/>
          <w:szCs w:val="24"/>
        </w:rPr>
        <w:t>Wetlands Enforcement Officer can inspect and</w:t>
      </w:r>
    </w:p>
    <w:p w:rsidR="000816C6" w:rsidRDefault="000816C6" w:rsidP="000816C6">
      <w:pPr>
        <w:pStyle w:val="ListParagraph"/>
        <w:ind w:left="2160" w:right="-576"/>
        <w:rPr>
          <w:rFonts w:ascii="Courier New" w:hAnsi="Courier New" w:cs="Courier New"/>
          <w:sz w:val="24"/>
          <w:szCs w:val="24"/>
        </w:rPr>
      </w:pPr>
      <w:r>
        <w:rPr>
          <w:rFonts w:ascii="Courier New" w:hAnsi="Courier New" w:cs="Courier New"/>
          <w:sz w:val="24"/>
          <w:szCs w:val="24"/>
        </w:rPr>
        <w:t>approve the erosion control measures,</w:t>
      </w:r>
    </w:p>
    <w:p w:rsidR="000816C6" w:rsidRDefault="000816C6" w:rsidP="000816C6">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507B29" w:rsidRDefault="000816C6" w:rsidP="000816C6">
      <w:pPr>
        <w:pStyle w:val="ListParagraph"/>
        <w:ind w:left="1800" w:right="-576"/>
        <w:rPr>
          <w:rFonts w:ascii="Courier New" w:hAnsi="Courier New" w:cs="Courier New"/>
          <w:sz w:val="24"/>
          <w:szCs w:val="24"/>
        </w:rPr>
      </w:pPr>
      <w:r w:rsidRPr="000816C6">
        <w:rPr>
          <w:rFonts w:ascii="Courier New" w:hAnsi="Courier New" w:cs="Courier New"/>
          <w:sz w:val="24"/>
          <w:szCs w:val="24"/>
        </w:rPr>
        <w:t xml:space="preserve"> </w:t>
      </w:r>
      <w:r w:rsidR="00507B29" w:rsidRPr="000816C6">
        <w:rPr>
          <w:rFonts w:ascii="Courier New" w:hAnsi="Courier New" w:cs="Courier New"/>
          <w:sz w:val="24"/>
          <w:szCs w:val="24"/>
        </w:rPr>
        <w:t xml:space="preserve"> </w:t>
      </w:r>
      <w:r>
        <w:rPr>
          <w:rFonts w:ascii="Courier New" w:hAnsi="Courier New" w:cs="Courier New"/>
          <w:sz w:val="24"/>
          <w:szCs w:val="24"/>
        </w:rPr>
        <w:t>of both the motion of approval and approved plans</w:t>
      </w:r>
    </w:p>
    <w:p w:rsidR="000816C6" w:rsidRDefault="000816C6" w:rsidP="000816C6">
      <w:pPr>
        <w:pStyle w:val="ListParagraph"/>
        <w:ind w:left="1800" w:right="-576"/>
        <w:rPr>
          <w:rFonts w:ascii="Courier New" w:hAnsi="Courier New" w:cs="Courier New"/>
          <w:sz w:val="24"/>
          <w:szCs w:val="24"/>
        </w:rPr>
      </w:pPr>
      <w:r>
        <w:rPr>
          <w:rFonts w:ascii="Courier New" w:hAnsi="Courier New" w:cs="Courier New"/>
          <w:sz w:val="24"/>
          <w:szCs w:val="24"/>
        </w:rPr>
        <w:t xml:space="preserve">  prior to the commencement of work,</w:t>
      </w:r>
    </w:p>
    <w:p w:rsidR="000816C6" w:rsidRDefault="000816C6" w:rsidP="000816C6">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 submitted</w:t>
      </w:r>
    </w:p>
    <w:p w:rsidR="000816C6" w:rsidRDefault="000816C6" w:rsidP="000816C6">
      <w:pPr>
        <w:pStyle w:val="ListParagraph"/>
        <w:ind w:left="1800" w:right="-576"/>
        <w:rPr>
          <w:rFonts w:ascii="Courier New" w:hAnsi="Courier New" w:cs="Courier New"/>
          <w:sz w:val="24"/>
          <w:szCs w:val="24"/>
        </w:rPr>
      </w:pPr>
      <w:r>
        <w:rPr>
          <w:rFonts w:ascii="Courier New" w:hAnsi="Courier New" w:cs="Courier New"/>
          <w:sz w:val="24"/>
          <w:szCs w:val="24"/>
        </w:rPr>
        <w:t xml:space="preserve">  immediate</w:t>
      </w:r>
      <w:r w:rsidR="00837E85">
        <w:rPr>
          <w:rFonts w:ascii="Courier New" w:hAnsi="Courier New" w:cs="Courier New"/>
          <w:sz w:val="24"/>
          <w:szCs w:val="24"/>
        </w:rPr>
        <w:t>ly to the Commission for review,</w:t>
      </w:r>
    </w:p>
    <w:p w:rsidR="00837E85" w:rsidRDefault="00837E85" w:rsidP="00837E85">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that written approval from the state Dept. of</w:t>
      </w:r>
    </w:p>
    <w:p w:rsidR="00837E85" w:rsidRDefault="00837E85" w:rsidP="00837E85">
      <w:pPr>
        <w:pStyle w:val="ListParagraph"/>
        <w:ind w:left="1800" w:right="-576"/>
        <w:rPr>
          <w:rFonts w:ascii="Courier New" w:hAnsi="Courier New" w:cs="Courier New"/>
          <w:sz w:val="24"/>
          <w:szCs w:val="24"/>
        </w:rPr>
      </w:pPr>
      <w:r>
        <w:rPr>
          <w:rFonts w:ascii="Courier New" w:hAnsi="Courier New" w:cs="Courier New"/>
          <w:sz w:val="24"/>
          <w:szCs w:val="24"/>
        </w:rPr>
        <w:t>Agriculture be received by the EO prior to commencement</w:t>
      </w:r>
    </w:p>
    <w:p w:rsidR="00837E85" w:rsidRDefault="00837E85" w:rsidP="00837E85">
      <w:pPr>
        <w:pStyle w:val="ListParagraph"/>
        <w:ind w:left="1800" w:right="-576"/>
        <w:rPr>
          <w:rFonts w:ascii="Courier New" w:hAnsi="Courier New" w:cs="Courier New"/>
          <w:sz w:val="24"/>
          <w:szCs w:val="24"/>
        </w:rPr>
      </w:pPr>
      <w:r>
        <w:rPr>
          <w:rFonts w:ascii="Courier New" w:hAnsi="Courier New" w:cs="Courier New"/>
          <w:sz w:val="24"/>
          <w:szCs w:val="24"/>
        </w:rPr>
        <w:t>of work;</w:t>
      </w:r>
    </w:p>
    <w:p w:rsidR="00837E85" w:rsidRDefault="00837E85" w:rsidP="00837E8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837E85" w:rsidRDefault="00837E85" w:rsidP="00837E85">
      <w:pPr>
        <w:ind w:right="-57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837E85" w:rsidRDefault="00837E85" w:rsidP="00837E85">
      <w:pPr>
        <w:ind w:left="1440" w:right="-576"/>
        <w:rPr>
          <w:rFonts w:ascii="Courier New" w:hAnsi="Courier New" w:cs="Courier New"/>
          <w:sz w:val="24"/>
          <w:szCs w:val="24"/>
        </w:rPr>
      </w:pPr>
      <w:r>
        <w:rPr>
          <w:rFonts w:ascii="Courier New" w:hAnsi="Courier New" w:cs="Courier New"/>
          <w:sz w:val="24"/>
          <w:szCs w:val="24"/>
        </w:rPr>
        <w:t>exist, and believes that there is no reasonable probability of significant adverse impact on any wetlands</w:t>
      </w:r>
    </w:p>
    <w:p w:rsidR="00837E85" w:rsidRDefault="00837E85" w:rsidP="00837E85">
      <w:pPr>
        <w:ind w:left="1440" w:right="-576"/>
        <w:rPr>
          <w:rFonts w:ascii="Courier New" w:hAnsi="Courier New" w:cs="Courier New"/>
          <w:sz w:val="24"/>
          <w:szCs w:val="24"/>
        </w:rPr>
      </w:pPr>
      <w:r>
        <w:rPr>
          <w:rFonts w:ascii="Courier New" w:hAnsi="Courier New" w:cs="Courier New"/>
          <w:sz w:val="24"/>
          <w:szCs w:val="24"/>
        </w:rPr>
        <w:t>or watercourses.</w:t>
      </w:r>
    </w:p>
    <w:p w:rsidR="0019150F" w:rsidRDefault="00837E85" w:rsidP="00837E85">
      <w:pPr>
        <w:ind w:left="1440" w:right="-576"/>
        <w:rPr>
          <w:rFonts w:ascii="Courier New" w:hAnsi="Courier New" w:cs="Courier New"/>
          <w:sz w:val="24"/>
          <w:szCs w:val="24"/>
        </w:rPr>
      </w:pPr>
      <w:r>
        <w:rPr>
          <w:rFonts w:ascii="Courier New" w:hAnsi="Courier New" w:cs="Courier New"/>
          <w:sz w:val="24"/>
          <w:szCs w:val="24"/>
        </w:rPr>
        <w:t>By</w:t>
      </w:r>
      <w:r w:rsidR="00C47753">
        <w:rPr>
          <w:rFonts w:ascii="Courier New" w:hAnsi="Courier New" w:cs="Courier New"/>
          <w:sz w:val="24"/>
          <w:szCs w:val="24"/>
        </w:rPr>
        <w:t xml:space="preserve"> Mr. LaMuniere, seconded by Mr. Papsin, passed 5-0.</w:t>
      </w:r>
    </w:p>
    <w:p w:rsidR="0019150F" w:rsidRDefault="0019150F" w:rsidP="00837E85">
      <w:pPr>
        <w:ind w:left="1440" w:right="-576"/>
        <w:rPr>
          <w:rFonts w:ascii="Courier New" w:hAnsi="Courier New" w:cs="Courier New"/>
          <w:sz w:val="24"/>
          <w:szCs w:val="24"/>
        </w:rPr>
      </w:pPr>
    </w:p>
    <w:p w:rsidR="00837E85" w:rsidRDefault="0019150F" w:rsidP="0019150F">
      <w:pPr>
        <w:ind w:left="360" w:right="-576"/>
        <w:rPr>
          <w:rFonts w:ascii="Courier New" w:hAnsi="Courier New" w:cs="Courier New"/>
          <w:sz w:val="24"/>
          <w:szCs w:val="24"/>
        </w:rPr>
      </w:pPr>
      <w:r>
        <w:rPr>
          <w:rFonts w:ascii="Courier New" w:hAnsi="Courier New" w:cs="Courier New"/>
          <w:sz w:val="24"/>
          <w:szCs w:val="24"/>
          <w:u w:val="single"/>
        </w:rPr>
        <w:t>Meyer/106 Shearer Road/#IW-16-30/Dredge Pond, Repair Dam, Repair Footbridge, Fireplace, Access, and Pier</w:t>
      </w:r>
      <w:r>
        <w:rPr>
          <w:rFonts w:ascii="Courier New" w:hAnsi="Courier New" w:cs="Courier New"/>
          <w:sz w:val="24"/>
          <w:szCs w:val="24"/>
        </w:rPr>
        <w:t xml:space="preserve">:  </w:t>
      </w:r>
      <w:r w:rsidR="007E789E">
        <w:rPr>
          <w:rFonts w:ascii="Courier New" w:hAnsi="Courier New" w:cs="Courier New"/>
          <w:sz w:val="24"/>
          <w:szCs w:val="24"/>
        </w:rPr>
        <w:t>Mr. Sonnichsen, engineer, submitted revised plans, “Proposed Pond Bottom Excavation Plan, Clunde Pond Dam Repair,” by Waldo and Assoc., LLC., revised to 10/12/16 and a copy of the application submitted to the DEEP for a dam safety permit.  He noted that Steep Rock, the holder of a conservation easement on the property, had been notified about these applications, but had not yet issued written approval for the proposed work.</w:t>
      </w:r>
      <w:r w:rsidR="00837E85" w:rsidRPr="00837E85">
        <w:rPr>
          <w:rFonts w:ascii="Courier New" w:hAnsi="Courier New" w:cs="Courier New"/>
          <w:sz w:val="24"/>
          <w:szCs w:val="24"/>
        </w:rPr>
        <w:t xml:space="preserve"> </w:t>
      </w:r>
      <w:r w:rsidR="007E789E">
        <w:rPr>
          <w:rFonts w:ascii="Courier New" w:hAnsi="Courier New" w:cs="Courier New"/>
          <w:sz w:val="24"/>
          <w:szCs w:val="24"/>
        </w:rPr>
        <w:t xml:space="preserve"> </w:t>
      </w:r>
      <w:r w:rsidR="00B32BD9">
        <w:rPr>
          <w:rFonts w:ascii="Courier New" w:hAnsi="Courier New" w:cs="Courier New"/>
          <w:sz w:val="24"/>
          <w:szCs w:val="24"/>
        </w:rPr>
        <w:t xml:space="preserve">The pond, which is in the easement area, has a 700 acre watershed.  </w:t>
      </w:r>
      <w:r w:rsidR="00463679">
        <w:rPr>
          <w:rFonts w:ascii="Courier New" w:hAnsi="Courier New" w:cs="Courier New"/>
          <w:sz w:val="24"/>
          <w:szCs w:val="24"/>
        </w:rPr>
        <w:t xml:space="preserve">Mr. Sonnichsen explained that in March of 2010 the Ct. DEEP had notified the owners that repairs to the existing dam were required and so his firm had done </w:t>
      </w:r>
      <w:r w:rsidR="00463679">
        <w:rPr>
          <w:rFonts w:ascii="Courier New" w:hAnsi="Courier New" w:cs="Courier New"/>
          <w:sz w:val="24"/>
          <w:szCs w:val="24"/>
        </w:rPr>
        <w:lastRenderedPageBreak/>
        <w:t xml:space="preserve">a hydraulic analysis of </w:t>
      </w:r>
      <w:r w:rsidR="005B58C1">
        <w:rPr>
          <w:rFonts w:ascii="Courier New" w:hAnsi="Courier New" w:cs="Courier New"/>
          <w:sz w:val="24"/>
          <w:szCs w:val="24"/>
        </w:rPr>
        <w:t xml:space="preserve">the </w:t>
      </w:r>
      <w:r w:rsidR="00463679">
        <w:rPr>
          <w:rFonts w:ascii="Courier New" w:hAnsi="Courier New" w:cs="Courier New"/>
          <w:sz w:val="24"/>
          <w:szCs w:val="24"/>
        </w:rPr>
        <w:t>capacity of the spillway and had determined it was inadequate to handle a 100 year storm event.  He reviewed several options that had been considered for the spillway.  The o</w:t>
      </w:r>
      <w:r w:rsidR="005B58C1">
        <w:rPr>
          <w:rFonts w:ascii="Courier New" w:hAnsi="Courier New" w:cs="Courier New"/>
          <w:sz w:val="24"/>
          <w:szCs w:val="24"/>
        </w:rPr>
        <w:t>ption proposed was to retain its length</w:t>
      </w:r>
      <w:r w:rsidR="00463679">
        <w:rPr>
          <w:rFonts w:ascii="Courier New" w:hAnsi="Courier New" w:cs="Courier New"/>
          <w:sz w:val="24"/>
          <w:szCs w:val="24"/>
        </w:rPr>
        <w:t>, but to raise the abutments and earth embankment by 1 ft. in order to increase the depth of flow over the spillway.  It was noted that an application for the treatment of the po</w:t>
      </w:r>
      <w:r w:rsidR="005B58C1">
        <w:rPr>
          <w:rFonts w:ascii="Courier New" w:hAnsi="Courier New" w:cs="Courier New"/>
          <w:sz w:val="24"/>
          <w:szCs w:val="24"/>
        </w:rPr>
        <w:t xml:space="preserve">nd with an aquatic herbicide had been </w:t>
      </w:r>
      <w:r w:rsidR="00463679">
        <w:rPr>
          <w:rFonts w:ascii="Courier New" w:hAnsi="Courier New" w:cs="Courier New"/>
          <w:sz w:val="24"/>
          <w:szCs w:val="24"/>
        </w:rPr>
        <w:t>approved, but that this work had not yet been done.  Mr. Sonnichsen said it would make sense to remove the weeds and organic sediment when the pond is lowered to do the work on the dam.  He noted approx. 1.5 ft. of sediment would be removed and pointed out the proposed dewatering area on the west side of the pond.  He said this was a logical place for it because</w:t>
      </w:r>
      <w:r w:rsidR="00267646">
        <w:rPr>
          <w:rFonts w:ascii="Courier New" w:hAnsi="Courier New" w:cs="Courier New"/>
          <w:sz w:val="24"/>
          <w:szCs w:val="24"/>
        </w:rPr>
        <w:t xml:space="preserve"> there was adequate access</w:t>
      </w:r>
      <w:r w:rsidR="005B58C1">
        <w:rPr>
          <w:rFonts w:ascii="Courier New" w:hAnsi="Courier New" w:cs="Courier New"/>
          <w:sz w:val="24"/>
          <w:szCs w:val="24"/>
        </w:rPr>
        <w:t xml:space="preserve"> to this area and added</w:t>
      </w:r>
      <w:r w:rsidR="00267646">
        <w:rPr>
          <w:rFonts w:ascii="Courier New" w:hAnsi="Courier New" w:cs="Courier New"/>
          <w:sz w:val="24"/>
          <w:szCs w:val="24"/>
        </w:rPr>
        <w:t xml:space="preserve"> that an anti tracking pad would be installed at the entrance.  </w:t>
      </w:r>
      <w:r w:rsidR="00B32BD9">
        <w:rPr>
          <w:rFonts w:ascii="Courier New" w:hAnsi="Courier New" w:cs="Courier New"/>
          <w:sz w:val="24"/>
          <w:szCs w:val="24"/>
        </w:rPr>
        <w:t>He said that once dewatered, the excavated material would be removed from the site.</w:t>
      </w:r>
      <w:r w:rsidR="006D48FD">
        <w:rPr>
          <w:rFonts w:ascii="Courier New" w:hAnsi="Courier New" w:cs="Courier New"/>
          <w:sz w:val="24"/>
          <w:szCs w:val="24"/>
        </w:rPr>
        <w:t xml:space="preserve">  Other proposed work was detailed.  The location of the fireplace was noted, an 8 ft. X 8 ft. gazebo was proposed on the pier, a wooden walkway at the inflow end of the pond would be repaired in kind, and the existing walkway over the spillway would be replaced.  Mr. Sonnichsen noted the sequence of construction, water control plan, and structural design would all be reviewed and approved by the DEEP, which has jurisdiction over all spillway issues.  He stated this was not a high hazard dam because the pond area was small and there was not much chance of downstream damage.  He did not think the gate would open and so explained the pond would be drawn down by breaking through a narrow point of the </w:t>
      </w:r>
      <w:r w:rsidR="005B58C1">
        <w:rPr>
          <w:rFonts w:ascii="Courier New" w:hAnsi="Courier New" w:cs="Courier New"/>
          <w:sz w:val="24"/>
          <w:szCs w:val="24"/>
        </w:rPr>
        <w:t>spillway to slowly lower the pond level</w:t>
      </w:r>
      <w:r w:rsidR="006D48FD">
        <w:rPr>
          <w:rFonts w:ascii="Courier New" w:hAnsi="Courier New" w:cs="Courier New"/>
          <w:sz w:val="24"/>
          <w:szCs w:val="24"/>
        </w:rPr>
        <w:t xml:space="preserve"> 2 ft. at a time.  He stated mainly a long reach excavator would be used for dredging, but added all of the equipment to be used was listed on the plan.  Mr. Davis asked about the pipe below the spillway.  Mr. Sonnichsen noted it is a 60 in. corrugated metal pipe.  He stated </w:t>
      </w:r>
      <w:r w:rsidR="000249EA">
        <w:rPr>
          <w:rFonts w:ascii="Courier New" w:hAnsi="Courier New" w:cs="Courier New"/>
          <w:sz w:val="24"/>
          <w:szCs w:val="24"/>
        </w:rPr>
        <w:t>the work would not begin until the spring or summer of 2017 when good weather was forecast and that once started it would take a couple of days.  He noted the state requires a contingency plan for storm events.  Mr. Papsin asked that the entire access, not just the anti tracking pad</w:t>
      </w:r>
      <w:r w:rsidR="005B58C1">
        <w:rPr>
          <w:rFonts w:ascii="Courier New" w:hAnsi="Courier New" w:cs="Courier New"/>
          <w:sz w:val="24"/>
          <w:szCs w:val="24"/>
        </w:rPr>
        <w:t>,</w:t>
      </w:r>
      <w:r w:rsidR="000249EA">
        <w:rPr>
          <w:rFonts w:ascii="Courier New" w:hAnsi="Courier New" w:cs="Courier New"/>
          <w:sz w:val="24"/>
          <w:szCs w:val="24"/>
        </w:rPr>
        <w:t xml:space="preserve"> be shown on the plan.  Mr. Sonnichsen agreed to do so, adding that no trees would be cut for the accessway.  Plans for removing fish when the water level is lowered were noted.  Mr. Sonnichsen said he understood any revisions to the plan once approved would have to come back to the Commission for further review.</w:t>
      </w:r>
    </w:p>
    <w:p w:rsidR="000249EA" w:rsidRDefault="000249EA" w:rsidP="0019150F">
      <w:pPr>
        <w:ind w:left="360" w:right="-576"/>
        <w:rPr>
          <w:rFonts w:ascii="Courier New" w:hAnsi="Courier New" w:cs="Courier New"/>
          <w:sz w:val="24"/>
          <w:szCs w:val="24"/>
        </w:rPr>
      </w:pPr>
    </w:p>
    <w:p w:rsidR="000249EA" w:rsidRPr="000249EA" w:rsidRDefault="000249EA" w:rsidP="0019150F">
      <w:pPr>
        <w:ind w:left="360" w:right="-576"/>
        <w:rPr>
          <w:rFonts w:ascii="Courier New" w:hAnsi="Courier New" w:cs="Courier New"/>
          <w:sz w:val="24"/>
          <w:szCs w:val="24"/>
        </w:rPr>
      </w:pPr>
      <w:r>
        <w:rPr>
          <w:rFonts w:ascii="Courier New" w:hAnsi="Courier New" w:cs="Courier New"/>
          <w:sz w:val="24"/>
          <w:szCs w:val="24"/>
          <w:u w:val="single"/>
        </w:rPr>
        <w:t>Stiteler/198 Tinker Hill Road/#IW-16-31/Improve Existing Wood Road, Construct Accessory Building w/Appurtenances</w:t>
      </w:r>
      <w:r>
        <w:rPr>
          <w:rFonts w:ascii="Courier New" w:hAnsi="Courier New" w:cs="Courier New"/>
          <w:sz w:val="24"/>
          <w:szCs w:val="24"/>
        </w:rPr>
        <w:t xml:space="preserve">:  Mr. Szymanski, engineer, stated that based on observations made at the 10/5/15 site inspection, the proposed </w:t>
      </w:r>
      <w:r w:rsidR="00DB57EE">
        <w:rPr>
          <w:rFonts w:ascii="Courier New" w:hAnsi="Courier New" w:cs="Courier New"/>
          <w:sz w:val="24"/>
          <w:szCs w:val="24"/>
        </w:rPr>
        <w:t xml:space="preserve">10 ft. wide </w:t>
      </w:r>
      <w:r>
        <w:rPr>
          <w:rFonts w:ascii="Courier New" w:hAnsi="Courier New" w:cs="Courier New"/>
          <w:sz w:val="24"/>
          <w:szCs w:val="24"/>
        </w:rPr>
        <w:t xml:space="preserve">driveway had </w:t>
      </w:r>
      <w:r>
        <w:rPr>
          <w:rFonts w:ascii="Courier New" w:hAnsi="Courier New" w:cs="Courier New"/>
          <w:sz w:val="24"/>
          <w:szCs w:val="24"/>
        </w:rPr>
        <w:lastRenderedPageBreak/>
        <w:t xml:space="preserve">been </w:t>
      </w:r>
      <w:r w:rsidR="00580CDA">
        <w:rPr>
          <w:rFonts w:ascii="Courier New" w:hAnsi="Courier New" w:cs="Courier New"/>
          <w:sz w:val="24"/>
          <w:szCs w:val="24"/>
        </w:rPr>
        <w:t xml:space="preserve">shifted </w:t>
      </w:r>
      <w:r w:rsidR="005B58C1">
        <w:rPr>
          <w:rFonts w:ascii="Courier New" w:hAnsi="Courier New" w:cs="Courier New"/>
          <w:sz w:val="24"/>
          <w:szCs w:val="24"/>
        </w:rPr>
        <w:t xml:space="preserve">a </w:t>
      </w:r>
      <w:r w:rsidR="00580CDA">
        <w:rPr>
          <w:rFonts w:ascii="Courier New" w:hAnsi="Courier New" w:cs="Courier New"/>
          <w:sz w:val="24"/>
          <w:szCs w:val="24"/>
        </w:rPr>
        <w:t>few feet to save some of the</w:t>
      </w:r>
      <w:r w:rsidR="00001FAF">
        <w:rPr>
          <w:rFonts w:ascii="Courier New" w:hAnsi="Courier New" w:cs="Courier New"/>
          <w:sz w:val="24"/>
          <w:szCs w:val="24"/>
        </w:rPr>
        <w:t xml:space="preserve"> existing trees.  T</w:t>
      </w:r>
      <w:r w:rsidR="00580CDA">
        <w:rPr>
          <w:rFonts w:ascii="Courier New" w:hAnsi="Courier New" w:cs="Courier New"/>
          <w:sz w:val="24"/>
          <w:szCs w:val="24"/>
        </w:rPr>
        <w:t xml:space="preserve">he majority of the </w:t>
      </w:r>
      <w:r w:rsidR="007A14C3">
        <w:rPr>
          <w:rFonts w:ascii="Courier New" w:hAnsi="Courier New" w:cs="Courier New"/>
          <w:sz w:val="24"/>
          <w:szCs w:val="24"/>
        </w:rPr>
        <w:t xml:space="preserve">remainder of </w:t>
      </w:r>
      <w:r w:rsidR="00580CDA">
        <w:rPr>
          <w:rFonts w:ascii="Courier New" w:hAnsi="Courier New" w:cs="Courier New"/>
          <w:sz w:val="24"/>
          <w:szCs w:val="24"/>
        </w:rPr>
        <w:t xml:space="preserve">trees to be cut were under 10 in. in diameter.  </w:t>
      </w:r>
      <w:r w:rsidR="00D460FA">
        <w:rPr>
          <w:rFonts w:ascii="Courier New" w:hAnsi="Courier New" w:cs="Courier New"/>
          <w:sz w:val="24"/>
          <w:szCs w:val="24"/>
        </w:rPr>
        <w:t xml:space="preserve">Mr. LaMuniere asked how much clearing would be done.  Mr. Szymanski noted all clearing would be within the limit of disturbance line and read note #1.6.1.a on the plan, which stated the limit of clearing would be marked prior to the commencement of work.  </w:t>
      </w:r>
      <w:r w:rsidR="00DB57EE">
        <w:rPr>
          <w:rFonts w:ascii="Courier New" w:hAnsi="Courier New" w:cs="Courier New"/>
          <w:sz w:val="24"/>
          <w:szCs w:val="24"/>
        </w:rPr>
        <w:t>It was noted there were independent wetlands on both sides of the wood road.  Mr. Szymanski</w:t>
      </w:r>
      <w:r w:rsidR="00580CDA">
        <w:rPr>
          <w:rFonts w:ascii="Courier New" w:hAnsi="Courier New" w:cs="Courier New"/>
          <w:sz w:val="24"/>
          <w:szCs w:val="24"/>
        </w:rPr>
        <w:t xml:space="preserve"> also read notes that had been added </w:t>
      </w:r>
      <w:r w:rsidR="00001FAF">
        <w:rPr>
          <w:rFonts w:ascii="Courier New" w:hAnsi="Courier New" w:cs="Courier New"/>
          <w:sz w:val="24"/>
          <w:szCs w:val="24"/>
        </w:rPr>
        <w:t xml:space="preserve">to the plan </w:t>
      </w:r>
      <w:r w:rsidR="00580CDA">
        <w:rPr>
          <w:rFonts w:ascii="Courier New" w:hAnsi="Courier New" w:cs="Courier New"/>
          <w:sz w:val="24"/>
          <w:szCs w:val="24"/>
        </w:rPr>
        <w:t>regarding the monitoring of the proposed erosion controls.  The plan, “Proposed Site Development and Soil Erosion and Sedimentation Control Plan,” by Arthur H. Howland and Assoc., revised to 10/12/16 was reviewed</w:t>
      </w:r>
      <w:r w:rsidR="0038353F">
        <w:rPr>
          <w:rFonts w:ascii="Courier New" w:hAnsi="Courier New" w:cs="Courier New"/>
          <w:sz w:val="24"/>
          <w:szCs w:val="24"/>
        </w:rPr>
        <w:t xml:space="preserve"> and the location of </w:t>
      </w:r>
      <w:r w:rsidR="007A14C3">
        <w:rPr>
          <w:rFonts w:ascii="Courier New" w:hAnsi="Courier New" w:cs="Courier New"/>
          <w:sz w:val="24"/>
          <w:szCs w:val="24"/>
        </w:rPr>
        <w:t xml:space="preserve">the </w:t>
      </w:r>
      <w:r w:rsidR="0038353F">
        <w:rPr>
          <w:rFonts w:ascii="Courier New" w:hAnsi="Courier New" w:cs="Courier New"/>
          <w:sz w:val="24"/>
          <w:szCs w:val="24"/>
        </w:rPr>
        <w:t>underground utilities noted</w:t>
      </w:r>
      <w:r w:rsidR="00580CDA">
        <w:rPr>
          <w:rFonts w:ascii="Courier New" w:hAnsi="Courier New" w:cs="Courier New"/>
          <w:sz w:val="24"/>
          <w:szCs w:val="24"/>
        </w:rPr>
        <w:t xml:space="preserve">.  </w:t>
      </w:r>
      <w:r w:rsidR="0038353F">
        <w:rPr>
          <w:rFonts w:ascii="Courier New" w:hAnsi="Courier New" w:cs="Courier New"/>
          <w:sz w:val="24"/>
          <w:szCs w:val="24"/>
        </w:rPr>
        <w:t xml:space="preserve">He also proposed to amend note #7 under the rain garden planting notes to change “should” to “shall,” made the revision, and initialed the plan.  </w:t>
      </w:r>
      <w:r w:rsidR="00580CDA">
        <w:rPr>
          <w:rFonts w:ascii="Courier New" w:hAnsi="Courier New" w:cs="Courier New"/>
          <w:sz w:val="24"/>
          <w:szCs w:val="24"/>
        </w:rPr>
        <w:t>Mr. Davis asked if the canopy would be restored in the area where most</w:t>
      </w:r>
      <w:r w:rsidR="004C6A64">
        <w:rPr>
          <w:rFonts w:ascii="Courier New" w:hAnsi="Courier New" w:cs="Courier New"/>
          <w:sz w:val="24"/>
          <w:szCs w:val="24"/>
        </w:rPr>
        <w:t xml:space="preserve"> of the trees to be cut were located.  Mr. Szymanski</w:t>
      </w:r>
      <w:r w:rsidR="00001FAF">
        <w:rPr>
          <w:rFonts w:ascii="Courier New" w:hAnsi="Courier New" w:cs="Courier New"/>
          <w:sz w:val="24"/>
          <w:szCs w:val="24"/>
        </w:rPr>
        <w:t xml:space="preserve"> said that a significant canopy would remain.</w:t>
      </w:r>
      <w:r w:rsidR="004C6A64">
        <w:rPr>
          <w:rFonts w:ascii="Courier New" w:hAnsi="Courier New" w:cs="Courier New"/>
          <w:sz w:val="24"/>
          <w:szCs w:val="24"/>
        </w:rPr>
        <w:t xml:space="preserve"> </w:t>
      </w:r>
      <w:r w:rsidR="00D460FA">
        <w:rPr>
          <w:rFonts w:ascii="Courier New" w:hAnsi="Courier New" w:cs="Courier New"/>
          <w:sz w:val="24"/>
          <w:szCs w:val="24"/>
        </w:rPr>
        <w:t xml:space="preserve"> Mr. Ajello asked for a road profile.  Mr. Szymanski stated no grade changes were proposed and the driveway surface would be gravel.  He added that the rain garden had been sized to handle the runoff should the owners decide to pave the driveway in the future.</w:t>
      </w:r>
      <w:r w:rsidR="0038353F">
        <w:rPr>
          <w:rFonts w:ascii="Courier New" w:hAnsi="Courier New" w:cs="Courier New"/>
          <w:sz w:val="24"/>
          <w:szCs w:val="24"/>
        </w:rPr>
        <w:t xml:space="preserve">  It was anticipated that work on the project would begin next year.</w:t>
      </w:r>
      <w:r w:rsidR="00DB57EE">
        <w:rPr>
          <w:rFonts w:ascii="Courier New" w:hAnsi="Courier New" w:cs="Courier New"/>
          <w:sz w:val="24"/>
          <w:szCs w:val="24"/>
        </w:rPr>
        <w:t xml:space="preserve"> </w:t>
      </w:r>
    </w:p>
    <w:p w:rsidR="00477D56" w:rsidRDefault="00477D56" w:rsidP="00837E85">
      <w:pPr>
        <w:ind w:left="1440" w:right="-576"/>
        <w:rPr>
          <w:rFonts w:ascii="Courier New" w:hAnsi="Courier New" w:cs="Courier New"/>
          <w:sz w:val="24"/>
          <w:szCs w:val="24"/>
        </w:rPr>
      </w:pPr>
    </w:p>
    <w:p w:rsidR="005E028D" w:rsidRDefault="005E028D" w:rsidP="005E028D">
      <w:pPr>
        <w:ind w:left="1440" w:right="-576" w:hanging="1080"/>
        <w:rPr>
          <w:rFonts w:ascii="Courier New" w:hAnsi="Courier New" w:cs="Courier New"/>
          <w:sz w:val="24"/>
          <w:szCs w:val="24"/>
        </w:rPr>
      </w:pPr>
      <w:r>
        <w:rPr>
          <w:rFonts w:ascii="Courier New" w:hAnsi="Courier New" w:cs="Courier New"/>
          <w:sz w:val="24"/>
          <w:szCs w:val="24"/>
        </w:rPr>
        <w:t xml:space="preserve">MOTION:  To approve Application #IW-16-31 for Stiteler to </w:t>
      </w:r>
    </w:p>
    <w:p w:rsidR="005E028D" w:rsidRDefault="005E028D" w:rsidP="005E028D">
      <w:pPr>
        <w:ind w:left="1440" w:right="-576" w:hanging="1080"/>
        <w:rPr>
          <w:rFonts w:ascii="Courier New" w:hAnsi="Courier New" w:cs="Courier New"/>
          <w:sz w:val="24"/>
          <w:szCs w:val="24"/>
        </w:rPr>
      </w:pPr>
      <w:r>
        <w:rPr>
          <w:rFonts w:ascii="Courier New" w:hAnsi="Courier New" w:cs="Courier New"/>
          <w:sz w:val="24"/>
          <w:szCs w:val="24"/>
        </w:rPr>
        <w:tab/>
        <w:t>improve the existing wood road and construct an accessory</w:t>
      </w:r>
    </w:p>
    <w:p w:rsidR="005E028D" w:rsidRDefault="005E028D" w:rsidP="005E028D">
      <w:pPr>
        <w:ind w:left="1440" w:right="-576" w:hanging="1080"/>
        <w:rPr>
          <w:rFonts w:ascii="Courier New" w:hAnsi="Courier New" w:cs="Courier New"/>
          <w:sz w:val="24"/>
          <w:szCs w:val="24"/>
        </w:rPr>
      </w:pPr>
      <w:r>
        <w:rPr>
          <w:rFonts w:ascii="Courier New" w:hAnsi="Courier New" w:cs="Courier New"/>
          <w:sz w:val="24"/>
          <w:szCs w:val="24"/>
        </w:rPr>
        <w:tab/>
        <w:t>building with appurtenances at 198 Tinker Hill Road per</w:t>
      </w:r>
    </w:p>
    <w:p w:rsidR="005E028D" w:rsidRDefault="005E028D" w:rsidP="005E028D">
      <w:pPr>
        <w:ind w:left="1440" w:right="-576" w:hanging="1080"/>
        <w:rPr>
          <w:rFonts w:ascii="Courier New" w:hAnsi="Courier New" w:cs="Courier New"/>
          <w:sz w:val="24"/>
          <w:szCs w:val="24"/>
        </w:rPr>
      </w:pPr>
      <w:r>
        <w:rPr>
          <w:rFonts w:ascii="Courier New" w:hAnsi="Courier New" w:cs="Courier New"/>
          <w:sz w:val="24"/>
          <w:szCs w:val="24"/>
        </w:rPr>
        <w:tab/>
      </w:r>
      <w:r w:rsidR="00532228">
        <w:rPr>
          <w:rFonts w:ascii="Courier New" w:hAnsi="Courier New" w:cs="Courier New"/>
          <w:sz w:val="24"/>
          <w:szCs w:val="24"/>
        </w:rPr>
        <w:t>the plan, “Proposed Site Development and Soil Erosion</w:t>
      </w:r>
    </w:p>
    <w:p w:rsidR="00532228" w:rsidRDefault="00532228" w:rsidP="005E028D">
      <w:pPr>
        <w:ind w:left="1440" w:right="-576" w:hanging="1080"/>
        <w:rPr>
          <w:rFonts w:ascii="Courier New" w:hAnsi="Courier New" w:cs="Courier New"/>
          <w:sz w:val="24"/>
          <w:szCs w:val="24"/>
        </w:rPr>
      </w:pPr>
      <w:r>
        <w:rPr>
          <w:rFonts w:ascii="Courier New" w:hAnsi="Courier New" w:cs="Courier New"/>
          <w:sz w:val="24"/>
          <w:szCs w:val="24"/>
        </w:rPr>
        <w:tab/>
        <w:t>and Sedimentation Control Plan,” by Arthur H. Howland</w:t>
      </w:r>
    </w:p>
    <w:p w:rsidR="00532228" w:rsidRDefault="00532228" w:rsidP="005E028D">
      <w:pPr>
        <w:ind w:left="1440" w:right="-576" w:hanging="1080"/>
        <w:rPr>
          <w:rFonts w:ascii="Courier New" w:hAnsi="Courier New" w:cs="Courier New"/>
          <w:sz w:val="24"/>
          <w:szCs w:val="24"/>
        </w:rPr>
      </w:pPr>
      <w:r>
        <w:rPr>
          <w:rFonts w:ascii="Courier New" w:hAnsi="Courier New" w:cs="Courier New"/>
          <w:sz w:val="24"/>
          <w:szCs w:val="24"/>
        </w:rPr>
        <w:tab/>
        <w:t>and Assoc., dated 2/18/16, revised to 10/12/16, and</w:t>
      </w:r>
    </w:p>
    <w:p w:rsidR="00532228" w:rsidRDefault="00532228" w:rsidP="005E028D">
      <w:pPr>
        <w:ind w:left="1440" w:right="-576" w:hanging="1080"/>
        <w:rPr>
          <w:rFonts w:ascii="Courier New" w:hAnsi="Courier New" w:cs="Courier New"/>
          <w:sz w:val="24"/>
          <w:szCs w:val="24"/>
        </w:rPr>
      </w:pPr>
      <w:r>
        <w:rPr>
          <w:rFonts w:ascii="Courier New" w:hAnsi="Courier New" w:cs="Courier New"/>
          <w:sz w:val="24"/>
          <w:szCs w:val="24"/>
        </w:rPr>
        <w:tab/>
        <w:t>with the handwritten correction to #7 under the rain</w:t>
      </w:r>
    </w:p>
    <w:p w:rsidR="00532228" w:rsidRDefault="00532228" w:rsidP="005E028D">
      <w:pPr>
        <w:ind w:left="1440" w:right="-576" w:hanging="1080"/>
        <w:rPr>
          <w:rFonts w:ascii="Courier New" w:hAnsi="Courier New" w:cs="Courier New"/>
          <w:sz w:val="24"/>
          <w:szCs w:val="24"/>
        </w:rPr>
      </w:pPr>
      <w:r>
        <w:rPr>
          <w:rFonts w:ascii="Courier New" w:hAnsi="Courier New" w:cs="Courier New"/>
          <w:sz w:val="24"/>
          <w:szCs w:val="24"/>
        </w:rPr>
        <w:tab/>
        <w:t xml:space="preserve">garden planting notes that “should” is changed to </w:t>
      </w:r>
    </w:p>
    <w:p w:rsidR="00532228" w:rsidRDefault="00532228" w:rsidP="005E028D">
      <w:pPr>
        <w:ind w:left="1440" w:right="-576" w:hanging="1080"/>
        <w:rPr>
          <w:rFonts w:ascii="Courier New" w:hAnsi="Courier New" w:cs="Courier New"/>
          <w:sz w:val="24"/>
          <w:szCs w:val="24"/>
        </w:rPr>
      </w:pPr>
      <w:r>
        <w:rPr>
          <w:rFonts w:ascii="Courier New" w:hAnsi="Courier New" w:cs="Courier New"/>
          <w:sz w:val="24"/>
          <w:szCs w:val="24"/>
        </w:rPr>
        <w:tab/>
        <w:t>“shall;” the permit shall be valid for 2 years and is</w:t>
      </w:r>
    </w:p>
    <w:p w:rsidR="00532228" w:rsidRDefault="00532228" w:rsidP="00532228">
      <w:pPr>
        <w:ind w:left="1440" w:right="-576" w:hanging="1080"/>
        <w:rPr>
          <w:rFonts w:ascii="Courier New" w:hAnsi="Courier New" w:cs="Courier New"/>
          <w:sz w:val="24"/>
          <w:szCs w:val="24"/>
        </w:rPr>
      </w:pPr>
      <w:r>
        <w:rPr>
          <w:rFonts w:ascii="Courier New" w:hAnsi="Courier New" w:cs="Courier New"/>
          <w:sz w:val="24"/>
          <w:szCs w:val="24"/>
        </w:rPr>
        <w:tab/>
        <w:t>subject to the following conditions;</w:t>
      </w:r>
    </w:p>
    <w:p w:rsidR="00532228" w:rsidRPr="005E028D" w:rsidRDefault="00532228" w:rsidP="00532228">
      <w:pPr>
        <w:pStyle w:val="ListParagraph"/>
        <w:numPr>
          <w:ilvl w:val="0"/>
          <w:numId w:val="4"/>
        </w:numPr>
        <w:ind w:right="-576"/>
        <w:rPr>
          <w:rFonts w:ascii="Courier New" w:hAnsi="Courier New" w:cs="Courier New"/>
          <w:sz w:val="24"/>
          <w:szCs w:val="24"/>
        </w:rPr>
      </w:pPr>
      <w:r w:rsidRPr="005E028D">
        <w:rPr>
          <w:rFonts w:ascii="Courier New" w:hAnsi="Courier New" w:cs="Courier New"/>
          <w:sz w:val="24"/>
          <w:szCs w:val="24"/>
        </w:rPr>
        <w:t>that the Land Use Office be notified at least 48</w:t>
      </w:r>
    </w:p>
    <w:p w:rsidR="00532228" w:rsidRPr="000816C6" w:rsidRDefault="00532228" w:rsidP="00532228">
      <w:pPr>
        <w:ind w:right="-57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816C6">
        <w:rPr>
          <w:rFonts w:ascii="Courier New" w:hAnsi="Courier New" w:cs="Courier New"/>
          <w:sz w:val="24"/>
          <w:szCs w:val="24"/>
        </w:rPr>
        <w:t>hours prior to the commencement of work so the</w:t>
      </w:r>
    </w:p>
    <w:p w:rsidR="00532228" w:rsidRDefault="00532228" w:rsidP="00532228">
      <w:pPr>
        <w:pStyle w:val="ListParagraph"/>
        <w:ind w:left="2160" w:right="-576"/>
        <w:rPr>
          <w:rFonts w:ascii="Courier New" w:hAnsi="Courier New" w:cs="Courier New"/>
          <w:sz w:val="24"/>
          <w:szCs w:val="24"/>
        </w:rPr>
      </w:pPr>
      <w:r>
        <w:rPr>
          <w:rFonts w:ascii="Courier New" w:hAnsi="Courier New" w:cs="Courier New"/>
          <w:sz w:val="24"/>
          <w:szCs w:val="24"/>
        </w:rPr>
        <w:t>Wetlands Enforcement Officer can inspect and</w:t>
      </w:r>
    </w:p>
    <w:p w:rsidR="00532228" w:rsidRDefault="00532228" w:rsidP="00532228">
      <w:pPr>
        <w:pStyle w:val="ListParagraph"/>
        <w:ind w:left="2160" w:right="-576"/>
        <w:rPr>
          <w:rFonts w:ascii="Courier New" w:hAnsi="Courier New" w:cs="Courier New"/>
          <w:sz w:val="24"/>
          <w:szCs w:val="24"/>
        </w:rPr>
      </w:pPr>
      <w:r>
        <w:rPr>
          <w:rFonts w:ascii="Courier New" w:hAnsi="Courier New" w:cs="Courier New"/>
          <w:sz w:val="24"/>
          <w:szCs w:val="24"/>
        </w:rPr>
        <w:t>approve the erosion control measures,</w:t>
      </w:r>
    </w:p>
    <w:p w:rsidR="00532228" w:rsidRDefault="00532228" w:rsidP="00532228">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532228" w:rsidRDefault="00532228" w:rsidP="00532228">
      <w:pPr>
        <w:pStyle w:val="ListParagraph"/>
        <w:ind w:left="1800" w:right="-576"/>
        <w:rPr>
          <w:rFonts w:ascii="Courier New" w:hAnsi="Courier New" w:cs="Courier New"/>
          <w:sz w:val="24"/>
          <w:szCs w:val="24"/>
        </w:rPr>
      </w:pPr>
      <w:r w:rsidRPr="000816C6">
        <w:rPr>
          <w:rFonts w:ascii="Courier New" w:hAnsi="Courier New" w:cs="Courier New"/>
          <w:sz w:val="24"/>
          <w:szCs w:val="24"/>
        </w:rPr>
        <w:t xml:space="preserve">  </w:t>
      </w:r>
      <w:r>
        <w:rPr>
          <w:rFonts w:ascii="Courier New" w:hAnsi="Courier New" w:cs="Courier New"/>
          <w:sz w:val="24"/>
          <w:szCs w:val="24"/>
        </w:rPr>
        <w:t>of both the motion of approval and approved plans</w:t>
      </w:r>
    </w:p>
    <w:p w:rsidR="00532228" w:rsidRDefault="00532228" w:rsidP="00532228">
      <w:pPr>
        <w:pStyle w:val="ListParagraph"/>
        <w:ind w:left="1800" w:right="-576"/>
        <w:rPr>
          <w:rFonts w:ascii="Courier New" w:hAnsi="Courier New" w:cs="Courier New"/>
          <w:sz w:val="24"/>
          <w:szCs w:val="24"/>
        </w:rPr>
      </w:pPr>
      <w:r>
        <w:rPr>
          <w:rFonts w:ascii="Courier New" w:hAnsi="Courier New" w:cs="Courier New"/>
          <w:sz w:val="24"/>
          <w:szCs w:val="24"/>
        </w:rPr>
        <w:t xml:space="preserve">  prior to the commencement of work,</w:t>
      </w:r>
    </w:p>
    <w:p w:rsidR="00532228" w:rsidRDefault="00532228" w:rsidP="00532228">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 submitted</w:t>
      </w:r>
    </w:p>
    <w:p w:rsidR="00532228" w:rsidRDefault="00532228" w:rsidP="00532228">
      <w:pPr>
        <w:pStyle w:val="ListParagraph"/>
        <w:ind w:left="1800" w:right="-576"/>
        <w:rPr>
          <w:rFonts w:ascii="Courier New" w:hAnsi="Courier New" w:cs="Courier New"/>
          <w:sz w:val="24"/>
          <w:szCs w:val="24"/>
        </w:rPr>
      </w:pPr>
      <w:r>
        <w:rPr>
          <w:rFonts w:ascii="Courier New" w:hAnsi="Courier New" w:cs="Courier New"/>
          <w:sz w:val="24"/>
          <w:szCs w:val="24"/>
        </w:rPr>
        <w:t xml:space="preserve">  immediately to the Commission for review, and</w:t>
      </w:r>
    </w:p>
    <w:p w:rsidR="00532228" w:rsidRDefault="00532228" w:rsidP="00532228">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 xml:space="preserve"> that written approval from Steep Rock Assn. must be</w:t>
      </w:r>
    </w:p>
    <w:p w:rsidR="00532228" w:rsidRDefault="00532228" w:rsidP="00532228">
      <w:pPr>
        <w:pStyle w:val="ListParagraph"/>
        <w:ind w:left="1815" w:right="-576"/>
        <w:rPr>
          <w:rFonts w:ascii="Courier New" w:hAnsi="Courier New" w:cs="Courier New"/>
          <w:sz w:val="24"/>
          <w:szCs w:val="24"/>
        </w:rPr>
      </w:pPr>
      <w:r>
        <w:rPr>
          <w:rFonts w:ascii="Courier New" w:hAnsi="Courier New" w:cs="Courier New"/>
          <w:sz w:val="24"/>
          <w:szCs w:val="24"/>
        </w:rPr>
        <w:t>received by the Land Use Office prior to the issuance</w:t>
      </w:r>
    </w:p>
    <w:p w:rsidR="00532228" w:rsidRPr="00532228" w:rsidRDefault="00532228" w:rsidP="00532228">
      <w:pPr>
        <w:pStyle w:val="ListParagraph"/>
        <w:ind w:left="1815" w:right="-576"/>
        <w:rPr>
          <w:rFonts w:ascii="Courier New" w:hAnsi="Courier New" w:cs="Courier New"/>
          <w:sz w:val="24"/>
          <w:szCs w:val="24"/>
        </w:rPr>
      </w:pPr>
      <w:r>
        <w:rPr>
          <w:rFonts w:ascii="Courier New" w:hAnsi="Courier New" w:cs="Courier New"/>
          <w:sz w:val="24"/>
          <w:szCs w:val="24"/>
        </w:rPr>
        <w:t>of the permit;</w:t>
      </w:r>
    </w:p>
    <w:p w:rsidR="00532228" w:rsidRDefault="00532228" w:rsidP="00532228">
      <w:pPr>
        <w:ind w:left="720" w:right="-576" w:firstLine="720"/>
        <w:rPr>
          <w:rFonts w:ascii="Courier New" w:hAnsi="Courier New" w:cs="Courier New"/>
          <w:sz w:val="24"/>
          <w:szCs w:val="24"/>
        </w:rPr>
      </w:pPr>
      <w:r>
        <w:rPr>
          <w:rFonts w:ascii="Courier New" w:hAnsi="Courier New" w:cs="Courier New"/>
          <w:sz w:val="24"/>
          <w:szCs w:val="24"/>
        </w:rPr>
        <w:t>in considering this application, the Commission has</w:t>
      </w:r>
    </w:p>
    <w:p w:rsidR="00532228" w:rsidRDefault="00532228" w:rsidP="00532228">
      <w:pPr>
        <w:ind w:right="-576"/>
        <w:rPr>
          <w:rFonts w:ascii="Courier New" w:hAnsi="Courier New" w:cs="Courier New"/>
          <w:sz w:val="24"/>
          <w:szCs w:val="24"/>
        </w:rPr>
      </w:pPr>
      <w:r>
        <w:rPr>
          <w:rFonts w:ascii="Courier New" w:hAnsi="Courier New" w:cs="Courier New"/>
          <w:sz w:val="24"/>
          <w:szCs w:val="24"/>
        </w:rPr>
        <w:lastRenderedPageBreak/>
        <w:t xml:space="preserve"> </w:t>
      </w: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532228" w:rsidRDefault="00532228" w:rsidP="00532228">
      <w:pPr>
        <w:ind w:left="1440" w:right="-576"/>
        <w:rPr>
          <w:rFonts w:ascii="Courier New" w:hAnsi="Courier New" w:cs="Courier New"/>
          <w:sz w:val="24"/>
          <w:szCs w:val="24"/>
        </w:rPr>
      </w:pPr>
      <w:r>
        <w:rPr>
          <w:rFonts w:ascii="Courier New" w:hAnsi="Courier New" w:cs="Courier New"/>
          <w:sz w:val="24"/>
          <w:szCs w:val="24"/>
        </w:rPr>
        <w:t>exist, and believes that there is no reasonable probability of significant adverse impact on any wetlands</w:t>
      </w:r>
    </w:p>
    <w:p w:rsidR="00532228" w:rsidRDefault="00532228" w:rsidP="00532228">
      <w:pPr>
        <w:ind w:left="1440" w:right="-576"/>
        <w:rPr>
          <w:rFonts w:ascii="Courier New" w:hAnsi="Courier New" w:cs="Courier New"/>
          <w:sz w:val="24"/>
          <w:szCs w:val="24"/>
        </w:rPr>
      </w:pPr>
      <w:r>
        <w:rPr>
          <w:rFonts w:ascii="Courier New" w:hAnsi="Courier New" w:cs="Courier New"/>
          <w:sz w:val="24"/>
          <w:szCs w:val="24"/>
        </w:rPr>
        <w:t>or watercourses.</w:t>
      </w:r>
    </w:p>
    <w:p w:rsidR="00532228" w:rsidRDefault="00532228" w:rsidP="00532228">
      <w:pPr>
        <w:ind w:left="1440" w:right="-576"/>
        <w:rPr>
          <w:rFonts w:ascii="Courier New" w:hAnsi="Courier New" w:cs="Courier New"/>
          <w:sz w:val="24"/>
          <w:szCs w:val="24"/>
        </w:rPr>
      </w:pPr>
      <w:r>
        <w:rPr>
          <w:rFonts w:ascii="Courier New" w:hAnsi="Courier New" w:cs="Courier New"/>
          <w:sz w:val="24"/>
          <w:szCs w:val="24"/>
        </w:rPr>
        <w:t>By Mr. LaMuniere, seconded by Mr. Papsin, passed 5-0.</w:t>
      </w:r>
    </w:p>
    <w:p w:rsidR="0038353F" w:rsidRDefault="0038353F" w:rsidP="00532228">
      <w:pPr>
        <w:ind w:left="1440" w:right="-576"/>
        <w:rPr>
          <w:rFonts w:ascii="Courier New" w:hAnsi="Courier New" w:cs="Courier New"/>
          <w:sz w:val="24"/>
          <w:szCs w:val="24"/>
        </w:rPr>
      </w:pPr>
    </w:p>
    <w:p w:rsidR="0038353F" w:rsidRDefault="0038353F" w:rsidP="0038353F">
      <w:pPr>
        <w:ind w:left="432" w:right="-576"/>
        <w:rPr>
          <w:rFonts w:ascii="Courier New" w:hAnsi="Courier New" w:cs="Courier New"/>
          <w:sz w:val="24"/>
          <w:szCs w:val="24"/>
        </w:rPr>
      </w:pPr>
      <w:r>
        <w:rPr>
          <w:rFonts w:ascii="Courier New" w:hAnsi="Courier New" w:cs="Courier New"/>
          <w:sz w:val="24"/>
          <w:szCs w:val="24"/>
        </w:rPr>
        <w:t>New Applications</w:t>
      </w:r>
    </w:p>
    <w:p w:rsidR="0038353F" w:rsidRDefault="0038353F" w:rsidP="0038353F">
      <w:pPr>
        <w:ind w:left="432" w:right="-576"/>
        <w:rPr>
          <w:rFonts w:ascii="Courier New" w:hAnsi="Courier New" w:cs="Courier New"/>
          <w:sz w:val="24"/>
          <w:szCs w:val="24"/>
        </w:rPr>
      </w:pPr>
    </w:p>
    <w:p w:rsidR="0038353F" w:rsidRDefault="0038353F" w:rsidP="0038353F">
      <w:pPr>
        <w:ind w:left="432" w:right="-576"/>
        <w:rPr>
          <w:rFonts w:ascii="Courier New" w:hAnsi="Courier New" w:cs="Courier New"/>
          <w:sz w:val="24"/>
          <w:szCs w:val="24"/>
        </w:rPr>
      </w:pPr>
      <w:r>
        <w:rPr>
          <w:rFonts w:ascii="Courier New" w:hAnsi="Courier New" w:cs="Courier New"/>
          <w:sz w:val="24"/>
          <w:szCs w:val="24"/>
          <w:u w:val="single"/>
        </w:rPr>
        <w:t>Neuwirth/156 Sabbaday Lane/#IW-16-32/</w:t>
      </w:r>
      <w:r w:rsidR="00D80AD0">
        <w:rPr>
          <w:rFonts w:ascii="Courier New" w:hAnsi="Courier New" w:cs="Courier New"/>
          <w:sz w:val="24"/>
          <w:szCs w:val="24"/>
          <w:u w:val="single"/>
        </w:rPr>
        <w:t>Dredge Pond</w:t>
      </w:r>
      <w:r w:rsidR="003E63A4">
        <w:rPr>
          <w:rFonts w:ascii="Courier New" w:hAnsi="Courier New" w:cs="Courier New"/>
          <w:sz w:val="24"/>
          <w:szCs w:val="24"/>
        </w:rPr>
        <w:t xml:space="preserve">:  It was noted the pond is very small, it can be accessed through a field, a  permit to dredge it expired two years ago, and there were no revisions to the previously approved plan.  Mr. Wadelton read the 10/12/16 email from Mrs. Hill to Mr. Neff to advise him the mandatory conservation easement form had not </w:t>
      </w:r>
      <w:r w:rsidR="008E31AB">
        <w:rPr>
          <w:rFonts w:ascii="Courier New" w:hAnsi="Courier New" w:cs="Courier New"/>
          <w:sz w:val="24"/>
          <w:szCs w:val="24"/>
        </w:rPr>
        <w:t xml:space="preserve">yet </w:t>
      </w:r>
      <w:r w:rsidR="003E63A4">
        <w:rPr>
          <w:rFonts w:ascii="Courier New" w:hAnsi="Courier New" w:cs="Courier New"/>
          <w:sz w:val="24"/>
          <w:szCs w:val="24"/>
        </w:rPr>
        <w:t>been submitted.</w:t>
      </w:r>
    </w:p>
    <w:p w:rsidR="003E63A4" w:rsidRDefault="003E63A4" w:rsidP="0038353F">
      <w:pPr>
        <w:ind w:left="432" w:right="-576"/>
        <w:rPr>
          <w:rFonts w:ascii="Courier New" w:hAnsi="Courier New" w:cs="Courier New"/>
          <w:sz w:val="24"/>
          <w:szCs w:val="24"/>
        </w:rPr>
      </w:pPr>
    </w:p>
    <w:p w:rsidR="003E63A4" w:rsidRDefault="003E63A4" w:rsidP="0038353F">
      <w:pPr>
        <w:ind w:left="432" w:right="-576"/>
        <w:rPr>
          <w:rFonts w:ascii="Courier New" w:hAnsi="Courier New" w:cs="Courier New"/>
          <w:sz w:val="24"/>
          <w:szCs w:val="24"/>
        </w:rPr>
      </w:pPr>
      <w:r>
        <w:rPr>
          <w:rFonts w:ascii="Courier New" w:hAnsi="Courier New" w:cs="Courier New"/>
          <w:sz w:val="24"/>
          <w:szCs w:val="24"/>
          <w:u w:val="single"/>
        </w:rPr>
        <w:t>Supply Holdings, LLC./2 Calhoun Street and 9 Bee Brook Road/</w:t>
      </w:r>
      <w:r w:rsidR="00600B95">
        <w:rPr>
          <w:rFonts w:ascii="Courier New" w:hAnsi="Courier New" w:cs="Courier New"/>
          <w:sz w:val="24"/>
          <w:szCs w:val="24"/>
          <w:u w:val="single"/>
        </w:rPr>
        <w:t xml:space="preserve">  </w:t>
      </w:r>
      <w:bookmarkStart w:id="0" w:name="_GoBack"/>
      <w:bookmarkEnd w:id="0"/>
      <w:r>
        <w:rPr>
          <w:rFonts w:ascii="Courier New" w:hAnsi="Courier New" w:cs="Courier New"/>
          <w:sz w:val="24"/>
          <w:szCs w:val="24"/>
          <w:u w:val="single"/>
        </w:rPr>
        <w:t>#IW-16-33/Stormwater Management</w:t>
      </w:r>
      <w:r>
        <w:rPr>
          <w:rFonts w:ascii="Courier New" w:hAnsi="Courier New" w:cs="Courier New"/>
          <w:sz w:val="24"/>
          <w:szCs w:val="24"/>
        </w:rPr>
        <w:t xml:space="preserve">:  </w:t>
      </w:r>
      <w:r w:rsidR="00CA22DA">
        <w:rPr>
          <w:rFonts w:ascii="Courier New" w:hAnsi="Courier New" w:cs="Courier New"/>
          <w:sz w:val="24"/>
          <w:szCs w:val="24"/>
        </w:rPr>
        <w:t>Mr. Szymanski, engineer, presented the revised plan, “Site Utility Plan,” by Arthur H. Howland and Assoc., revised to 10/5/16.  He noted there was a conservation easement on the property and that written approval of the project from the holder of that easement had not yet been submitted.  Mr. Szymanski reviewed the propose</w:t>
      </w:r>
      <w:r w:rsidR="00576CCA">
        <w:rPr>
          <w:rFonts w:ascii="Courier New" w:hAnsi="Courier New" w:cs="Courier New"/>
          <w:sz w:val="24"/>
          <w:szCs w:val="24"/>
        </w:rPr>
        <w:t xml:space="preserve">d drainage plans to manage </w:t>
      </w:r>
      <w:r w:rsidR="00CA22DA">
        <w:rPr>
          <w:rFonts w:ascii="Courier New" w:hAnsi="Courier New" w:cs="Courier New"/>
          <w:sz w:val="24"/>
          <w:szCs w:val="24"/>
        </w:rPr>
        <w:t>roof and parking lot runoff, noted the property was not in the upland review area, and sai</w:t>
      </w:r>
      <w:r w:rsidR="00576CCA">
        <w:rPr>
          <w:rFonts w:ascii="Courier New" w:hAnsi="Courier New" w:cs="Courier New"/>
          <w:sz w:val="24"/>
          <w:szCs w:val="24"/>
        </w:rPr>
        <w:t>d the Shepaug River was the near</w:t>
      </w:r>
      <w:r w:rsidR="00CA22DA">
        <w:rPr>
          <w:rFonts w:ascii="Courier New" w:hAnsi="Courier New" w:cs="Courier New"/>
          <w:sz w:val="24"/>
          <w:szCs w:val="24"/>
        </w:rPr>
        <w:t>est watercourse.  Mr. Wadelton noted a permit from the Commission was required because all of the drainage would flow to the river and there was the potential for adverse impacts.  Mr. LaMuniere asked if the entire parking area would be paved.  Mr. Szymanski responded while the application was to pave the entire lot, it had not yet been decided whether this would be done.  If the entire lot was to be paved, he said, the existing recharg</w:t>
      </w:r>
      <w:r w:rsidR="00576CCA">
        <w:rPr>
          <w:rFonts w:ascii="Courier New" w:hAnsi="Courier New" w:cs="Courier New"/>
          <w:sz w:val="24"/>
          <w:szCs w:val="24"/>
        </w:rPr>
        <w:t>er would require an inspection and a</w:t>
      </w:r>
      <w:r w:rsidR="00CA22DA">
        <w:rPr>
          <w:rFonts w:ascii="Courier New" w:hAnsi="Courier New" w:cs="Courier New"/>
          <w:sz w:val="24"/>
          <w:szCs w:val="24"/>
        </w:rPr>
        <w:t>ny paving done would be done in a way so that it wo</w:t>
      </w:r>
      <w:r w:rsidR="00DB783C">
        <w:rPr>
          <w:rFonts w:ascii="Courier New" w:hAnsi="Courier New" w:cs="Courier New"/>
          <w:sz w:val="24"/>
          <w:szCs w:val="24"/>
        </w:rPr>
        <w:t>uld be inspecta</w:t>
      </w:r>
      <w:r w:rsidR="00CA22DA">
        <w:rPr>
          <w:rFonts w:ascii="Courier New" w:hAnsi="Courier New" w:cs="Courier New"/>
          <w:sz w:val="24"/>
          <w:szCs w:val="24"/>
        </w:rPr>
        <w:t>ble.</w:t>
      </w:r>
      <w:r w:rsidR="00DB783C">
        <w:rPr>
          <w:rFonts w:ascii="Courier New" w:hAnsi="Courier New" w:cs="Courier New"/>
          <w:sz w:val="24"/>
          <w:szCs w:val="24"/>
        </w:rPr>
        <w:t xml:space="preserve">  Mr. Ajello asked if there was any reason to fear septic problems.  Mr. Szymanski said no work was proposed near the septic system and the entire area had well drained soils.  Mr. Ajello asked for a maintenance plan for the catch basins on site and Mr. Szymanski agreed to submit one.  Mr. Papsin asked if an oil-water separator tank should be installed.  It was noted the area was used for parking, not servicing vehicles and that much of the area was already paved.  Mr. Ajello asked what would be done about winter sand.  Mr. Szymanski said 2 ft. sumps were proposed and that he would include a plan for their maintenance.</w:t>
      </w:r>
    </w:p>
    <w:p w:rsidR="00DB783C" w:rsidRDefault="00DB783C" w:rsidP="0038353F">
      <w:pPr>
        <w:ind w:left="432" w:right="-576"/>
        <w:rPr>
          <w:rFonts w:ascii="Courier New" w:hAnsi="Courier New" w:cs="Courier New"/>
          <w:sz w:val="24"/>
          <w:szCs w:val="24"/>
        </w:rPr>
      </w:pPr>
    </w:p>
    <w:p w:rsidR="00DB783C" w:rsidRDefault="00DB783C" w:rsidP="0038353F">
      <w:pPr>
        <w:ind w:left="432" w:right="-576"/>
        <w:rPr>
          <w:rFonts w:ascii="Courier New" w:hAnsi="Courier New" w:cs="Courier New"/>
          <w:sz w:val="24"/>
          <w:szCs w:val="24"/>
        </w:rPr>
      </w:pPr>
      <w:r>
        <w:rPr>
          <w:rFonts w:ascii="Courier New" w:hAnsi="Courier New" w:cs="Courier New"/>
          <w:sz w:val="24"/>
          <w:szCs w:val="24"/>
        </w:rPr>
        <w:t>Other Business</w:t>
      </w:r>
    </w:p>
    <w:p w:rsidR="00DB783C" w:rsidRDefault="00DB783C" w:rsidP="0038353F">
      <w:pPr>
        <w:ind w:left="432" w:right="-576"/>
        <w:rPr>
          <w:rFonts w:ascii="Courier New" w:hAnsi="Courier New" w:cs="Courier New"/>
          <w:sz w:val="24"/>
          <w:szCs w:val="24"/>
        </w:rPr>
      </w:pPr>
    </w:p>
    <w:p w:rsidR="00DB783C" w:rsidRPr="00DB783C" w:rsidRDefault="00DB783C" w:rsidP="0038353F">
      <w:pPr>
        <w:ind w:left="432" w:right="-576"/>
        <w:rPr>
          <w:rFonts w:ascii="Courier New" w:hAnsi="Courier New" w:cs="Courier New"/>
          <w:sz w:val="24"/>
          <w:szCs w:val="24"/>
        </w:rPr>
      </w:pPr>
      <w:r>
        <w:rPr>
          <w:rFonts w:ascii="Courier New" w:hAnsi="Courier New" w:cs="Courier New"/>
          <w:sz w:val="24"/>
          <w:szCs w:val="24"/>
          <w:u w:val="single"/>
        </w:rPr>
        <w:lastRenderedPageBreak/>
        <w:t>Allin Cottage, LLC./217 West Shore Road/Request to Revise Permit    #IW-16-08/Adjust Stonewall and Paths</w:t>
      </w:r>
      <w:r>
        <w:rPr>
          <w:rFonts w:ascii="Courier New" w:hAnsi="Courier New" w:cs="Courier New"/>
          <w:sz w:val="24"/>
          <w:szCs w:val="24"/>
        </w:rPr>
        <w:t xml:space="preserve">:  </w:t>
      </w:r>
      <w:r w:rsidR="003A3C89">
        <w:rPr>
          <w:rFonts w:ascii="Courier New" w:hAnsi="Courier New" w:cs="Courier New"/>
          <w:sz w:val="24"/>
          <w:szCs w:val="24"/>
        </w:rPr>
        <w:t>Mr. Szymanski reviewed the</w:t>
      </w:r>
      <w:r w:rsidR="00CF1FF9">
        <w:rPr>
          <w:rFonts w:ascii="Courier New" w:hAnsi="Courier New" w:cs="Courier New"/>
          <w:sz w:val="24"/>
          <w:szCs w:val="24"/>
        </w:rPr>
        <w:t xml:space="preserve"> “Proposed Site Development Plan,” by Arthur H. Howland and Assoc., revised to </w:t>
      </w:r>
      <w:r w:rsidR="00CC698F">
        <w:rPr>
          <w:rFonts w:ascii="Courier New" w:hAnsi="Courier New" w:cs="Courier New"/>
          <w:sz w:val="24"/>
          <w:szCs w:val="24"/>
        </w:rPr>
        <w:t>10/11/16 and the updated “Planting Plan,” by Ben Young Landscape</w:t>
      </w:r>
      <w:r w:rsidR="00576CCA">
        <w:rPr>
          <w:rFonts w:ascii="Courier New" w:hAnsi="Courier New" w:cs="Courier New"/>
          <w:sz w:val="24"/>
          <w:szCs w:val="24"/>
        </w:rPr>
        <w:t xml:space="preserve"> Architect.  He noted</w:t>
      </w:r>
      <w:r w:rsidR="00CC698F">
        <w:rPr>
          <w:rFonts w:ascii="Courier New" w:hAnsi="Courier New" w:cs="Courier New"/>
          <w:sz w:val="24"/>
          <w:szCs w:val="24"/>
        </w:rPr>
        <w:t xml:space="preserve"> it would be densely </w:t>
      </w:r>
      <w:r w:rsidR="00BD3646">
        <w:rPr>
          <w:rFonts w:ascii="Courier New" w:hAnsi="Courier New" w:cs="Courier New"/>
          <w:sz w:val="24"/>
          <w:szCs w:val="24"/>
        </w:rPr>
        <w:t>planted along the lake shore</w:t>
      </w:r>
      <w:r w:rsidR="002646BE">
        <w:rPr>
          <w:rFonts w:ascii="Courier New" w:hAnsi="Courier New" w:cs="Courier New"/>
          <w:sz w:val="24"/>
          <w:szCs w:val="24"/>
        </w:rPr>
        <w:t xml:space="preserve"> and reviewed the plant list</w:t>
      </w:r>
      <w:r w:rsidR="00BD3646">
        <w:rPr>
          <w:rFonts w:ascii="Courier New" w:hAnsi="Courier New" w:cs="Courier New"/>
          <w:sz w:val="24"/>
          <w:szCs w:val="24"/>
        </w:rPr>
        <w:t>.  Two of the minor changes proposed were</w:t>
      </w:r>
      <w:r w:rsidR="00CC698F">
        <w:rPr>
          <w:rFonts w:ascii="Courier New" w:hAnsi="Courier New" w:cs="Courier New"/>
          <w:sz w:val="24"/>
          <w:szCs w:val="24"/>
        </w:rPr>
        <w:t xml:space="preserve"> a 12 to 14 ft. extension of the </w:t>
      </w:r>
      <w:r w:rsidR="00BD3646">
        <w:rPr>
          <w:rFonts w:ascii="Courier New" w:hAnsi="Courier New" w:cs="Courier New"/>
          <w:sz w:val="24"/>
          <w:szCs w:val="24"/>
        </w:rPr>
        <w:t xml:space="preserve">lower retaining </w:t>
      </w:r>
      <w:r w:rsidR="00CC698F">
        <w:rPr>
          <w:rFonts w:ascii="Courier New" w:hAnsi="Courier New" w:cs="Courier New"/>
          <w:sz w:val="24"/>
          <w:szCs w:val="24"/>
        </w:rPr>
        <w:t xml:space="preserve">wall </w:t>
      </w:r>
      <w:r w:rsidR="00BD3646">
        <w:rPr>
          <w:rFonts w:ascii="Courier New" w:hAnsi="Courier New" w:cs="Courier New"/>
          <w:sz w:val="24"/>
          <w:szCs w:val="24"/>
        </w:rPr>
        <w:t>near along the underground infiltration system and the addition of two returns.</w:t>
      </w:r>
      <w:r w:rsidR="00CC698F">
        <w:rPr>
          <w:rFonts w:ascii="Courier New" w:hAnsi="Courier New" w:cs="Courier New"/>
          <w:sz w:val="24"/>
          <w:szCs w:val="24"/>
        </w:rPr>
        <w:t xml:space="preserve"> </w:t>
      </w:r>
      <w:r w:rsidR="002646BE">
        <w:rPr>
          <w:rFonts w:ascii="Courier New" w:hAnsi="Courier New" w:cs="Courier New"/>
          <w:sz w:val="24"/>
          <w:szCs w:val="24"/>
        </w:rPr>
        <w:t xml:space="preserve"> Mr. Szymanski said there were no changes to the approved maintenance plan.  Mr. LaMuniere stated the proposed revisions would not impact the lake. </w:t>
      </w:r>
    </w:p>
    <w:p w:rsidR="00532228" w:rsidRDefault="00532228" w:rsidP="00532228">
      <w:pPr>
        <w:ind w:left="1440" w:right="-576"/>
        <w:rPr>
          <w:rFonts w:ascii="Courier New" w:hAnsi="Courier New" w:cs="Courier New"/>
          <w:sz w:val="24"/>
          <w:szCs w:val="24"/>
        </w:rPr>
      </w:pPr>
    </w:p>
    <w:p w:rsidR="00532228" w:rsidRDefault="00532228" w:rsidP="00532228">
      <w:pPr>
        <w:tabs>
          <w:tab w:val="left" w:pos="540"/>
        </w:tabs>
        <w:ind w:left="1332" w:right="-576" w:hanging="900"/>
        <w:rPr>
          <w:rFonts w:ascii="Courier New" w:hAnsi="Courier New" w:cs="Courier New"/>
          <w:sz w:val="24"/>
          <w:szCs w:val="24"/>
        </w:rPr>
      </w:pPr>
      <w:r>
        <w:rPr>
          <w:rFonts w:ascii="Courier New" w:hAnsi="Courier New" w:cs="Courier New"/>
          <w:sz w:val="24"/>
          <w:szCs w:val="24"/>
        </w:rPr>
        <w:t>MOTION:  To approve the request to revise Permit #IW-16-08</w:t>
      </w:r>
    </w:p>
    <w:p w:rsidR="002D4C73" w:rsidRDefault="00532228" w:rsidP="00532228">
      <w:pPr>
        <w:tabs>
          <w:tab w:val="left" w:pos="540"/>
        </w:tabs>
        <w:ind w:left="1332" w:right="-576" w:hanging="9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issued to Allin Cottage, LLC./</w:t>
      </w:r>
      <w:r w:rsidR="002D4C73">
        <w:rPr>
          <w:rFonts w:ascii="Courier New" w:hAnsi="Courier New" w:cs="Courier New"/>
          <w:sz w:val="24"/>
          <w:szCs w:val="24"/>
        </w:rPr>
        <w:t>217 West Shore Road to</w:t>
      </w:r>
    </w:p>
    <w:p w:rsidR="002D4C73" w:rsidRDefault="002D4C73" w:rsidP="00532228">
      <w:pPr>
        <w:tabs>
          <w:tab w:val="left" w:pos="540"/>
        </w:tabs>
        <w:ind w:left="1332" w:right="-576" w:hanging="9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adjust the stonewall and paths per the plan, “Proposed</w:t>
      </w:r>
    </w:p>
    <w:p w:rsidR="002D4C73" w:rsidRDefault="002D4C73" w:rsidP="00532228">
      <w:pPr>
        <w:tabs>
          <w:tab w:val="left" w:pos="540"/>
        </w:tabs>
        <w:ind w:left="1332" w:right="-576" w:hanging="9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Site Development Plan,” by Arthur H. Howland and Assoc.,</w:t>
      </w:r>
    </w:p>
    <w:p w:rsidR="00532228" w:rsidRDefault="002D4C73" w:rsidP="00532228">
      <w:pPr>
        <w:tabs>
          <w:tab w:val="left" w:pos="540"/>
        </w:tabs>
        <w:ind w:left="1332" w:right="-576" w:hanging="9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dated 11/19/15 and revised to 10/11/16 and the updated</w:t>
      </w:r>
    </w:p>
    <w:p w:rsidR="002D4C73" w:rsidRDefault="002D4C73" w:rsidP="002D4C73">
      <w:pPr>
        <w:tabs>
          <w:tab w:val="left" w:pos="540"/>
        </w:tabs>
        <w:ind w:left="1332" w:right="-576" w:hanging="9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Planting Plan by Ben Young Landscape Architect; all</w:t>
      </w:r>
    </w:p>
    <w:p w:rsidR="002D4C73" w:rsidRDefault="002D4C73" w:rsidP="002D4C73">
      <w:pPr>
        <w:tabs>
          <w:tab w:val="left" w:pos="540"/>
        </w:tabs>
        <w:ind w:left="1332" w:right="-576" w:hanging="9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conditions of approval remain.  By Mr. LaMuniere,</w:t>
      </w:r>
    </w:p>
    <w:p w:rsidR="00532228" w:rsidRDefault="002D4C73" w:rsidP="002D4C73">
      <w:pPr>
        <w:tabs>
          <w:tab w:val="left" w:pos="540"/>
        </w:tabs>
        <w:ind w:left="1332" w:right="-576" w:hanging="9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seconded by Mr. Papsin, and passed 5-0. </w:t>
      </w:r>
    </w:p>
    <w:p w:rsidR="002D4C73" w:rsidRDefault="002D4C73" w:rsidP="002D4C73">
      <w:pPr>
        <w:tabs>
          <w:tab w:val="left" w:pos="540"/>
        </w:tabs>
        <w:ind w:left="1332" w:right="-576" w:hanging="900"/>
        <w:rPr>
          <w:rFonts w:ascii="Courier New" w:hAnsi="Courier New" w:cs="Courier New"/>
          <w:sz w:val="24"/>
          <w:szCs w:val="24"/>
        </w:rPr>
      </w:pPr>
    </w:p>
    <w:p w:rsidR="002646BE" w:rsidRDefault="002646BE" w:rsidP="00115801">
      <w:pPr>
        <w:tabs>
          <w:tab w:val="left" w:pos="540"/>
        </w:tabs>
        <w:ind w:left="1332" w:right="-576" w:hanging="972"/>
        <w:rPr>
          <w:rFonts w:ascii="Courier New" w:hAnsi="Courier New" w:cs="Courier New"/>
          <w:sz w:val="24"/>
          <w:szCs w:val="24"/>
        </w:rPr>
      </w:pPr>
      <w:r>
        <w:rPr>
          <w:rFonts w:ascii="Courier New" w:hAnsi="Courier New" w:cs="Courier New"/>
          <w:sz w:val="24"/>
          <w:szCs w:val="24"/>
        </w:rPr>
        <w:t>Enforcement</w:t>
      </w:r>
    </w:p>
    <w:p w:rsidR="002646BE" w:rsidRDefault="002646BE" w:rsidP="002D4C73">
      <w:pPr>
        <w:tabs>
          <w:tab w:val="left" w:pos="540"/>
        </w:tabs>
        <w:ind w:left="1332" w:right="-576" w:hanging="900"/>
        <w:rPr>
          <w:rFonts w:ascii="Courier New" w:hAnsi="Courier New" w:cs="Courier New"/>
          <w:sz w:val="24"/>
          <w:szCs w:val="24"/>
        </w:rPr>
      </w:pPr>
    </w:p>
    <w:p w:rsidR="002646BE" w:rsidRDefault="002646BE" w:rsidP="00115801">
      <w:pPr>
        <w:tabs>
          <w:tab w:val="left" w:pos="540"/>
        </w:tabs>
        <w:ind w:left="360" w:right="-576"/>
        <w:rPr>
          <w:rFonts w:ascii="Courier New" w:hAnsi="Courier New" w:cs="Courier New"/>
          <w:sz w:val="24"/>
          <w:szCs w:val="24"/>
        </w:rPr>
      </w:pPr>
      <w:r>
        <w:rPr>
          <w:rFonts w:ascii="Courier New" w:hAnsi="Courier New" w:cs="Courier New"/>
          <w:sz w:val="24"/>
          <w:szCs w:val="24"/>
          <w:u w:val="single"/>
        </w:rPr>
        <w:t>Harker/248 West Shore Road/Unauthorized Work</w:t>
      </w:r>
      <w:r>
        <w:rPr>
          <w:rFonts w:ascii="Courier New" w:hAnsi="Courier New" w:cs="Courier New"/>
          <w:sz w:val="24"/>
          <w:szCs w:val="24"/>
        </w:rPr>
        <w:t xml:space="preserve">:  </w:t>
      </w:r>
      <w:r w:rsidR="00115801">
        <w:rPr>
          <w:rFonts w:ascii="Courier New" w:hAnsi="Courier New" w:cs="Courier New"/>
          <w:sz w:val="24"/>
          <w:szCs w:val="24"/>
        </w:rPr>
        <w:t xml:space="preserve">Mr. Ciarlone, contractor, was present.  </w:t>
      </w:r>
      <w:r w:rsidR="00036E84">
        <w:rPr>
          <w:rFonts w:ascii="Courier New" w:hAnsi="Courier New" w:cs="Courier New"/>
          <w:sz w:val="24"/>
          <w:szCs w:val="24"/>
        </w:rPr>
        <w:t>Mr. Ajello reported a second violation had occurred on this property.  In replacing a generator, a trench had been excavated near a steep slope 20 ft. above the lake</w:t>
      </w:r>
      <w:r w:rsidR="00504DA3">
        <w:rPr>
          <w:rFonts w:ascii="Courier New" w:hAnsi="Courier New" w:cs="Courier New"/>
          <w:sz w:val="24"/>
          <w:szCs w:val="24"/>
        </w:rPr>
        <w:t>.  Neither contractor who did this work</w:t>
      </w:r>
      <w:r w:rsidR="00036E84">
        <w:rPr>
          <w:rFonts w:ascii="Courier New" w:hAnsi="Courier New" w:cs="Courier New"/>
          <w:sz w:val="24"/>
          <w:szCs w:val="24"/>
        </w:rPr>
        <w:t xml:space="preserve"> had contacted the Land Use Office to get a permit</w:t>
      </w:r>
      <w:r w:rsidR="00504DA3">
        <w:rPr>
          <w:rFonts w:ascii="Courier New" w:hAnsi="Courier New" w:cs="Courier New"/>
          <w:sz w:val="24"/>
          <w:szCs w:val="24"/>
        </w:rPr>
        <w:t>.</w:t>
      </w:r>
      <w:r w:rsidR="00036E84">
        <w:rPr>
          <w:rFonts w:ascii="Courier New" w:hAnsi="Courier New" w:cs="Courier New"/>
          <w:sz w:val="24"/>
          <w:szCs w:val="24"/>
        </w:rPr>
        <w:t xml:space="preserve"> (Mr. Ciarlone was not one of the two contractors </w:t>
      </w:r>
      <w:r w:rsidR="00504DA3">
        <w:rPr>
          <w:rFonts w:ascii="Courier New" w:hAnsi="Courier New" w:cs="Courier New"/>
          <w:sz w:val="24"/>
          <w:szCs w:val="24"/>
        </w:rPr>
        <w:t>involved</w:t>
      </w:r>
      <w:r w:rsidR="00036E84">
        <w:rPr>
          <w:rFonts w:ascii="Courier New" w:hAnsi="Courier New" w:cs="Courier New"/>
          <w:sz w:val="24"/>
          <w:szCs w:val="24"/>
        </w:rPr>
        <w:t xml:space="preserve">.)  Mr. Ajello noted a silt fence had been installed and there had been no impact to the lake.  It was the consensus that ultimately it is the property owner’s responsibility to obtain required permits.  Mr. Davis and Mr. LaMuniere recommended the owner be fined.  Mr. LaMuniere and Mr. Wadelton </w:t>
      </w:r>
      <w:r w:rsidR="0048380B">
        <w:rPr>
          <w:rFonts w:ascii="Courier New" w:hAnsi="Courier New" w:cs="Courier New"/>
          <w:sz w:val="24"/>
          <w:szCs w:val="24"/>
        </w:rPr>
        <w:t>spoke of the importance of the systematic, equal, and fair application of the fine ordinance.  Mr. Ajello noted the fine for a second offense in the regulated area that did not have an adverse impact was $350</w:t>
      </w:r>
      <w:r w:rsidR="00504DA3">
        <w:rPr>
          <w:rFonts w:ascii="Courier New" w:hAnsi="Courier New" w:cs="Courier New"/>
          <w:sz w:val="24"/>
          <w:szCs w:val="24"/>
        </w:rPr>
        <w:t xml:space="preserve"> and said he would issue the fine</w:t>
      </w:r>
      <w:r w:rsidR="0048380B">
        <w:rPr>
          <w:rFonts w:ascii="Courier New" w:hAnsi="Courier New" w:cs="Courier New"/>
          <w:sz w:val="24"/>
          <w:szCs w:val="24"/>
        </w:rPr>
        <w:t>.</w:t>
      </w:r>
      <w:r w:rsidR="00504DA3">
        <w:rPr>
          <w:rFonts w:ascii="Courier New" w:hAnsi="Courier New" w:cs="Courier New"/>
          <w:sz w:val="24"/>
          <w:szCs w:val="24"/>
        </w:rPr>
        <w:t xml:space="preserve">  Mr. Ciarlone indicated that in the future, he would be in charge of obtaining permits for work on the property.</w:t>
      </w:r>
    </w:p>
    <w:p w:rsidR="00504DA3" w:rsidRDefault="00504DA3" w:rsidP="00115801">
      <w:pPr>
        <w:tabs>
          <w:tab w:val="left" w:pos="540"/>
        </w:tabs>
        <w:ind w:left="360" w:right="-576"/>
        <w:rPr>
          <w:rFonts w:ascii="Courier New" w:hAnsi="Courier New" w:cs="Courier New"/>
          <w:sz w:val="24"/>
          <w:szCs w:val="24"/>
        </w:rPr>
      </w:pPr>
    </w:p>
    <w:p w:rsidR="00504DA3" w:rsidRDefault="00504DA3" w:rsidP="00115801">
      <w:pPr>
        <w:tabs>
          <w:tab w:val="left" w:pos="540"/>
        </w:tabs>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Ajello briefly reviewed his 10/12/16 enforcement report.</w:t>
      </w:r>
    </w:p>
    <w:p w:rsidR="00504DA3" w:rsidRDefault="00504DA3" w:rsidP="00115801">
      <w:pPr>
        <w:tabs>
          <w:tab w:val="left" w:pos="540"/>
        </w:tabs>
        <w:ind w:left="360" w:right="-576"/>
        <w:rPr>
          <w:rFonts w:ascii="Courier New" w:hAnsi="Courier New" w:cs="Courier New"/>
          <w:sz w:val="24"/>
          <w:szCs w:val="24"/>
        </w:rPr>
      </w:pPr>
    </w:p>
    <w:p w:rsidR="00504DA3" w:rsidRDefault="00504DA3" w:rsidP="00115801">
      <w:pPr>
        <w:tabs>
          <w:tab w:val="left" w:pos="540"/>
        </w:tabs>
        <w:ind w:left="360" w:right="-576"/>
        <w:rPr>
          <w:rFonts w:ascii="Courier New" w:hAnsi="Courier New" w:cs="Courier New"/>
          <w:sz w:val="24"/>
          <w:szCs w:val="24"/>
        </w:rPr>
      </w:pPr>
      <w:r>
        <w:rPr>
          <w:rFonts w:ascii="Courier New" w:hAnsi="Courier New" w:cs="Courier New"/>
          <w:sz w:val="24"/>
          <w:szCs w:val="24"/>
        </w:rPr>
        <w:t>Other Business</w:t>
      </w:r>
    </w:p>
    <w:p w:rsidR="00504DA3" w:rsidRDefault="00504DA3" w:rsidP="00115801">
      <w:pPr>
        <w:tabs>
          <w:tab w:val="left" w:pos="540"/>
        </w:tabs>
        <w:ind w:left="360" w:right="-576"/>
        <w:rPr>
          <w:rFonts w:ascii="Courier New" w:hAnsi="Courier New" w:cs="Courier New"/>
          <w:sz w:val="24"/>
          <w:szCs w:val="24"/>
        </w:rPr>
      </w:pPr>
    </w:p>
    <w:p w:rsidR="00636E9F" w:rsidRDefault="00504DA3" w:rsidP="00115801">
      <w:pPr>
        <w:tabs>
          <w:tab w:val="left" w:pos="540"/>
        </w:tabs>
        <w:ind w:left="360" w:right="-576"/>
        <w:rPr>
          <w:rFonts w:ascii="Courier New" w:hAnsi="Courier New" w:cs="Courier New"/>
          <w:sz w:val="24"/>
          <w:szCs w:val="24"/>
        </w:rPr>
      </w:pPr>
      <w:r>
        <w:rPr>
          <w:rFonts w:ascii="Courier New" w:hAnsi="Courier New" w:cs="Courier New"/>
          <w:sz w:val="24"/>
          <w:szCs w:val="24"/>
          <w:u w:val="single"/>
        </w:rPr>
        <w:lastRenderedPageBreak/>
        <w:t>Discussion Regarding Fines</w:t>
      </w:r>
      <w:r>
        <w:rPr>
          <w:rFonts w:ascii="Courier New" w:hAnsi="Courier New" w:cs="Courier New"/>
          <w:sz w:val="24"/>
          <w:szCs w:val="24"/>
        </w:rPr>
        <w:t xml:space="preserve">:  Mr. Wadelton summarized that when there is a violation where a fine is appropriate, a fine would be issued, and if there was any doubt, the enforcement officer would consult with the Commission.  Mr. Ajello reviewed the </w:t>
      </w:r>
      <w:r w:rsidR="007F1C7F">
        <w:rPr>
          <w:rFonts w:ascii="Courier New" w:hAnsi="Courier New" w:cs="Courier New"/>
          <w:sz w:val="24"/>
          <w:szCs w:val="24"/>
        </w:rPr>
        <w:t xml:space="preserve">structure of the fine ordinance.  Mr. Davis noted the Commission must be very careful to apply the same standards to all.  Mr. LaMuniere </w:t>
      </w:r>
      <w:r w:rsidR="00E1483C">
        <w:rPr>
          <w:rFonts w:ascii="Courier New" w:hAnsi="Courier New" w:cs="Courier New"/>
          <w:sz w:val="24"/>
          <w:szCs w:val="24"/>
        </w:rPr>
        <w:t xml:space="preserve">did not think the Commission had been systematic with fines.  A specific case was discussed where trees that the applicant’s engineer had said would not be cut, were indeed cut within the regulated area.  Mr. LaMuniere thought this was an example where there should have been a fine.  Mr. Wadelton noted that failure to apply to the Commission for revisions to an approved permit is not listed in the fine ordinance as a violation that requires a fine.  He also reminded the commissioners </w:t>
      </w:r>
      <w:r w:rsidR="00636E9F">
        <w:rPr>
          <w:rFonts w:ascii="Courier New" w:hAnsi="Courier New" w:cs="Courier New"/>
          <w:sz w:val="24"/>
          <w:szCs w:val="24"/>
        </w:rPr>
        <w:t>that when making determinations regarding cutting and/or replanting in the upland review area, decisions should be tied to whether this was likely to result in a significant adverse impact to the wetlands or watercourse.  The discussion continued briefly on other ways to deal with violations and the procedure per the ordinance for handling non payment of fines.</w:t>
      </w:r>
    </w:p>
    <w:p w:rsidR="00636E9F" w:rsidRDefault="00636E9F" w:rsidP="00115801">
      <w:pPr>
        <w:tabs>
          <w:tab w:val="left" w:pos="540"/>
        </w:tabs>
        <w:ind w:left="360" w:right="-576"/>
        <w:rPr>
          <w:rFonts w:ascii="Courier New" w:hAnsi="Courier New" w:cs="Courier New"/>
          <w:sz w:val="24"/>
          <w:szCs w:val="24"/>
        </w:rPr>
      </w:pPr>
    </w:p>
    <w:p w:rsidR="00636E9F" w:rsidRDefault="00636E9F" w:rsidP="00115801">
      <w:pPr>
        <w:tabs>
          <w:tab w:val="left" w:pos="540"/>
        </w:tabs>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There being no further business, Mr. Wadelton adjourned the meeting at 8:55 p.m.</w:t>
      </w:r>
    </w:p>
    <w:p w:rsidR="00636E9F" w:rsidRDefault="00636E9F" w:rsidP="00115801">
      <w:pPr>
        <w:tabs>
          <w:tab w:val="left" w:pos="540"/>
        </w:tabs>
        <w:ind w:left="360" w:right="-576"/>
        <w:rPr>
          <w:rFonts w:ascii="Courier New" w:hAnsi="Courier New" w:cs="Courier New"/>
          <w:sz w:val="24"/>
          <w:szCs w:val="24"/>
        </w:rPr>
      </w:pPr>
    </w:p>
    <w:p w:rsidR="00636E9F" w:rsidRDefault="00636E9F" w:rsidP="00115801">
      <w:pPr>
        <w:tabs>
          <w:tab w:val="left" w:pos="540"/>
        </w:tabs>
        <w:ind w:left="360" w:right="-576"/>
        <w:rPr>
          <w:rFonts w:ascii="Courier New" w:hAnsi="Courier New" w:cs="Courier New"/>
          <w:sz w:val="24"/>
          <w:szCs w:val="24"/>
        </w:rPr>
      </w:pPr>
      <w:r>
        <w:rPr>
          <w:rFonts w:ascii="Courier New" w:hAnsi="Courier New" w:cs="Courier New"/>
          <w:sz w:val="24"/>
          <w:szCs w:val="24"/>
        </w:rPr>
        <w:t>FILED SUBJECT TO APPROVAL</w:t>
      </w:r>
    </w:p>
    <w:p w:rsidR="00636E9F" w:rsidRDefault="00636E9F" w:rsidP="00115801">
      <w:pPr>
        <w:tabs>
          <w:tab w:val="left" w:pos="540"/>
        </w:tabs>
        <w:ind w:left="360" w:right="-576"/>
        <w:rPr>
          <w:rFonts w:ascii="Courier New" w:hAnsi="Courier New" w:cs="Courier New"/>
          <w:sz w:val="24"/>
          <w:szCs w:val="24"/>
        </w:rPr>
      </w:pPr>
    </w:p>
    <w:p w:rsidR="00636E9F" w:rsidRDefault="00636E9F" w:rsidP="00115801">
      <w:pPr>
        <w:tabs>
          <w:tab w:val="left" w:pos="540"/>
        </w:tabs>
        <w:ind w:left="360" w:right="-576"/>
        <w:rPr>
          <w:rFonts w:ascii="Courier New" w:hAnsi="Courier New" w:cs="Courier New"/>
          <w:sz w:val="24"/>
          <w:szCs w:val="24"/>
        </w:rPr>
      </w:pPr>
      <w:r>
        <w:rPr>
          <w:rFonts w:ascii="Courier New" w:hAnsi="Courier New" w:cs="Courier New"/>
          <w:sz w:val="24"/>
          <w:szCs w:val="24"/>
        </w:rPr>
        <w:t>Respectfully submitted,</w:t>
      </w:r>
    </w:p>
    <w:p w:rsidR="00636E9F" w:rsidRDefault="00636E9F" w:rsidP="00115801">
      <w:pPr>
        <w:tabs>
          <w:tab w:val="left" w:pos="540"/>
        </w:tabs>
        <w:ind w:left="360" w:right="-576"/>
        <w:rPr>
          <w:rFonts w:ascii="Courier New" w:hAnsi="Courier New" w:cs="Courier New"/>
          <w:sz w:val="24"/>
          <w:szCs w:val="24"/>
        </w:rPr>
      </w:pPr>
    </w:p>
    <w:p w:rsidR="00636E9F" w:rsidRDefault="00636E9F" w:rsidP="00115801">
      <w:pPr>
        <w:tabs>
          <w:tab w:val="left" w:pos="540"/>
        </w:tabs>
        <w:ind w:left="360" w:right="-576"/>
        <w:rPr>
          <w:rFonts w:ascii="Courier New" w:hAnsi="Courier New" w:cs="Courier New"/>
          <w:sz w:val="24"/>
          <w:szCs w:val="24"/>
        </w:rPr>
      </w:pPr>
    </w:p>
    <w:p w:rsidR="00636E9F" w:rsidRDefault="00636E9F" w:rsidP="00115801">
      <w:pPr>
        <w:tabs>
          <w:tab w:val="left" w:pos="540"/>
        </w:tabs>
        <w:ind w:left="360" w:right="-576"/>
        <w:rPr>
          <w:rFonts w:ascii="Courier New" w:hAnsi="Courier New" w:cs="Courier New"/>
          <w:sz w:val="24"/>
          <w:szCs w:val="24"/>
        </w:rPr>
      </w:pPr>
      <w:r>
        <w:rPr>
          <w:rFonts w:ascii="Courier New" w:hAnsi="Courier New" w:cs="Courier New"/>
          <w:sz w:val="24"/>
          <w:szCs w:val="24"/>
        </w:rPr>
        <w:t>Janet M. Hill</w:t>
      </w:r>
    </w:p>
    <w:p w:rsidR="002D4C73" w:rsidRDefault="00636E9F" w:rsidP="00636E9F">
      <w:pPr>
        <w:tabs>
          <w:tab w:val="left" w:pos="540"/>
        </w:tabs>
        <w:ind w:left="360" w:right="-576"/>
        <w:rPr>
          <w:rFonts w:ascii="Courier New" w:hAnsi="Courier New" w:cs="Courier New"/>
          <w:sz w:val="24"/>
          <w:szCs w:val="24"/>
        </w:rPr>
      </w:pPr>
      <w:r>
        <w:rPr>
          <w:rFonts w:ascii="Courier New" w:hAnsi="Courier New" w:cs="Courier New"/>
          <w:sz w:val="24"/>
          <w:szCs w:val="24"/>
        </w:rPr>
        <w:t>Land Use Administrator</w:t>
      </w:r>
    </w:p>
    <w:p w:rsidR="00532228" w:rsidRDefault="00532228" w:rsidP="005E028D">
      <w:pPr>
        <w:ind w:left="1440" w:right="-576" w:hanging="1080"/>
        <w:rPr>
          <w:rFonts w:ascii="Courier New" w:hAnsi="Courier New" w:cs="Courier New"/>
          <w:sz w:val="24"/>
          <w:szCs w:val="24"/>
        </w:rPr>
      </w:pPr>
      <w:r>
        <w:rPr>
          <w:rFonts w:ascii="Courier New" w:hAnsi="Courier New" w:cs="Courier New"/>
          <w:sz w:val="24"/>
          <w:szCs w:val="24"/>
        </w:rPr>
        <w:tab/>
      </w:r>
    </w:p>
    <w:p w:rsidR="005E028D" w:rsidRPr="00837E85" w:rsidRDefault="005E028D" w:rsidP="00477D56">
      <w:pPr>
        <w:ind w:left="1440" w:right="-576"/>
        <w:rPr>
          <w:rFonts w:ascii="Courier New" w:hAnsi="Courier New" w:cs="Courier New"/>
          <w:sz w:val="24"/>
          <w:szCs w:val="24"/>
        </w:rPr>
      </w:pPr>
    </w:p>
    <w:sectPr w:rsidR="005E028D" w:rsidRPr="00837E85" w:rsidSect="00837E8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85" w:rsidRDefault="00837E85" w:rsidP="00837E85">
      <w:r>
        <w:separator/>
      </w:r>
    </w:p>
  </w:endnote>
  <w:endnote w:type="continuationSeparator" w:id="0">
    <w:p w:rsidR="00837E85" w:rsidRDefault="00837E85" w:rsidP="0083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85" w:rsidRDefault="00837E85" w:rsidP="00837E85">
      <w:r>
        <w:separator/>
      </w:r>
    </w:p>
  </w:footnote>
  <w:footnote w:type="continuationSeparator" w:id="0">
    <w:p w:rsidR="00837E85" w:rsidRDefault="00837E85" w:rsidP="00837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569"/>
      <w:docPartObj>
        <w:docPartGallery w:val="Page Numbers (Top of Page)"/>
        <w:docPartUnique/>
      </w:docPartObj>
    </w:sdtPr>
    <w:sdtEndPr>
      <w:rPr>
        <w:noProof/>
      </w:rPr>
    </w:sdtEndPr>
    <w:sdtContent>
      <w:p w:rsidR="00837E85" w:rsidRDefault="00837E85">
        <w:pPr>
          <w:pStyle w:val="Header"/>
          <w:jc w:val="right"/>
        </w:pPr>
        <w:r>
          <w:fldChar w:fldCharType="begin"/>
        </w:r>
        <w:r>
          <w:instrText xml:space="preserve"> PAGE   \* MERGEFORMAT </w:instrText>
        </w:r>
        <w:r>
          <w:fldChar w:fldCharType="separate"/>
        </w:r>
        <w:r w:rsidR="00600B95">
          <w:rPr>
            <w:noProof/>
          </w:rPr>
          <w:t>6</w:t>
        </w:r>
        <w:r>
          <w:rPr>
            <w:noProof/>
          </w:rPr>
          <w:fldChar w:fldCharType="end"/>
        </w:r>
      </w:p>
    </w:sdtContent>
  </w:sdt>
  <w:p w:rsidR="00837E85" w:rsidRDefault="00837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732B"/>
    <w:multiLevelType w:val="hybridMultilevel"/>
    <w:tmpl w:val="3FFE4DAE"/>
    <w:lvl w:ilvl="0" w:tplc="18060528">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15:restartNumberingAfterBreak="0">
    <w:nsid w:val="323D7C55"/>
    <w:multiLevelType w:val="hybridMultilevel"/>
    <w:tmpl w:val="3FFE4DAE"/>
    <w:lvl w:ilvl="0" w:tplc="18060528">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15:restartNumberingAfterBreak="0">
    <w:nsid w:val="53372920"/>
    <w:multiLevelType w:val="hybridMultilevel"/>
    <w:tmpl w:val="A532F52E"/>
    <w:lvl w:ilvl="0" w:tplc="68AAE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E3F7CC5"/>
    <w:multiLevelType w:val="hybridMultilevel"/>
    <w:tmpl w:val="46FCBEC8"/>
    <w:lvl w:ilvl="0" w:tplc="E76CD920">
      <w:start w:val="1"/>
      <w:numFmt w:val="upp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2"/>
    <w:rsid w:val="00001FAF"/>
    <w:rsid w:val="000249EA"/>
    <w:rsid w:val="00036E84"/>
    <w:rsid w:val="000816C6"/>
    <w:rsid w:val="00115801"/>
    <w:rsid w:val="00147C2A"/>
    <w:rsid w:val="0019150F"/>
    <w:rsid w:val="002646BE"/>
    <w:rsid w:val="00267646"/>
    <w:rsid w:val="002A54A1"/>
    <w:rsid w:val="002C6B10"/>
    <w:rsid w:val="002D4C73"/>
    <w:rsid w:val="0038353F"/>
    <w:rsid w:val="003A3C89"/>
    <w:rsid w:val="003A6E5B"/>
    <w:rsid w:val="003E63A4"/>
    <w:rsid w:val="003F5019"/>
    <w:rsid w:val="00463679"/>
    <w:rsid w:val="00477D56"/>
    <w:rsid w:val="0048380B"/>
    <w:rsid w:val="004C6A64"/>
    <w:rsid w:val="00504DA3"/>
    <w:rsid w:val="00507B29"/>
    <w:rsid w:val="00514214"/>
    <w:rsid w:val="00532228"/>
    <w:rsid w:val="00550CFA"/>
    <w:rsid w:val="00576CCA"/>
    <w:rsid w:val="00580CDA"/>
    <w:rsid w:val="005B58C1"/>
    <w:rsid w:val="005E028D"/>
    <w:rsid w:val="00600B95"/>
    <w:rsid w:val="00603B1A"/>
    <w:rsid w:val="00636E9F"/>
    <w:rsid w:val="006D0846"/>
    <w:rsid w:val="006D48FD"/>
    <w:rsid w:val="007A14C3"/>
    <w:rsid w:val="007E4100"/>
    <w:rsid w:val="007E789E"/>
    <w:rsid w:val="007F1C7F"/>
    <w:rsid w:val="00837E85"/>
    <w:rsid w:val="008E31AB"/>
    <w:rsid w:val="008F1FA3"/>
    <w:rsid w:val="0099309E"/>
    <w:rsid w:val="00A32742"/>
    <w:rsid w:val="00A35825"/>
    <w:rsid w:val="00B11DB2"/>
    <w:rsid w:val="00B32BD9"/>
    <w:rsid w:val="00BD3646"/>
    <w:rsid w:val="00C0371D"/>
    <w:rsid w:val="00C21B25"/>
    <w:rsid w:val="00C47753"/>
    <w:rsid w:val="00C532F7"/>
    <w:rsid w:val="00CA22DA"/>
    <w:rsid w:val="00CC698F"/>
    <w:rsid w:val="00CF1FF9"/>
    <w:rsid w:val="00D460FA"/>
    <w:rsid w:val="00D80AD0"/>
    <w:rsid w:val="00DB57EE"/>
    <w:rsid w:val="00DB783C"/>
    <w:rsid w:val="00E1483C"/>
    <w:rsid w:val="00E64FE0"/>
    <w:rsid w:val="00FC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575BA-7B49-4803-8EC4-1F93990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C2A"/>
    <w:pPr>
      <w:ind w:left="720"/>
      <w:contextualSpacing/>
    </w:pPr>
  </w:style>
  <w:style w:type="paragraph" w:styleId="Header">
    <w:name w:val="header"/>
    <w:basedOn w:val="Normal"/>
    <w:link w:val="HeaderChar"/>
    <w:uiPriority w:val="99"/>
    <w:unhideWhenUsed/>
    <w:rsid w:val="00837E85"/>
    <w:pPr>
      <w:tabs>
        <w:tab w:val="center" w:pos="4680"/>
        <w:tab w:val="right" w:pos="9360"/>
      </w:tabs>
    </w:pPr>
  </w:style>
  <w:style w:type="character" w:customStyle="1" w:styleId="HeaderChar">
    <w:name w:val="Header Char"/>
    <w:basedOn w:val="DefaultParagraphFont"/>
    <w:link w:val="Header"/>
    <w:uiPriority w:val="99"/>
    <w:rsid w:val="00837E85"/>
  </w:style>
  <w:style w:type="paragraph" w:styleId="Footer">
    <w:name w:val="footer"/>
    <w:basedOn w:val="Normal"/>
    <w:link w:val="FooterChar"/>
    <w:uiPriority w:val="99"/>
    <w:unhideWhenUsed/>
    <w:rsid w:val="00837E85"/>
    <w:pPr>
      <w:tabs>
        <w:tab w:val="center" w:pos="4680"/>
        <w:tab w:val="right" w:pos="9360"/>
      </w:tabs>
    </w:pPr>
  </w:style>
  <w:style w:type="character" w:customStyle="1" w:styleId="FooterChar">
    <w:name w:val="Footer Char"/>
    <w:basedOn w:val="DefaultParagraphFont"/>
    <w:link w:val="Footer"/>
    <w:uiPriority w:val="99"/>
    <w:rsid w:val="00837E85"/>
  </w:style>
  <w:style w:type="paragraph" w:styleId="BalloonText">
    <w:name w:val="Balloon Text"/>
    <w:basedOn w:val="Normal"/>
    <w:link w:val="BalloonTextChar"/>
    <w:uiPriority w:val="99"/>
    <w:semiHidden/>
    <w:unhideWhenUsed/>
    <w:rsid w:val="006D0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8</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26</cp:revision>
  <cp:lastPrinted>2016-10-13T15:55:00Z</cp:lastPrinted>
  <dcterms:created xsi:type="dcterms:W3CDTF">2016-10-13T13:35:00Z</dcterms:created>
  <dcterms:modified xsi:type="dcterms:W3CDTF">2016-10-17T16:51:00Z</dcterms:modified>
</cp:coreProperties>
</file>