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B6" w:rsidRPr="00C87912" w:rsidRDefault="00354D3A" w:rsidP="0046412D">
      <w:pPr>
        <w:tabs>
          <w:tab w:val="left" w:pos="90"/>
          <w:tab w:val="left" w:pos="720"/>
          <w:tab w:val="left" w:pos="1440"/>
          <w:tab w:val="left" w:pos="2160"/>
          <w:tab w:val="left" w:pos="2880"/>
          <w:tab w:val="left" w:pos="3600"/>
        </w:tabs>
        <w:jc w:val="center"/>
        <w:rPr>
          <w:b/>
          <w:szCs w:val="24"/>
        </w:rPr>
      </w:pPr>
      <w:r w:rsidRPr="00C87912">
        <w:rPr>
          <w:b/>
          <w:szCs w:val="24"/>
        </w:rPr>
        <w:t xml:space="preserve">   </w:t>
      </w:r>
      <w:r w:rsidR="00BD44B6" w:rsidRPr="00C87912">
        <w:rPr>
          <w:b/>
          <w:szCs w:val="24"/>
        </w:rPr>
        <w:t>WASHINGTON HISTORIC DISTRICT COMMISSION</w:t>
      </w:r>
    </w:p>
    <w:p w:rsidR="00BD44B6" w:rsidRPr="00C87912" w:rsidRDefault="00BD44B6" w:rsidP="0046412D">
      <w:pPr>
        <w:tabs>
          <w:tab w:val="left" w:pos="90"/>
          <w:tab w:val="left" w:pos="720"/>
          <w:tab w:val="left" w:pos="1440"/>
          <w:tab w:val="left" w:pos="2160"/>
          <w:tab w:val="left" w:pos="2880"/>
          <w:tab w:val="left" w:pos="3600"/>
        </w:tabs>
        <w:jc w:val="center"/>
        <w:rPr>
          <w:b/>
          <w:szCs w:val="24"/>
        </w:rPr>
      </w:pPr>
      <w:r w:rsidRPr="00C87912">
        <w:rPr>
          <w:b/>
          <w:szCs w:val="24"/>
        </w:rPr>
        <w:t>MINUTES</w:t>
      </w:r>
    </w:p>
    <w:p w:rsidR="00FD2263" w:rsidRDefault="009E204E" w:rsidP="0046412D">
      <w:pPr>
        <w:tabs>
          <w:tab w:val="left" w:pos="90"/>
          <w:tab w:val="left" w:pos="720"/>
          <w:tab w:val="left" w:pos="1440"/>
          <w:tab w:val="left" w:pos="2160"/>
          <w:tab w:val="left" w:pos="2880"/>
          <w:tab w:val="left" w:pos="3600"/>
        </w:tabs>
        <w:jc w:val="center"/>
        <w:rPr>
          <w:b/>
          <w:szCs w:val="24"/>
        </w:rPr>
      </w:pPr>
      <w:r>
        <w:rPr>
          <w:b/>
          <w:szCs w:val="24"/>
        </w:rPr>
        <w:t>October 17, 2016</w:t>
      </w:r>
    </w:p>
    <w:p w:rsidR="009E204E" w:rsidRPr="00C87912" w:rsidRDefault="009E204E" w:rsidP="0046412D">
      <w:pPr>
        <w:tabs>
          <w:tab w:val="left" w:pos="90"/>
          <w:tab w:val="left" w:pos="720"/>
          <w:tab w:val="left" w:pos="1440"/>
          <w:tab w:val="left" w:pos="2160"/>
          <w:tab w:val="left" w:pos="2880"/>
          <w:tab w:val="left" w:pos="3600"/>
        </w:tabs>
        <w:jc w:val="center"/>
        <w:rPr>
          <w:b/>
          <w:szCs w:val="24"/>
        </w:rPr>
      </w:pPr>
      <w:r>
        <w:rPr>
          <w:b/>
          <w:szCs w:val="24"/>
        </w:rPr>
        <w:t>Regular Meeting and Public Hearings</w:t>
      </w:r>
    </w:p>
    <w:p w:rsidR="00285361" w:rsidRPr="00C87912" w:rsidRDefault="00285361" w:rsidP="0046412D">
      <w:pPr>
        <w:tabs>
          <w:tab w:val="left" w:pos="90"/>
          <w:tab w:val="left" w:pos="720"/>
          <w:tab w:val="left" w:pos="1440"/>
          <w:tab w:val="left" w:pos="2160"/>
          <w:tab w:val="left" w:pos="2880"/>
          <w:tab w:val="left" w:pos="3600"/>
        </w:tabs>
        <w:rPr>
          <w:szCs w:val="24"/>
        </w:rPr>
      </w:pPr>
    </w:p>
    <w:p w:rsidR="00423FE9" w:rsidRPr="00C87912" w:rsidRDefault="00BD44B6" w:rsidP="0046412D">
      <w:pPr>
        <w:tabs>
          <w:tab w:val="left" w:pos="90"/>
          <w:tab w:val="left" w:pos="720"/>
          <w:tab w:val="left" w:pos="1440"/>
          <w:tab w:val="left" w:pos="2160"/>
          <w:tab w:val="left" w:pos="2880"/>
          <w:tab w:val="left" w:pos="3600"/>
        </w:tabs>
        <w:rPr>
          <w:szCs w:val="24"/>
        </w:rPr>
      </w:pPr>
      <w:r w:rsidRPr="00C87912">
        <w:rPr>
          <w:szCs w:val="24"/>
        </w:rPr>
        <w:t>Members Present:</w:t>
      </w:r>
      <w:r w:rsidR="00677E76" w:rsidRPr="00C87912">
        <w:rPr>
          <w:szCs w:val="24"/>
        </w:rPr>
        <w:tab/>
        <w:t xml:space="preserve">Tom Hollinger, </w:t>
      </w:r>
      <w:r w:rsidR="0074360E">
        <w:rPr>
          <w:szCs w:val="24"/>
        </w:rPr>
        <w:t xml:space="preserve">Jane Boyer, </w:t>
      </w:r>
      <w:r w:rsidR="00FE127A">
        <w:rPr>
          <w:szCs w:val="24"/>
        </w:rPr>
        <w:t>Susan Averill</w:t>
      </w:r>
      <w:r w:rsidR="00092BC0" w:rsidRPr="00C87912">
        <w:rPr>
          <w:szCs w:val="24"/>
        </w:rPr>
        <w:tab/>
      </w:r>
    </w:p>
    <w:p w:rsidR="00BD44B6" w:rsidRPr="00C87912" w:rsidRDefault="005C7B30" w:rsidP="0046412D">
      <w:pPr>
        <w:tabs>
          <w:tab w:val="left" w:pos="90"/>
          <w:tab w:val="left" w:pos="720"/>
          <w:tab w:val="left" w:pos="1440"/>
          <w:tab w:val="left" w:pos="2160"/>
          <w:tab w:val="left" w:pos="2880"/>
          <w:tab w:val="left" w:pos="3600"/>
        </w:tabs>
        <w:rPr>
          <w:szCs w:val="24"/>
        </w:rPr>
      </w:pPr>
      <w:r w:rsidRPr="00C87912">
        <w:rPr>
          <w:szCs w:val="24"/>
        </w:rPr>
        <w:t>Members Absent:</w:t>
      </w:r>
      <w:r w:rsidRPr="00C87912">
        <w:rPr>
          <w:szCs w:val="24"/>
        </w:rPr>
        <w:tab/>
      </w:r>
      <w:r w:rsidR="009E204E">
        <w:rPr>
          <w:szCs w:val="24"/>
        </w:rPr>
        <w:t>George Krimsky, Phyllis Mills</w:t>
      </w:r>
    </w:p>
    <w:p w:rsidR="00014AFA" w:rsidRDefault="00092BC0" w:rsidP="0046412D">
      <w:pPr>
        <w:tabs>
          <w:tab w:val="left" w:pos="90"/>
          <w:tab w:val="left" w:pos="720"/>
          <w:tab w:val="left" w:pos="1440"/>
          <w:tab w:val="left" w:pos="2160"/>
          <w:tab w:val="left" w:pos="2880"/>
          <w:tab w:val="left" w:pos="3600"/>
        </w:tabs>
        <w:rPr>
          <w:szCs w:val="24"/>
        </w:rPr>
      </w:pPr>
      <w:r w:rsidRPr="00C87912">
        <w:rPr>
          <w:szCs w:val="24"/>
        </w:rPr>
        <w:t>Alternates Present:</w:t>
      </w:r>
      <w:r w:rsidRPr="00C87912">
        <w:rPr>
          <w:szCs w:val="24"/>
        </w:rPr>
        <w:tab/>
      </w:r>
      <w:r w:rsidR="0074360E">
        <w:rPr>
          <w:szCs w:val="24"/>
        </w:rPr>
        <w:t>Sally Woodroofe</w:t>
      </w:r>
    </w:p>
    <w:p w:rsidR="003D2D87" w:rsidRPr="00C87912" w:rsidRDefault="003D2D87" w:rsidP="0046412D">
      <w:pPr>
        <w:tabs>
          <w:tab w:val="left" w:pos="90"/>
          <w:tab w:val="left" w:pos="720"/>
          <w:tab w:val="left" w:pos="1440"/>
          <w:tab w:val="left" w:pos="2160"/>
          <w:tab w:val="left" w:pos="2880"/>
          <w:tab w:val="left" w:pos="3600"/>
        </w:tabs>
        <w:rPr>
          <w:szCs w:val="24"/>
        </w:rPr>
      </w:pPr>
      <w:r>
        <w:rPr>
          <w:szCs w:val="24"/>
        </w:rPr>
        <w:t>Alternates Absent:</w:t>
      </w:r>
      <w:r>
        <w:rPr>
          <w:szCs w:val="24"/>
        </w:rPr>
        <w:tab/>
        <w:t>Louise Van Tartwijk</w:t>
      </w:r>
    </w:p>
    <w:p w:rsidR="002C5310" w:rsidRPr="00C87912" w:rsidRDefault="002C5310" w:rsidP="0046412D">
      <w:pPr>
        <w:tabs>
          <w:tab w:val="left" w:pos="90"/>
          <w:tab w:val="left" w:pos="720"/>
          <w:tab w:val="left" w:pos="1440"/>
          <w:tab w:val="left" w:pos="2160"/>
          <w:tab w:val="left" w:pos="2880"/>
          <w:tab w:val="left" w:pos="3600"/>
        </w:tabs>
        <w:rPr>
          <w:szCs w:val="24"/>
        </w:rPr>
      </w:pPr>
      <w:r w:rsidRPr="00C87912">
        <w:rPr>
          <w:szCs w:val="24"/>
        </w:rPr>
        <w:t>Staff Present:</w:t>
      </w:r>
      <w:r w:rsidRPr="00C87912">
        <w:rPr>
          <w:szCs w:val="24"/>
        </w:rPr>
        <w:tab/>
      </w:r>
      <w:r w:rsidRPr="00C87912">
        <w:rPr>
          <w:szCs w:val="24"/>
        </w:rPr>
        <w:tab/>
        <w:t>Janice Roberti</w:t>
      </w:r>
    </w:p>
    <w:p w:rsidR="00E76AC1" w:rsidRDefault="005C7B30" w:rsidP="009E204E">
      <w:pPr>
        <w:tabs>
          <w:tab w:val="left" w:pos="90"/>
          <w:tab w:val="left" w:pos="720"/>
          <w:tab w:val="left" w:pos="1440"/>
          <w:tab w:val="left" w:pos="2160"/>
          <w:tab w:val="left" w:pos="2880"/>
          <w:tab w:val="left" w:pos="3600"/>
        </w:tabs>
        <w:ind w:left="2160" w:hanging="2160"/>
        <w:rPr>
          <w:szCs w:val="24"/>
        </w:rPr>
      </w:pPr>
      <w:r w:rsidRPr="00C87912">
        <w:rPr>
          <w:szCs w:val="24"/>
        </w:rPr>
        <w:t>Others:</w:t>
      </w:r>
      <w:r w:rsidRPr="00C87912">
        <w:rPr>
          <w:szCs w:val="24"/>
        </w:rPr>
        <w:tab/>
      </w:r>
      <w:r w:rsidRPr="00C87912">
        <w:rPr>
          <w:szCs w:val="24"/>
        </w:rPr>
        <w:tab/>
      </w:r>
      <w:r w:rsidRPr="00C87912">
        <w:rPr>
          <w:szCs w:val="24"/>
        </w:rPr>
        <w:tab/>
      </w:r>
      <w:r w:rsidR="0074360E">
        <w:rPr>
          <w:szCs w:val="24"/>
        </w:rPr>
        <w:t>Paul Szymanski</w:t>
      </w:r>
      <w:r w:rsidR="00A145EB">
        <w:rPr>
          <w:szCs w:val="24"/>
        </w:rPr>
        <w:t xml:space="preserve"> -</w:t>
      </w:r>
      <w:r w:rsidR="0074360E">
        <w:rPr>
          <w:szCs w:val="24"/>
        </w:rPr>
        <w:t xml:space="preserve"> Arthur</w:t>
      </w:r>
      <w:r w:rsidR="009E204E">
        <w:rPr>
          <w:szCs w:val="24"/>
        </w:rPr>
        <w:t xml:space="preserve"> H. Howland &amp; Associates</w:t>
      </w:r>
    </w:p>
    <w:p w:rsidR="009E204E" w:rsidRDefault="009E204E" w:rsidP="009E204E">
      <w:pPr>
        <w:tabs>
          <w:tab w:val="left" w:pos="90"/>
          <w:tab w:val="left" w:pos="720"/>
          <w:tab w:val="left" w:pos="1440"/>
          <w:tab w:val="left" w:pos="2160"/>
          <w:tab w:val="left" w:pos="2880"/>
          <w:tab w:val="left" w:pos="3600"/>
        </w:tabs>
        <w:ind w:left="2160" w:hanging="2160"/>
        <w:rPr>
          <w:szCs w:val="24"/>
        </w:rPr>
      </w:pPr>
      <w:r>
        <w:rPr>
          <w:szCs w:val="24"/>
        </w:rPr>
        <w:tab/>
      </w:r>
      <w:r>
        <w:rPr>
          <w:szCs w:val="24"/>
        </w:rPr>
        <w:tab/>
      </w:r>
      <w:r>
        <w:rPr>
          <w:szCs w:val="24"/>
        </w:rPr>
        <w:tab/>
      </w:r>
      <w:r>
        <w:rPr>
          <w:szCs w:val="24"/>
        </w:rPr>
        <w:tab/>
        <w:t>Rod Pleasants – McGiver-Morgan</w:t>
      </w:r>
    </w:p>
    <w:p w:rsidR="009E204E" w:rsidRDefault="009E204E" w:rsidP="009E204E">
      <w:pPr>
        <w:tabs>
          <w:tab w:val="left" w:pos="90"/>
          <w:tab w:val="left" w:pos="720"/>
          <w:tab w:val="left" w:pos="1440"/>
          <w:tab w:val="left" w:pos="2160"/>
          <w:tab w:val="left" w:pos="2880"/>
          <w:tab w:val="left" w:pos="3600"/>
        </w:tabs>
        <w:ind w:left="2160" w:hanging="2160"/>
        <w:rPr>
          <w:szCs w:val="24"/>
        </w:rPr>
      </w:pPr>
    </w:p>
    <w:p w:rsidR="00F70E05" w:rsidRPr="00C87912" w:rsidRDefault="005E519E" w:rsidP="00A145EB">
      <w:pPr>
        <w:rPr>
          <w:szCs w:val="24"/>
        </w:rPr>
      </w:pPr>
      <w:r w:rsidRPr="00C87912">
        <w:rPr>
          <w:szCs w:val="24"/>
        </w:rPr>
        <w:t>Mr. Hollinger</w:t>
      </w:r>
      <w:r w:rsidR="00D0637C">
        <w:rPr>
          <w:szCs w:val="24"/>
        </w:rPr>
        <w:t xml:space="preserve"> opened the meeting at 7:05 and seated </w:t>
      </w:r>
      <w:r w:rsidR="009E204E">
        <w:rPr>
          <w:szCs w:val="24"/>
        </w:rPr>
        <w:t>Sally Woodroofe for Phyllis Mills</w:t>
      </w:r>
      <w:r w:rsidR="00240A0C">
        <w:rPr>
          <w:szCs w:val="24"/>
        </w:rPr>
        <w:t>.</w:t>
      </w:r>
      <w:r w:rsidR="003646C5" w:rsidRPr="00C87912">
        <w:rPr>
          <w:szCs w:val="24"/>
        </w:rPr>
        <w:tab/>
      </w:r>
    </w:p>
    <w:p w:rsidR="007166AB" w:rsidRPr="00C87912" w:rsidRDefault="007166AB" w:rsidP="00170639">
      <w:pPr>
        <w:rPr>
          <w:szCs w:val="24"/>
        </w:rPr>
      </w:pPr>
    </w:p>
    <w:p w:rsidR="00185299" w:rsidRDefault="009E204E" w:rsidP="009E204E">
      <w:pPr>
        <w:tabs>
          <w:tab w:val="left" w:pos="90"/>
          <w:tab w:val="left" w:pos="720"/>
          <w:tab w:val="left" w:pos="1440"/>
          <w:tab w:val="left" w:pos="2160"/>
          <w:tab w:val="left" w:pos="2880"/>
          <w:tab w:val="left" w:pos="3600"/>
        </w:tabs>
        <w:rPr>
          <w:sz w:val="22"/>
          <w:szCs w:val="22"/>
          <w:u w:val="single"/>
        </w:rPr>
      </w:pPr>
      <w:r w:rsidRPr="00B4256A">
        <w:rPr>
          <w:sz w:val="22"/>
          <w:szCs w:val="22"/>
          <w:u w:val="single"/>
        </w:rPr>
        <w:t>PUBLIC HEARINGS</w:t>
      </w:r>
    </w:p>
    <w:p w:rsidR="00F8283B" w:rsidRDefault="00185299" w:rsidP="00DA777E">
      <w:pPr>
        <w:tabs>
          <w:tab w:val="left" w:pos="90"/>
          <w:tab w:val="left" w:pos="720"/>
          <w:tab w:val="left" w:pos="1440"/>
          <w:tab w:val="left" w:pos="2160"/>
          <w:tab w:val="left" w:pos="2880"/>
          <w:tab w:val="left" w:pos="3600"/>
        </w:tabs>
        <w:rPr>
          <w:sz w:val="22"/>
          <w:szCs w:val="22"/>
        </w:rPr>
      </w:pPr>
      <w:r w:rsidRPr="00185299">
        <w:rPr>
          <w:sz w:val="22"/>
          <w:szCs w:val="22"/>
        </w:rPr>
        <w:t>7:00 PM</w:t>
      </w:r>
    </w:p>
    <w:p w:rsidR="009E204E" w:rsidRPr="00185299" w:rsidRDefault="009E204E" w:rsidP="00DA777E">
      <w:pPr>
        <w:tabs>
          <w:tab w:val="left" w:pos="90"/>
          <w:tab w:val="left" w:pos="720"/>
          <w:tab w:val="left" w:pos="1440"/>
          <w:tab w:val="left" w:pos="2160"/>
          <w:tab w:val="left" w:pos="2880"/>
          <w:tab w:val="left" w:pos="3600"/>
        </w:tabs>
        <w:rPr>
          <w:b/>
          <w:color w:val="000000" w:themeColor="text1"/>
          <w:sz w:val="22"/>
          <w:szCs w:val="22"/>
        </w:rPr>
      </w:pPr>
      <w:r w:rsidRPr="00185299">
        <w:rPr>
          <w:sz w:val="22"/>
          <w:szCs w:val="22"/>
        </w:rPr>
        <w:tab/>
      </w:r>
      <w:r w:rsidRPr="00185299">
        <w:rPr>
          <w:sz w:val="22"/>
          <w:szCs w:val="22"/>
        </w:rPr>
        <w:tab/>
      </w:r>
      <w:r w:rsidRPr="00185299">
        <w:rPr>
          <w:sz w:val="22"/>
          <w:szCs w:val="22"/>
        </w:rPr>
        <w:tab/>
      </w:r>
      <w:r w:rsidRPr="00185299">
        <w:rPr>
          <w:sz w:val="22"/>
          <w:szCs w:val="22"/>
        </w:rPr>
        <w:tab/>
      </w:r>
      <w:r w:rsidRPr="00185299">
        <w:rPr>
          <w:sz w:val="22"/>
          <w:szCs w:val="22"/>
        </w:rPr>
        <w:tab/>
      </w:r>
      <w:r w:rsidRPr="00185299">
        <w:rPr>
          <w:sz w:val="22"/>
          <w:szCs w:val="22"/>
        </w:rPr>
        <w:tab/>
      </w:r>
      <w:r w:rsidRPr="00185299">
        <w:rPr>
          <w:b/>
          <w:color w:val="000000" w:themeColor="text1"/>
          <w:sz w:val="22"/>
          <w:szCs w:val="22"/>
        </w:rPr>
        <w:tab/>
      </w:r>
      <w:r w:rsidRPr="00185299">
        <w:rPr>
          <w:b/>
          <w:color w:val="000000" w:themeColor="text1"/>
          <w:sz w:val="22"/>
          <w:szCs w:val="22"/>
        </w:rPr>
        <w:tab/>
      </w:r>
      <w:r w:rsidRPr="00185299">
        <w:rPr>
          <w:b/>
          <w:color w:val="000000" w:themeColor="text1"/>
          <w:sz w:val="22"/>
          <w:szCs w:val="22"/>
        </w:rPr>
        <w:tab/>
      </w:r>
      <w:r w:rsidRPr="00185299">
        <w:rPr>
          <w:b/>
          <w:color w:val="000000" w:themeColor="text1"/>
          <w:sz w:val="22"/>
          <w:szCs w:val="22"/>
        </w:rPr>
        <w:tab/>
      </w:r>
      <w:r w:rsidRPr="00185299">
        <w:rPr>
          <w:b/>
          <w:color w:val="000000" w:themeColor="text1"/>
          <w:sz w:val="22"/>
          <w:szCs w:val="22"/>
        </w:rPr>
        <w:tab/>
      </w:r>
      <w:r w:rsidRPr="00185299">
        <w:rPr>
          <w:b/>
          <w:color w:val="000000" w:themeColor="text1"/>
          <w:sz w:val="22"/>
          <w:szCs w:val="22"/>
        </w:rPr>
        <w:tab/>
      </w:r>
      <w:r w:rsidRPr="00185299">
        <w:rPr>
          <w:b/>
          <w:color w:val="000000" w:themeColor="text1"/>
          <w:sz w:val="22"/>
          <w:szCs w:val="22"/>
        </w:rPr>
        <w:tab/>
      </w:r>
    </w:p>
    <w:p w:rsidR="009E204E" w:rsidRPr="00B4256A" w:rsidRDefault="00DA777E" w:rsidP="00DA777E">
      <w:pPr>
        <w:tabs>
          <w:tab w:val="left" w:pos="0"/>
          <w:tab w:val="left" w:pos="540"/>
          <w:tab w:val="left" w:pos="1080"/>
          <w:tab w:val="left" w:pos="1800"/>
        </w:tabs>
        <w:ind w:hanging="90"/>
        <w:rPr>
          <w:sz w:val="22"/>
          <w:szCs w:val="22"/>
          <w:u w:val="single"/>
        </w:rPr>
      </w:pPr>
      <w:r w:rsidRPr="00DA777E">
        <w:rPr>
          <w:sz w:val="22"/>
          <w:szCs w:val="22"/>
        </w:rPr>
        <w:t xml:space="preserve">  </w:t>
      </w:r>
      <w:r w:rsidR="009E204E" w:rsidRPr="00B4256A">
        <w:rPr>
          <w:sz w:val="22"/>
          <w:szCs w:val="22"/>
          <w:u w:val="single"/>
        </w:rPr>
        <w:t>Application for a Certificate of Appropriateness/21 Kirby Rd. and 48 Barnes Rd./Guttman/Installation</w:t>
      </w:r>
    </w:p>
    <w:p w:rsidR="009E204E" w:rsidRPr="00B4256A" w:rsidRDefault="00DA777E" w:rsidP="00DA777E">
      <w:pPr>
        <w:tabs>
          <w:tab w:val="left" w:pos="0"/>
          <w:tab w:val="left" w:pos="540"/>
          <w:tab w:val="left" w:pos="1080"/>
          <w:tab w:val="left" w:pos="1800"/>
        </w:tabs>
        <w:ind w:hanging="90"/>
        <w:rPr>
          <w:sz w:val="22"/>
          <w:szCs w:val="22"/>
          <w:u w:val="single"/>
        </w:rPr>
      </w:pPr>
      <w:r w:rsidRPr="00DA777E">
        <w:rPr>
          <w:sz w:val="22"/>
          <w:szCs w:val="22"/>
        </w:rPr>
        <w:t xml:space="preserve">  </w:t>
      </w:r>
      <w:r w:rsidR="009E204E" w:rsidRPr="00B4256A">
        <w:rPr>
          <w:sz w:val="22"/>
          <w:szCs w:val="22"/>
          <w:u w:val="single"/>
        </w:rPr>
        <w:t xml:space="preserve">of </w:t>
      </w:r>
      <w:r w:rsidR="00F73FAD">
        <w:rPr>
          <w:sz w:val="22"/>
          <w:szCs w:val="22"/>
          <w:u w:val="single"/>
        </w:rPr>
        <w:t>Four (4)</w:t>
      </w:r>
      <w:r w:rsidR="009E204E" w:rsidRPr="00B4256A">
        <w:rPr>
          <w:sz w:val="22"/>
          <w:szCs w:val="22"/>
          <w:u w:val="single"/>
        </w:rPr>
        <w:t xml:space="preserve"> Sculptures</w:t>
      </w:r>
    </w:p>
    <w:p w:rsidR="009E204E" w:rsidRDefault="009E204E" w:rsidP="00DA777E">
      <w:pPr>
        <w:tabs>
          <w:tab w:val="left" w:pos="0"/>
          <w:tab w:val="left" w:pos="540"/>
          <w:tab w:val="left" w:pos="1080"/>
          <w:tab w:val="left" w:pos="1800"/>
        </w:tabs>
        <w:ind w:hanging="90"/>
        <w:rPr>
          <w:sz w:val="22"/>
          <w:szCs w:val="22"/>
          <w:u w:val="single"/>
        </w:rPr>
      </w:pPr>
    </w:p>
    <w:p w:rsidR="00F8283B" w:rsidRDefault="00667657" w:rsidP="00DA777E">
      <w:pPr>
        <w:tabs>
          <w:tab w:val="left" w:pos="-90"/>
          <w:tab w:val="left" w:pos="540"/>
          <w:tab w:val="left" w:pos="1080"/>
          <w:tab w:val="left" w:pos="1800"/>
        </w:tabs>
        <w:ind w:hanging="90"/>
        <w:rPr>
          <w:szCs w:val="24"/>
        </w:rPr>
      </w:pPr>
      <w:r>
        <w:rPr>
          <w:szCs w:val="24"/>
        </w:rPr>
        <w:t xml:space="preserve"> </w:t>
      </w:r>
      <w:r w:rsidR="009E204E">
        <w:rPr>
          <w:szCs w:val="24"/>
        </w:rPr>
        <w:t>Paul Szymanski, Arthur H. Howland &amp; Associates, r</w:t>
      </w:r>
      <w:r>
        <w:rPr>
          <w:szCs w:val="24"/>
        </w:rPr>
        <w:t>epresented the owners, Kathy</w:t>
      </w:r>
      <w:r w:rsidR="003C0D8B">
        <w:rPr>
          <w:szCs w:val="24"/>
        </w:rPr>
        <w:t xml:space="preserve"> and </w:t>
      </w:r>
      <w:r w:rsidR="009E204E">
        <w:rPr>
          <w:szCs w:val="24"/>
        </w:rPr>
        <w:t>Steve Guttman.</w:t>
      </w:r>
    </w:p>
    <w:p w:rsidR="001B334D" w:rsidRDefault="009E204E" w:rsidP="00D632F8">
      <w:pPr>
        <w:tabs>
          <w:tab w:val="left" w:pos="-90"/>
          <w:tab w:val="left" w:pos="540"/>
          <w:tab w:val="left" w:pos="1080"/>
          <w:tab w:val="left" w:pos="1800"/>
        </w:tabs>
        <w:ind w:hanging="90"/>
        <w:rPr>
          <w:szCs w:val="24"/>
        </w:rPr>
      </w:pPr>
      <w:r>
        <w:rPr>
          <w:szCs w:val="24"/>
        </w:rPr>
        <w:t xml:space="preserve"> Mr. Szymanski displayed</w:t>
      </w:r>
      <w:r w:rsidR="001B334D" w:rsidRPr="001B334D">
        <w:rPr>
          <w:rFonts w:ascii="Lyon Text Web" w:hAnsi="Lyon Text Web" w:cs="Helvetica"/>
          <w:color w:val="404040"/>
          <w:spacing w:val="-6"/>
          <w:sz w:val="32"/>
          <w:szCs w:val="32"/>
          <w:lang w:val="en"/>
        </w:rPr>
        <w:t xml:space="preserve"> </w:t>
      </w:r>
      <w:r w:rsidR="001B334D" w:rsidRPr="001B334D">
        <w:rPr>
          <w:color w:val="404040"/>
          <w:spacing w:val="-6"/>
          <w:szCs w:val="24"/>
          <w:lang w:val="en"/>
        </w:rPr>
        <w:t>Reed Hilderbrand LLC</w:t>
      </w:r>
      <w:r w:rsidR="001B334D">
        <w:rPr>
          <w:color w:val="404040"/>
          <w:spacing w:val="-6"/>
          <w:szCs w:val="24"/>
          <w:lang w:val="en"/>
        </w:rPr>
        <w:t xml:space="preserve"> </w:t>
      </w:r>
      <w:r w:rsidR="001B334D" w:rsidRPr="001B334D">
        <w:rPr>
          <w:color w:val="404040"/>
          <w:spacing w:val="-6"/>
          <w:szCs w:val="24"/>
          <w:lang w:val="en"/>
        </w:rPr>
        <w:t xml:space="preserve">Landscape </w:t>
      </w:r>
      <w:r w:rsidR="00F73FAD" w:rsidRPr="001B334D">
        <w:rPr>
          <w:color w:val="404040"/>
          <w:spacing w:val="-6"/>
          <w:szCs w:val="24"/>
          <w:lang w:val="en"/>
        </w:rPr>
        <w:t>Architecture</w:t>
      </w:r>
      <w:r w:rsidR="00F73FAD">
        <w:rPr>
          <w:color w:val="404040"/>
          <w:spacing w:val="-6"/>
          <w:szCs w:val="24"/>
          <w:lang w:val="en"/>
        </w:rPr>
        <w:t xml:space="preserve">’s </w:t>
      </w:r>
      <w:r w:rsidR="00F73FAD" w:rsidRPr="001B334D">
        <w:rPr>
          <w:szCs w:val="24"/>
        </w:rPr>
        <w:t>plan</w:t>
      </w:r>
      <w:r w:rsidR="00185299" w:rsidRPr="001B334D">
        <w:rPr>
          <w:szCs w:val="24"/>
        </w:rPr>
        <w:t xml:space="preserve"> entitled </w:t>
      </w:r>
      <w:r w:rsidR="00185299" w:rsidRPr="001B334D">
        <w:rPr>
          <w:i/>
          <w:szCs w:val="24"/>
        </w:rPr>
        <w:t>The Rocks</w:t>
      </w:r>
      <w:r w:rsidR="001B334D" w:rsidRPr="001B334D">
        <w:rPr>
          <w:i/>
          <w:szCs w:val="24"/>
        </w:rPr>
        <w:t>|</w:t>
      </w:r>
      <w:r w:rsidR="00185299" w:rsidRPr="001B334D">
        <w:rPr>
          <w:i/>
          <w:szCs w:val="24"/>
        </w:rPr>
        <w:t>Washington CT</w:t>
      </w:r>
      <w:r w:rsidR="00094E8F">
        <w:rPr>
          <w:szCs w:val="24"/>
        </w:rPr>
        <w:t xml:space="preserve"> and then informed the Commission that</w:t>
      </w:r>
      <w:r w:rsidR="00240A0C">
        <w:rPr>
          <w:szCs w:val="24"/>
        </w:rPr>
        <w:t xml:space="preserve"> the request is </w:t>
      </w:r>
      <w:r w:rsidR="00D632F8">
        <w:rPr>
          <w:szCs w:val="24"/>
        </w:rPr>
        <w:t>now for only</w:t>
      </w:r>
      <w:r w:rsidR="00240A0C">
        <w:rPr>
          <w:szCs w:val="24"/>
        </w:rPr>
        <w:t xml:space="preserve"> two (2)</w:t>
      </w:r>
      <w:r w:rsidR="00094E8F">
        <w:rPr>
          <w:szCs w:val="24"/>
        </w:rPr>
        <w:t xml:space="preserve"> sculptures rather than four (4).    </w:t>
      </w:r>
      <w:r w:rsidR="001B334D">
        <w:rPr>
          <w:szCs w:val="24"/>
        </w:rPr>
        <w:t xml:space="preserve"> </w:t>
      </w:r>
      <w:r w:rsidR="00D72BEA">
        <w:rPr>
          <w:szCs w:val="24"/>
        </w:rPr>
        <w:t xml:space="preserve"> </w:t>
      </w:r>
    </w:p>
    <w:p w:rsidR="00094E8F" w:rsidRDefault="00094E8F" w:rsidP="00DA777E">
      <w:pPr>
        <w:tabs>
          <w:tab w:val="left" w:pos="-90"/>
          <w:tab w:val="left" w:pos="540"/>
          <w:tab w:val="left" w:pos="1080"/>
          <w:tab w:val="left" w:pos="1800"/>
        </w:tabs>
        <w:ind w:left="-1440" w:firstLine="1350"/>
        <w:rPr>
          <w:szCs w:val="24"/>
        </w:rPr>
      </w:pPr>
    </w:p>
    <w:p w:rsidR="00DB1F98" w:rsidRDefault="00094E8F" w:rsidP="00DB1F98">
      <w:pPr>
        <w:tabs>
          <w:tab w:val="left" w:pos="-90"/>
        </w:tabs>
        <w:ind w:left="-90" w:hanging="90"/>
        <w:rPr>
          <w:szCs w:val="24"/>
        </w:rPr>
      </w:pPr>
      <w:r>
        <w:rPr>
          <w:szCs w:val="24"/>
        </w:rPr>
        <w:t xml:space="preserve"> </w:t>
      </w:r>
      <w:r w:rsidR="00DB1F98">
        <w:rPr>
          <w:szCs w:val="24"/>
        </w:rPr>
        <w:t xml:space="preserve"> </w:t>
      </w:r>
      <w:r>
        <w:rPr>
          <w:szCs w:val="24"/>
        </w:rPr>
        <w:t xml:space="preserve">Mr. Szymanski provided the measurements of the two sculptures, </w:t>
      </w:r>
      <w:r w:rsidR="009A6D0A">
        <w:rPr>
          <w:szCs w:val="24"/>
        </w:rPr>
        <w:t xml:space="preserve">a description of </w:t>
      </w:r>
      <w:r>
        <w:rPr>
          <w:szCs w:val="24"/>
        </w:rPr>
        <w:t>the material used to create</w:t>
      </w:r>
    </w:p>
    <w:p w:rsidR="00094E8F" w:rsidRDefault="00DB1F98" w:rsidP="00DB1F98">
      <w:pPr>
        <w:tabs>
          <w:tab w:val="left" w:pos="-90"/>
        </w:tabs>
        <w:ind w:left="-90" w:hanging="90"/>
        <w:rPr>
          <w:szCs w:val="24"/>
        </w:rPr>
      </w:pPr>
      <w:r>
        <w:rPr>
          <w:szCs w:val="24"/>
        </w:rPr>
        <w:t xml:space="preserve"> </w:t>
      </w:r>
      <w:r w:rsidR="00094E8F">
        <w:rPr>
          <w:szCs w:val="24"/>
        </w:rPr>
        <w:t xml:space="preserve"> the</w:t>
      </w:r>
      <w:r>
        <w:rPr>
          <w:szCs w:val="24"/>
        </w:rPr>
        <w:t xml:space="preserve"> </w:t>
      </w:r>
      <w:r w:rsidR="00094E8F">
        <w:rPr>
          <w:szCs w:val="24"/>
        </w:rPr>
        <w:t>pieces, what lies ahead regarding the earth moving that has taken place and the history of the pieces.</w:t>
      </w:r>
      <w:r>
        <w:rPr>
          <w:szCs w:val="24"/>
        </w:rPr>
        <w:t xml:space="preserve"> He also stated that the Guttmans offered to do an “As Built”.</w:t>
      </w:r>
    </w:p>
    <w:p w:rsidR="00D632F8" w:rsidRDefault="00D632F8" w:rsidP="00DB1F98">
      <w:pPr>
        <w:tabs>
          <w:tab w:val="left" w:pos="-90"/>
        </w:tabs>
        <w:ind w:left="-90" w:hanging="90"/>
        <w:rPr>
          <w:szCs w:val="24"/>
        </w:rPr>
      </w:pPr>
    </w:p>
    <w:p w:rsidR="00D632F8" w:rsidRDefault="00D632F8" w:rsidP="00DB1F98">
      <w:pPr>
        <w:tabs>
          <w:tab w:val="left" w:pos="-90"/>
        </w:tabs>
        <w:ind w:left="-90" w:hanging="90"/>
        <w:rPr>
          <w:szCs w:val="24"/>
        </w:rPr>
      </w:pPr>
      <w:r>
        <w:rPr>
          <w:szCs w:val="24"/>
        </w:rPr>
        <w:t xml:space="preserve">  The commissioners reviewed the plan and pictures. Comments, questions and explanations followed:</w:t>
      </w:r>
    </w:p>
    <w:p w:rsidR="00094E8F" w:rsidRDefault="00094E8F" w:rsidP="00DA777E">
      <w:pPr>
        <w:tabs>
          <w:tab w:val="left" w:pos="-90"/>
          <w:tab w:val="left" w:pos="540"/>
          <w:tab w:val="left" w:pos="1080"/>
          <w:tab w:val="left" w:pos="1800"/>
        </w:tabs>
        <w:ind w:hanging="90"/>
        <w:rPr>
          <w:szCs w:val="24"/>
        </w:rPr>
      </w:pPr>
    </w:p>
    <w:p w:rsidR="00094E8F" w:rsidRDefault="00DA777E" w:rsidP="007D1F5A">
      <w:pPr>
        <w:tabs>
          <w:tab w:val="left" w:pos="-90"/>
        </w:tabs>
        <w:ind w:hanging="90"/>
        <w:rPr>
          <w:szCs w:val="24"/>
        </w:rPr>
      </w:pPr>
      <w:r>
        <w:rPr>
          <w:szCs w:val="24"/>
        </w:rPr>
        <w:t xml:space="preserve"> </w:t>
      </w:r>
      <w:r w:rsidR="00094E8F">
        <w:rPr>
          <w:szCs w:val="24"/>
        </w:rPr>
        <w:t>Commissioners asked:</w:t>
      </w:r>
    </w:p>
    <w:p w:rsidR="00094E8F" w:rsidRDefault="00094E8F" w:rsidP="00DA777E">
      <w:pPr>
        <w:tabs>
          <w:tab w:val="left" w:pos="-90"/>
          <w:tab w:val="left" w:pos="540"/>
          <w:tab w:val="left" w:pos="1080"/>
          <w:tab w:val="left" w:pos="1800"/>
        </w:tabs>
        <w:ind w:hanging="90"/>
        <w:rPr>
          <w:szCs w:val="24"/>
        </w:rPr>
      </w:pPr>
    </w:p>
    <w:p w:rsidR="00DA777E" w:rsidRPr="0083292B" w:rsidRDefault="00DA777E" w:rsidP="00551304">
      <w:pPr>
        <w:pStyle w:val="ListParagraph"/>
        <w:numPr>
          <w:ilvl w:val="0"/>
          <w:numId w:val="3"/>
        </w:numPr>
        <w:tabs>
          <w:tab w:val="left" w:pos="-90"/>
          <w:tab w:val="left" w:pos="540"/>
          <w:tab w:val="left" w:pos="1080"/>
          <w:tab w:val="left" w:pos="1800"/>
        </w:tabs>
        <w:rPr>
          <w:szCs w:val="24"/>
        </w:rPr>
      </w:pPr>
      <w:r w:rsidRPr="0083292B">
        <w:rPr>
          <w:szCs w:val="24"/>
        </w:rPr>
        <w:t>Will either sculpture be visible from the road?</w:t>
      </w:r>
    </w:p>
    <w:p w:rsidR="00DA777E" w:rsidRPr="00551304" w:rsidRDefault="00551304" w:rsidP="00551304">
      <w:pPr>
        <w:tabs>
          <w:tab w:val="left" w:pos="-90"/>
          <w:tab w:val="left" w:pos="540"/>
          <w:tab w:val="left" w:pos="1080"/>
          <w:tab w:val="left" w:pos="1800"/>
        </w:tabs>
        <w:ind w:left="360"/>
        <w:rPr>
          <w:szCs w:val="24"/>
        </w:rPr>
      </w:pPr>
      <w:r>
        <w:rPr>
          <w:szCs w:val="24"/>
        </w:rPr>
        <w:t xml:space="preserve">   </w:t>
      </w:r>
      <w:r w:rsidR="0083292B" w:rsidRPr="00551304">
        <w:rPr>
          <w:szCs w:val="24"/>
        </w:rPr>
        <w:t>Y</w:t>
      </w:r>
      <w:r w:rsidR="00DA777E" w:rsidRPr="00551304">
        <w:rPr>
          <w:szCs w:val="24"/>
        </w:rPr>
        <w:t>es, “Ernesto” will be visible from the road.</w:t>
      </w:r>
    </w:p>
    <w:p w:rsidR="00DA777E" w:rsidRDefault="00DA777E" w:rsidP="00DA777E">
      <w:pPr>
        <w:tabs>
          <w:tab w:val="left" w:pos="-90"/>
          <w:tab w:val="left" w:pos="540"/>
          <w:tab w:val="left" w:pos="1080"/>
          <w:tab w:val="left" w:pos="1800"/>
        </w:tabs>
        <w:ind w:hanging="90"/>
        <w:rPr>
          <w:szCs w:val="24"/>
        </w:rPr>
      </w:pPr>
    </w:p>
    <w:p w:rsidR="00094E8F" w:rsidRPr="0083292B" w:rsidRDefault="00094E8F" w:rsidP="00551304">
      <w:pPr>
        <w:pStyle w:val="ListParagraph"/>
        <w:numPr>
          <w:ilvl w:val="0"/>
          <w:numId w:val="3"/>
        </w:numPr>
        <w:tabs>
          <w:tab w:val="left" w:pos="-90"/>
          <w:tab w:val="left" w:pos="540"/>
          <w:tab w:val="left" w:pos="1080"/>
          <w:tab w:val="left" w:pos="1800"/>
        </w:tabs>
        <w:rPr>
          <w:szCs w:val="24"/>
        </w:rPr>
      </w:pPr>
      <w:r w:rsidRPr="0083292B">
        <w:rPr>
          <w:szCs w:val="24"/>
        </w:rPr>
        <w:t>Will the sculpture</w:t>
      </w:r>
      <w:r w:rsidR="00551304">
        <w:rPr>
          <w:szCs w:val="24"/>
        </w:rPr>
        <w:t>s</w:t>
      </w:r>
      <w:r w:rsidRPr="0083292B">
        <w:rPr>
          <w:szCs w:val="24"/>
        </w:rPr>
        <w:t xml:space="preserve"> rust</w:t>
      </w:r>
      <w:r w:rsidR="00DA777E" w:rsidRPr="0083292B">
        <w:rPr>
          <w:szCs w:val="24"/>
        </w:rPr>
        <w:t>?</w:t>
      </w:r>
    </w:p>
    <w:p w:rsidR="00DA777E" w:rsidRPr="00551304" w:rsidRDefault="00551304" w:rsidP="00551304">
      <w:pPr>
        <w:tabs>
          <w:tab w:val="left" w:pos="-90"/>
          <w:tab w:val="left" w:pos="540"/>
          <w:tab w:val="left" w:pos="1080"/>
          <w:tab w:val="left" w:pos="1800"/>
        </w:tabs>
        <w:ind w:left="360"/>
        <w:rPr>
          <w:szCs w:val="24"/>
        </w:rPr>
      </w:pPr>
      <w:r>
        <w:rPr>
          <w:szCs w:val="24"/>
        </w:rPr>
        <w:t xml:space="preserve">   </w:t>
      </w:r>
      <w:r w:rsidR="00DA777E" w:rsidRPr="00551304">
        <w:rPr>
          <w:szCs w:val="24"/>
        </w:rPr>
        <w:t>No, they are constructed of material that will not rust.</w:t>
      </w:r>
    </w:p>
    <w:p w:rsidR="00DA777E" w:rsidRDefault="00DA777E" w:rsidP="00DA777E">
      <w:pPr>
        <w:tabs>
          <w:tab w:val="left" w:pos="-90"/>
          <w:tab w:val="left" w:pos="540"/>
          <w:tab w:val="left" w:pos="1080"/>
          <w:tab w:val="left" w:pos="1800"/>
        </w:tabs>
        <w:ind w:hanging="90"/>
        <w:rPr>
          <w:szCs w:val="24"/>
        </w:rPr>
      </w:pPr>
    </w:p>
    <w:p w:rsidR="00DA777E" w:rsidRDefault="00DA777E" w:rsidP="00551304">
      <w:pPr>
        <w:pStyle w:val="ListParagraph"/>
        <w:numPr>
          <w:ilvl w:val="0"/>
          <w:numId w:val="3"/>
        </w:numPr>
        <w:tabs>
          <w:tab w:val="left" w:pos="-90"/>
          <w:tab w:val="left" w:pos="540"/>
          <w:tab w:val="left" w:pos="1080"/>
          <w:tab w:val="left" w:pos="1800"/>
        </w:tabs>
        <w:rPr>
          <w:szCs w:val="24"/>
        </w:rPr>
      </w:pPr>
      <w:r w:rsidRPr="0083292B">
        <w:rPr>
          <w:szCs w:val="24"/>
        </w:rPr>
        <w:t xml:space="preserve">How close to the </w:t>
      </w:r>
      <w:r w:rsidR="00F73FAD" w:rsidRPr="0083292B">
        <w:rPr>
          <w:szCs w:val="24"/>
        </w:rPr>
        <w:t>road</w:t>
      </w:r>
      <w:r w:rsidR="00551304">
        <w:rPr>
          <w:szCs w:val="24"/>
        </w:rPr>
        <w:t xml:space="preserve"> is the placement?</w:t>
      </w:r>
    </w:p>
    <w:p w:rsidR="00616EEB" w:rsidRPr="00551304" w:rsidRDefault="00551304" w:rsidP="00551304">
      <w:pPr>
        <w:tabs>
          <w:tab w:val="left" w:pos="-90"/>
          <w:tab w:val="left" w:pos="540"/>
          <w:tab w:val="left" w:pos="1080"/>
          <w:tab w:val="left" w:pos="1800"/>
        </w:tabs>
        <w:ind w:left="360"/>
        <w:rPr>
          <w:szCs w:val="24"/>
        </w:rPr>
      </w:pPr>
      <w:r>
        <w:rPr>
          <w:szCs w:val="24"/>
        </w:rPr>
        <w:t xml:space="preserve">   </w:t>
      </w:r>
      <w:r w:rsidR="00616EEB" w:rsidRPr="00551304">
        <w:rPr>
          <w:szCs w:val="24"/>
        </w:rPr>
        <w:t>60 ft. off from the</w:t>
      </w:r>
      <w:r w:rsidR="009A6D0A">
        <w:rPr>
          <w:szCs w:val="24"/>
        </w:rPr>
        <w:t xml:space="preserve"> road</w:t>
      </w:r>
    </w:p>
    <w:p w:rsidR="00DA777E" w:rsidRDefault="00DA777E" w:rsidP="00DA777E">
      <w:pPr>
        <w:tabs>
          <w:tab w:val="left" w:pos="-90"/>
          <w:tab w:val="left" w:pos="540"/>
          <w:tab w:val="left" w:pos="1080"/>
          <w:tab w:val="left" w:pos="1800"/>
        </w:tabs>
        <w:ind w:hanging="90"/>
        <w:rPr>
          <w:szCs w:val="24"/>
        </w:rPr>
      </w:pPr>
    </w:p>
    <w:p w:rsidR="00DA777E" w:rsidRDefault="00DA777E" w:rsidP="00F9523E">
      <w:pPr>
        <w:pStyle w:val="ListParagraph"/>
        <w:numPr>
          <w:ilvl w:val="0"/>
          <w:numId w:val="3"/>
        </w:numPr>
        <w:tabs>
          <w:tab w:val="left" w:pos="-90"/>
          <w:tab w:val="left" w:pos="540"/>
          <w:tab w:val="left" w:pos="1080"/>
          <w:tab w:val="left" w:pos="1800"/>
        </w:tabs>
        <w:rPr>
          <w:szCs w:val="24"/>
        </w:rPr>
      </w:pPr>
      <w:r w:rsidRPr="0083292B">
        <w:rPr>
          <w:szCs w:val="24"/>
        </w:rPr>
        <w:t>Are any further sculptures planned for the property and if so what will their size be?</w:t>
      </w:r>
    </w:p>
    <w:p w:rsidR="00DA777E" w:rsidRDefault="00415501" w:rsidP="009A6D0A">
      <w:pPr>
        <w:tabs>
          <w:tab w:val="left" w:pos="540"/>
        </w:tabs>
        <w:ind w:left="360"/>
        <w:rPr>
          <w:szCs w:val="24"/>
        </w:rPr>
      </w:pPr>
      <w:r>
        <w:rPr>
          <w:szCs w:val="24"/>
        </w:rPr>
        <w:t xml:space="preserve">   </w:t>
      </w:r>
      <w:r w:rsidR="0083292B" w:rsidRPr="00415501">
        <w:rPr>
          <w:szCs w:val="24"/>
        </w:rPr>
        <w:t>No</w:t>
      </w:r>
      <w:r w:rsidR="009A6D0A">
        <w:rPr>
          <w:szCs w:val="24"/>
        </w:rPr>
        <w:t xml:space="preserve"> plans at the present time</w:t>
      </w:r>
    </w:p>
    <w:p w:rsidR="00415501" w:rsidRDefault="00F9523E" w:rsidP="00415501">
      <w:pPr>
        <w:tabs>
          <w:tab w:val="left" w:pos="-90"/>
          <w:tab w:val="left" w:pos="540"/>
          <w:tab w:val="left" w:pos="1080"/>
          <w:tab w:val="left" w:pos="1800"/>
        </w:tabs>
        <w:ind w:hanging="90"/>
        <w:rPr>
          <w:szCs w:val="24"/>
        </w:rPr>
      </w:pPr>
      <w:r>
        <w:rPr>
          <w:szCs w:val="24"/>
        </w:rPr>
        <w:t xml:space="preserve">         </w:t>
      </w:r>
    </w:p>
    <w:p w:rsidR="00415501" w:rsidRDefault="00415501" w:rsidP="00415501">
      <w:pPr>
        <w:pStyle w:val="ListParagraph"/>
        <w:numPr>
          <w:ilvl w:val="0"/>
          <w:numId w:val="3"/>
        </w:numPr>
        <w:tabs>
          <w:tab w:val="left" w:pos="-90"/>
          <w:tab w:val="left" w:pos="540"/>
          <w:tab w:val="left" w:pos="1080"/>
          <w:tab w:val="left" w:pos="1800"/>
        </w:tabs>
        <w:rPr>
          <w:szCs w:val="24"/>
        </w:rPr>
      </w:pPr>
      <w:r w:rsidRPr="0083292B">
        <w:rPr>
          <w:szCs w:val="24"/>
        </w:rPr>
        <w:t xml:space="preserve">Are </w:t>
      </w:r>
      <w:r>
        <w:rPr>
          <w:szCs w:val="24"/>
        </w:rPr>
        <w:t>the sculptures movable?</w:t>
      </w:r>
    </w:p>
    <w:p w:rsidR="00DA777E" w:rsidRPr="00551304" w:rsidRDefault="00415501" w:rsidP="00415501">
      <w:pPr>
        <w:tabs>
          <w:tab w:val="left" w:pos="540"/>
        </w:tabs>
        <w:ind w:left="360"/>
        <w:rPr>
          <w:szCs w:val="24"/>
        </w:rPr>
      </w:pPr>
      <w:r>
        <w:rPr>
          <w:szCs w:val="24"/>
        </w:rPr>
        <w:t xml:space="preserve">  </w:t>
      </w:r>
      <w:r w:rsidR="00F9523E">
        <w:rPr>
          <w:szCs w:val="24"/>
        </w:rPr>
        <w:t xml:space="preserve"> </w:t>
      </w:r>
      <w:r w:rsidR="00DA777E" w:rsidRPr="00551304">
        <w:rPr>
          <w:szCs w:val="24"/>
        </w:rPr>
        <w:t>The sculptures are movable but the pad is fixed.</w:t>
      </w:r>
    </w:p>
    <w:p w:rsidR="0083292B" w:rsidRPr="0083292B" w:rsidRDefault="0083292B" w:rsidP="00F9523E">
      <w:pPr>
        <w:pStyle w:val="ListParagraph"/>
        <w:ind w:left="630"/>
        <w:rPr>
          <w:szCs w:val="24"/>
        </w:rPr>
      </w:pPr>
    </w:p>
    <w:p w:rsidR="00DA777E" w:rsidRPr="0083292B" w:rsidRDefault="00DA777E" w:rsidP="00551304">
      <w:pPr>
        <w:pStyle w:val="ListParagraph"/>
        <w:numPr>
          <w:ilvl w:val="0"/>
          <w:numId w:val="3"/>
        </w:numPr>
        <w:tabs>
          <w:tab w:val="left" w:pos="-90"/>
          <w:tab w:val="left" w:pos="540"/>
          <w:tab w:val="left" w:pos="1080"/>
          <w:tab w:val="left" w:pos="1800"/>
        </w:tabs>
        <w:rPr>
          <w:szCs w:val="24"/>
        </w:rPr>
      </w:pPr>
      <w:r w:rsidRPr="0083292B">
        <w:rPr>
          <w:szCs w:val="24"/>
        </w:rPr>
        <w:t>Is the pad shiny, dull or painted?</w:t>
      </w:r>
    </w:p>
    <w:p w:rsidR="009E204E" w:rsidRPr="005906EB" w:rsidRDefault="005906EB" w:rsidP="005906EB">
      <w:pPr>
        <w:tabs>
          <w:tab w:val="left" w:pos="-90"/>
          <w:tab w:val="left" w:pos="540"/>
          <w:tab w:val="left" w:pos="1080"/>
          <w:tab w:val="left" w:pos="1800"/>
        </w:tabs>
        <w:ind w:left="360"/>
        <w:rPr>
          <w:szCs w:val="24"/>
        </w:rPr>
      </w:pPr>
      <w:r>
        <w:rPr>
          <w:szCs w:val="24"/>
        </w:rPr>
        <w:t xml:space="preserve">   </w:t>
      </w:r>
      <w:r w:rsidR="00DA777E" w:rsidRPr="005906EB">
        <w:rPr>
          <w:szCs w:val="24"/>
        </w:rPr>
        <w:t xml:space="preserve">The pad </w:t>
      </w:r>
      <w:r w:rsidR="00955F73" w:rsidRPr="005906EB">
        <w:rPr>
          <w:szCs w:val="24"/>
        </w:rPr>
        <w:t xml:space="preserve">is not shiny and will blend </w:t>
      </w:r>
      <w:r w:rsidR="004024D1">
        <w:rPr>
          <w:szCs w:val="24"/>
        </w:rPr>
        <w:t xml:space="preserve">in </w:t>
      </w:r>
      <w:r w:rsidR="00955F73" w:rsidRPr="005906EB">
        <w:rPr>
          <w:szCs w:val="24"/>
        </w:rPr>
        <w:t xml:space="preserve">with </w:t>
      </w:r>
      <w:r w:rsidR="00DA777E" w:rsidRPr="005906EB">
        <w:rPr>
          <w:szCs w:val="24"/>
        </w:rPr>
        <w:t>the sculpture</w:t>
      </w:r>
      <w:r w:rsidR="003D2D87" w:rsidRPr="005906EB">
        <w:rPr>
          <w:szCs w:val="24"/>
        </w:rPr>
        <w:t>.</w:t>
      </w:r>
    </w:p>
    <w:p w:rsidR="00DB1F98" w:rsidRDefault="00DB1F98" w:rsidP="00667657">
      <w:pPr>
        <w:tabs>
          <w:tab w:val="left" w:pos="-90"/>
          <w:tab w:val="left" w:pos="540"/>
          <w:tab w:val="left" w:pos="1080"/>
          <w:tab w:val="left" w:pos="1800"/>
        </w:tabs>
        <w:ind w:hanging="90"/>
        <w:rPr>
          <w:szCs w:val="24"/>
        </w:rPr>
      </w:pPr>
    </w:p>
    <w:p w:rsidR="00DB1F98" w:rsidRPr="00B4256A" w:rsidRDefault="00CF74B4" w:rsidP="004024D1">
      <w:pPr>
        <w:ind w:hanging="90"/>
        <w:rPr>
          <w:sz w:val="22"/>
          <w:szCs w:val="22"/>
          <w:u w:val="single"/>
        </w:rPr>
      </w:pPr>
      <w:r>
        <w:rPr>
          <w:szCs w:val="24"/>
        </w:rPr>
        <w:t xml:space="preserve"> </w:t>
      </w:r>
      <w:r w:rsidR="00F51DD3">
        <w:rPr>
          <w:szCs w:val="24"/>
        </w:rPr>
        <w:t xml:space="preserve"> </w:t>
      </w:r>
      <w:r w:rsidR="00DB1F98">
        <w:rPr>
          <w:szCs w:val="24"/>
        </w:rPr>
        <w:t>Mr. Hollinger asked if there were any more comments</w:t>
      </w:r>
      <w:r w:rsidR="004024D1">
        <w:rPr>
          <w:szCs w:val="24"/>
        </w:rPr>
        <w:t xml:space="preserve"> </w:t>
      </w:r>
      <w:r>
        <w:rPr>
          <w:szCs w:val="24"/>
        </w:rPr>
        <w:t>or</w:t>
      </w:r>
      <w:r w:rsidR="005D7727">
        <w:rPr>
          <w:szCs w:val="24"/>
        </w:rPr>
        <w:t xml:space="preserve"> questions and there were none</w:t>
      </w:r>
      <w:r w:rsidR="00840C33">
        <w:rPr>
          <w:szCs w:val="24"/>
        </w:rPr>
        <w:t>.</w:t>
      </w:r>
      <w:r w:rsidR="005D7727">
        <w:rPr>
          <w:szCs w:val="24"/>
        </w:rPr>
        <w:t xml:space="preserve"> A town resident</w:t>
      </w:r>
      <w:r w:rsidR="004024D1">
        <w:rPr>
          <w:szCs w:val="24"/>
        </w:rPr>
        <w:t xml:space="preserve"> </w:t>
      </w:r>
      <w:r w:rsidR="005D7727">
        <w:rPr>
          <w:szCs w:val="24"/>
        </w:rPr>
        <w:t>provide</w:t>
      </w:r>
      <w:r w:rsidR="004024D1">
        <w:rPr>
          <w:szCs w:val="24"/>
        </w:rPr>
        <w:t>d</w:t>
      </w:r>
      <w:r w:rsidR="005D7727">
        <w:rPr>
          <w:szCs w:val="24"/>
        </w:rPr>
        <w:t xml:space="preserve"> his opinion. He said </w:t>
      </w:r>
      <w:r w:rsidR="00F51DD3">
        <w:rPr>
          <w:szCs w:val="24"/>
        </w:rPr>
        <w:t>he appreciates that the</w:t>
      </w:r>
      <w:r w:rsidR="005D7727">
        <w:rPr>
          <w:szCs w:val="24"/>
        </w:rPr>
        <w:t xml:space="preserve"> Guttmans are keeping the sculptures in discreet locations</w:t>
      </w:r>
      <w:r w:rsidR="00F51DD3">
        <w:rPr>
          <w:szCs w:val="24"/>
        </w:rPr>
        <w:t xml:space="preserve"> and </w:t>
      </w:r>
      <w:r w:rsidR="009A6D0A">
        <w:rPr>
          <w:szCs w:val="24"/>
        </w:rPr>
        <w:t>are being</w:t>
      </w:r>
      <w:r w:rsidR="00F51DD3">
        <w:rPr>
          <w:szCs w:val="24"/>
        </w:rPr>
        <w:t xml:space="preserve"> respectful to the community.</w:t>
      </w:r>
    </w:p>
    <w:p w:rsidR="009E204E" w:rsidRDefault="009E204E" w:rsidP="009E204E">
      <w:pPr>
        <w:tabs>
          <w:tab w:val="left" w:pos="0"/>
          <w:tab w:val="left" w:pos="540"/>
          <w:tab w:val="left" w:pos="1080"/>
          <w:tab w:val="left" w:pos="1800"/>
        </w:tabs>
        <w:ind w:left="90" w:hanging="90"/>
        <w:rPr>
          <w:sz w:val="22"/>
          <w:szCs w:val="22"/>
        </w:rPr>
      </w:pPr>
    </w:p>
    <w:p w:rsidR="003C0D8B" w:rsidRDefault="0060742F" w:rsidP="009E204E">
      <w:pPr>
        <w:tabs>
          <w:tab w:val="left" w:pos="0"/>
          <w:tab w:val="left" w:pos="540"/>
          <w:tab w:val="left" w:pos="1080"/>
          <w:tab w:val="left" w:pos="1800"/>
        </w:tabs>
        <w:ind w:left="90" w:hanging="90"/>
        <w:rPr>
          <w:sz w:val="22"/>
          <w:szCs w:val="22"/>
        </w:rPr>
      </w:pPr>
      <w:r>
        <w:rPr>
          <w:sz w:val="22"/>
          <w:szCs w:val="22"/>
        </w:rPr>
        <w:t>MOTION:</w:t>
      </w:r>
      <w:r>
        <w:rPr>
          <w:sz w:val="22"/>
          <w:szCs w:val="22"/>
        </w:rPr>
        <w:tab/>
        <w:t>To close the Public Hearing</w:t>
      </w:r>
      <w:r w:rsidR="006D6280">
        <w:rPr>
          <w:sz w:val="22"/>
          <w:szCs w:val="22"/>
        </w:rPr>
        <w:t xml:space="preserve"> </w:t>
      </w:r>
      <w:r w:rsidR="003C0D8B">
        <w:rPr>
          <w:sz w:val="22"/>
          <w:szCs w:val="22"/>
        </w:rPr>
        <w:t>on</w:t>
      </w:r>
      <w:r w:rsidR="006D6280">
        <w:rPr>
          <w:sz w:val="22"/>
          <w:szCs w:val="22"/>
        </w:rPr>
        <w:t xml:space="preserve"> the Application for a COA by</w:t>
      </w:r>
      <w:r w:rsidR="003C0D8B">
        <w:rPr>
          <w:sz w:val="22"/>
          <w:szCs w:val="22"/>
        </w:rPr>
        <w:t xml:space="preserve"> Kathy and Steve Guttman,</w:t>
      </w:r>
    </w:p>
    <w:p w:rsidR="00FE7572" w:rsidRDefault="003C0D8B" w:rsidP="009E204E">
      <w:pPr>
        <w:tabs>
          <w:tab w:val="left" w:pos="0"/>
          <w:tab w:val="left" w:pos="540"/>
          <w:tab w:val="left" w:pos="1080"/>
          <w:tab w:val="left" w:pos="1800"/>
        </w:tabs>
        <w:ind w:left="90" w:hanging="90"/>
        <w:rPr>
          <w:sz w:val="22"/>
          <w:szCs w:val="22"/>
        </w:rPr>
      </w:pPr>
      <w:r>
        <w:rPr>
          <w:sz w:val="22"/>
          <w:szCs w:val="22"/>
        </w:rPr>
        <w:tab/>
      </w:r>
      <w:r>
        <w:rPr>
          <w:sz w:val="22"/>
          <w:szCs w:val="22"/>
        </w:rPr>
        <w:tab/>
      </w:r>
      <w:r>
        <w:rPr>
          <w:sz w:val="22"/>
          <w:szCs w:val="22"/>
        </w:rPr>
        <w:tab/>
        <w:t xml:space="preserve">21 Kirby Road to install </w:t>
      </w:r>
      <w:r w:rsidR="00840C33">
        <w:rPr>
          <w:sz w:val="22"/>
          <w:szCs w:val="22"/>
        </w:rPr>
        <w:t xml:space="preserve">two (2) </w:t>
      </w:r>
      <w:r w:rsidR="00F73FAD">
        <w:rPr>
          <w:sz w:val="22"/>
          <w:szCs w:val="22"/>
        </w:rPr>
        <w:t>sculptures.</w:t>
      </w:r>
      <w:r w:rsidR="0060742F">
        <w:rPr>
          <w:sz w:val="22"/>
          <w:szCs w:val="22"/>
        </w:rPr>
        <w:t xml:space="preserve">  By Ms. Woodroofe, seconded by Ms. Boyer</w:t>
      </w:r>
      <w:r w:rsidR="00F73FAD">
        <w:rPr>
          <w:sz w:val="22"/>
          <w:szCs w:val="22"/>
        </w:rPr>
        <w:t xml:space="preserve"> and </w:t>
      </w:r>
    </w:p>
    <w:p w:rsidR="0060742F" w:rsidRPr="00B4256A" w:rsidRDefault="00FE7572" w:rsidP="009E204E">
      <w:pPr>
        <w:tabs>
          <w:tab w:val="left" w:pos="0"/>
          <w:tab w:val="left" w:pos="540"/>
          <w:tab w:val="left" w:pos="1080"/>
          <w:tab w:val="left" w:pos="1800"/>
        </w:tabs>
        <w:ind w:left="90" w:hanging="90"/>
        <w:rPr>
          <w:sz w:val="22"/>
          <w:szCs w:val="22"/>
        </w:rPr>
      </w:pPr>
      <w:r>
        <w:rPr>
          <w:sz w:val="22"/>
          <w:szCs w:val="22"/>
        </w:rPr>
        <w:tab/>
      </w:r>
      <w:r>
        <w:rPr>
          <w:sz w:val="22"/>
          <w:szCs w:val="22"/>
        </w:rPr>
        <w:tab/>
      </w:r>
      <w:r>
        <w:rPr>
          <w:sz w:val="22"/>
          <w:szCs w:val="22"/>
        </w:rPr>
        <w:tab/>
      </w:r>
      <w:r w:rsidR="0060742F">
        <w:rPr>
          <w:sz w:val="22"/>
          <w:szCs w:val="22"/>
        </w:rPr>
        <w:t>passed 4 to 0.</w:t>
      </w:r>
    </w:p>
    <w:p w:rsidR="009E204E" w:rsidRDefault="009E204E" w:rsidP="009E204E">
      <w:pPr>
        <w:tabs>
          <w:tab w:val="left" w:pos="0"/>
          <w:tab w:val="left" w:pos="540"/>
          <w:tab w:val="left" w:pos="1080"/>
          <w:tab w:val="left" w:pos="1800"/>
        </w:tabs>
        <w:ind w:left="90" w:hanging="90"/>
        <w:rPr>
          <w:sz w:val="22"/>
          <w:szCs w:val="22"/>
        </w:rPr>
      </w:pPr>
    </w:p>
    <w:p w:rsidR="003D2D87" w:rsidRPr="00C87912" w:rsidRDefault="003D2D87" w:rsidP="003D2D87">
      <w:pPr>
        <w:rPr>
          <w:szCs w:val="24"/>
        </w:rPr>
      </w:pPr>
      <w:r w:rsidRPr="00C87912">
        <w:rPr>
          <w:szCs w:val="24"/>
        </w:rPr>
        <w:t>This Public Hearing was recorded and is available in the Land Use Office, Bryan Memorial Town Hall, Washington Depot CT.</w:t>
      </w:r>
    </w:p>
    <w:p w:rsidR="003D2D87" w:rsidRPr="00B4256A" w:rsidRDefault="003D2D87" w:rsidP="009E204E">
      <w:pPr>
        <w:tabs>
          <w:tab w:val="left" w:pos="0"/>
          <w:tab w:val="left" w:pos="540"/>
          <w:tab w:val="left" w:pos="1080"/>
          <w:tab w:val="left" w:pos="1800"/>
        </w:tabs>
        <w:ind w:left="90" w:hanging="90"/>
        <w:rPr>
          <w:sz w:val="22"/>
          <w:szCs w:val="22"/>
        </w:rPr>
      </w:pPr>
    </w:p>
    <w:p w:rsidR="009E204E" w:rsidRPr="00B4256A" w:rsidRDefault="00840C33" w:rsidP="00840C33">
      <w:pPr>
        <w:tabs>
          <w:tab w:val="left" w:pos="0"/>
          <w:tab w:val="left" w:pos="540"/>
          <w:tab w:val="left" w:pos="1080"/>
          <w:tab w:val="left" w:pos="1800"/>
        </w:tabs>
        <w:ind w:hanging="90"/>
        <w:rPr>
          <w:sz w:val="22"/>
          <w:szCs w:val="22"/>
          <w:u w:val="single"/>
        </w:rPr>
      </w:pPr>
      <w:r w:rsidRPr="00840C33">
        <w:rPr>
          <w:sz w:val="22"/>
          <w:szCs w:val="22"/>
        </w:rPr>
        <w:t xml:space="preserve"> </w:t>
      </w:r>
      <w:r w:rsidR="009E204E" w:rsidRPr="00B4256A">
        <w:rPr>
          <w:sz w:val="22"/>
          <w:szCs w:val="22"/>
          <w:u w:val="single"/>
        </w:rPr>
        <w:t>Application for a</w:t>
      </w:r>
      <w:r w:rsidR="002036B1">
        <w:rPr>
          <w:sz w:val="22"/>
          <w:szCs w:val="22"/>
          <w:u w:val="single"/>
        </w:rPr>
        <w:t xml:space="preserve"> Certificate of Appropriateness/</w:t>
      </w:r>
      <w:r w:rsidR="009E204E" w:rsidRPr="00B4256A">
        <w:rPr>
          <w:sz w:val="22"/>
          <w:szCs w:val="22"/>
          <w:u w:val="single"/>
        </w:rPr>
        <w:t>110 Calhoun St. /Kleine and Micheletto/Addition of roof</w:t>
      </w:r>
    </w:p>
    <w:p w:rsidR="009E204E" w:rsidRDefault="00840C33" w:rsidP="004024D1">
      <w:pPr>
        <w:ind w:hanging="90"/>
        <w:rPr>
          <w:sz w:val="22"/>
          <w:szCs w:val="22"/>
          <w:u w:val="single"/>
        </w:rPr>
      </w:pPr>
      <w:r w:rsidRPr="00840C33">
        <w:rPr>
          <w:sz w:val="22"/>
          <w:szCs w:val="22"/>
        </w:rPr>
        <w:t xml:space="preserve"> </w:t>
      </w:r>
      <w:r w:rsidR="009E204E" w:rsidRPr="00B4256A">
        <w:rPr>
          <w:sz w:val="22"/>
          <w:szCs w:val="22"/>
          <w:u w:val="single"/>
        </w:rPr>
        <w:t>over existing deck at rear of building</w:t>
      </w:r>
    </w:p>
    <w:p w:rsidR="00613A39" w:rsidRDefault="00613A39" w:rsidP="009E204E">
      <w:pPr>
        <w:tabs>
          <w:tab w:val="left" w:pos="0"/>
          <w:tab w:val="left" w:pos="540"/>
          <w:tab w:val="left" w:pos="1080"/>
          <w:tab w:val="left" w:pos="1800"/>
        </w:tabs>
        <w:ind w:left="90" w:hanging="90"/>
        <w:rPr>
          <w:sz w:val="22"/>
          <w:szCs w:val="22"/>
          <w:u w:val="single"/>
        </w:rPr>
      </w:pPr>
    </w:p>
    <w:p w:rsidR="002036B1" w:rsidRDefault="00613A39" w:rsidP="004024D1">
      <w:pPr>
        <w:tabs>
          <w:tab w:val="left" w:pos="0"/>
        </w:tabs>
        <w:ind w:left="90" w:hanging="90"/>
        <w:rPr>
          <w:i/>
          <w:sz w:val="22"/>
          <w:szCs w:val="22"/>
        </w:rPr>
      </w:pPr>
      <w:r w:rsidRPr="00613A39">
        <w:rPr>
          <w:sz w:val="22"/>
          <w:szCs w:val="22"/>
        </w:rPr>
        <w:t>Mr. Rod Pleasants of McGiver</w:t>
      </w:r>
      <w:r w:rsidR="00840C33">
        <w:rPr>
          <w:sz w:val="22"/>
          <w:szCs w:val="22"/>
        </w:rPr>
        <w:t>-</w:t>
      </w:r>
      <w:r w:rsidRPr="00613A39">
        <w:rPr>
          <w:sz w:val="22"/>
          <w:szCs w:val="22"/>
        </w:rPr>
        <w:t>Morgan represented the owners</w:t>
      </w:r>
      <w:r>
        <w:rPr>
          <w:sz w:val="22"/>
          <w:szCs w:val="22"/>
        </w:rPr>
        <w:t xml:space="preserve"> displayed the</w:t>
      </w:r>
      <w:r w:rsidRPr="00613A39">
        <w:rPr>
          <w:i/>
          <w:sz w:val="22"/>
          <w:szCs w:val="22"/>
        </w:rPr>
        <w:t xml:space="preserve"> Proposed Site Plan – With </w:t>
      </w:r>
      <w:r w:rsidR="002036B1">
        <w:rPr>
          <w:i/>
          <w:sz w:val="22"/>
          <w:szCs w:val="22"/>
        </w:rPr>
        <w:t>Key Plan</w:t>
      </w:r>
    </w:p>
    <w:p w:rsidR="009E204E" w:rsidRDefault="002036B1" w:rsidP="002036B1">
      <w:pPr>
        <w:tabs>
          <w:tab w:val="left" w:pos="0"/>
          <w:tab w:val="left" w:pos="540"/>
          <w:tab w:val="left" w:pos="1080"/>
          <w:tab w:val="left" w:pos="1800"/>
        </w:tabs>
        <w:ind w:hanging="90"/>
        <w:rPr>
          <w:sz w:val="22"/>
          <w:szCs w:val="22"/>
        </w:rPr>
      </w:pPr>
      <w:r>
        <w:rPr>
          <w:i/>
          <w:sz w:val="22"/>
          <w:szCs w:val="22"/>
        </w:rPr>
        <w:t xml:space="preserve"> for </w:t>
      </w:r>
      <w:r w:rsidR="00613A39" w:rsidRPr="00613A39">
        <w:rPr>
          <w:i/>
          <w:sz w:val="22"/>
          <w:szCs w:val="22"/>
        </w:rPr>
        <w:t>Photographs</w:t>
      </w:r>
      <w:r w:rsidR="00613A39">
        <w:rPr>
          <w:sz w:val="22"/>
          <w:szCs w:val="22"/>
        </w:rPr>
        <w:t xml:space="preserve"> for 110 Calhoun Street A-001.00, </w:t>
      </w:r>
      <w:r w:rsidR="00F77DBF">
        <w:rPr>
          <w:sz w:val="22"/>
          <w:szCs w:val="22"/>
        </w:rPr>
        <w:t xml:space="preserve">A-101.00, </w:t>
      </w:r>
      <w:r w:rsidR="00613A39">
        <w:rPr>
          <w:sz w:val="22"/>
          <w:szCs w:val="22"/>
        </w:rPr>
        <w:t xml:space="preserve">A-201.00, </w:t>
      </w:r>
      <w:r w:rsidR="007009F4">
        <w:rPr>
          <w:sz w:val="22"/>
          <w:szCs w:val="22"/>
        </w:rPr>
        <w:t>and A</w:t>
      </w:r>
      <w:r w:rsidR="00613A39">
        <w:rPr>
          <w:sz w:val="22"/>
          <w:szCs w:val="22"/>
        </w:rPr>
        <w:t>-202.00</w:t>
      </w:r>
      <w:r w:rsidR="00F77DBF">
        <w:rPr>
          <w:sz w:val="22"/>
          <w:szCs w:val="22"/>
        </w:rPr>
        <w:t xml:space="preserve">. Mr. Pleasants stated that the construction of a roof over the existing deck is more complicated than first thought. A review by an engineer explained that </w:t>
      </w:r>
      <w:r w:rsidR="00840C33">
        <w:rPr>
          <w:sz w:val="22"/>
          <w:szCs w:val="22"/>
        </w:rPr>
        <w:t>the deck</w:t>
      </w:r>
      <w:r w:rsidR="00F77DBF">
        <w:rPr>
          <w:sz w:val="22"/>
          <w:szCs w:val="22"/>
        </w:rPr>
        <w:t xml:space="preserve"> should be mounted lower because </w:t>
      </w:r>
      <w:r w:rsidR="00840C33">
        <w:rPr>
          <w:sz w:val="22"/>
          <w:szCs w:val="22"/>
        </w:rPr>
        <w:t>by mounting it higher the wind might lift it up and propel it off the deck.</w:t>
      </w:r>
      <w:r w:rsidR="00F77DBF">
        <w:rPr>
          <w:sz w:val="22"/>
          <w:szCs w:val="22"/>
        </w:rPr>
        <w:t xml:space="preserve">  The proposed roof will match the pitch of the main roof. The corner of the deck is the only part that will be visible from the road. When asked what material will be used, Mr. Pleasants said shingles.</w:t>
      </w:r>
    </w:p>
    <w:p w:rsidR="00F77DBF" w:rsidRDefault="00F77DBF" w:rsidP="00F77DBF">
      <w:pPr>
        <w:tabs>
          <w:tab w:val="left" w:pos="0"/>
          <w:tab w:val="left" w:pos="540"/>
          <w:tab w:val="left" w:pos="1080"/>
          <w:tab w:val="left" w:pos="1800"/>
        </w:tabs>
        <w:ind w:left="90" w:hanging="90"/>
        <w:rPr>
          <w:sz w:val="22"/>
          <w:szCs w:val="22"/>
        </w:rPr>
      </w:pPr>
    </w:p>
    <w:p w:rsidR="00F77DBF" w:rsidRDefault="00F77DBF" w:rsidP="00F77DBF">
      <w:pPr>
        <w:tabs>
          <w:tab w:val="left" w:pos="0"/>
          <w:tab w:val="left" w:pos="540"/>
          <w:tab w:val="left" w:pos="1080"/>
          <w:tab w:val="left" w:pos="1800"/>
        </w:tabs>
        <w:ind w:left="90" w:hanging="90"/>
        <w:rPr>
          <w:sz w:val="22"/>
          <w:szCs w:val="22"/>
        </w:rPr>
      </w:pPr>
      <w:r>
        <w:rPr>
          <w:sz w:val="22"/>
          <w:szCs w:val="22"/>
        </w:rPr>
        <w:t>Mr. Hollinger asked if there were any further questions or comments. There were none.</w:t>
      </w:r>
    </w:p>
    <w:p w:rsidR="003D2D87" w:rsidRDefault="003D2D87" w:rsidP="00F77DBF">
      <w:pPr>
        <w:tabs>
          <w:tab w:val="left" w:pos="0"/>
          <w:tab w:val="left" w:pos="540"/>
          <w:tab w:val="left" w:pos="1080"/>
          <w:tab w:val="left" w:pos="1800"/>
        </w:tabs>
        <w:ind w:left="90" w:hanging="90"/>
        <w:rPr>
          <w:sz w:val="22"/>
          <w:szCs w:val="22"/>
        </w:rPr>
      </w:pPr>
    </w:p>
    <w:p w:rsidR="003D2D87" w:rsidRPr="00C87912" w:rsidRDefault="003D2D87" w:rsidP="003D2D87">
      <w:pPr>
        <w:rPr>
          <w:szCs w:val="24"/>
        </w:rPr>
      </w:pPr>
      <w:r w:rsidRPr="00C87912">
        <w:rPr>
          <w:szCs w:val="24"/>
        </w:rPr>
        <w:t>This Public Hearing was recorded and is available in the Land Use Office, Bryan Memorial Town Hall, Washington Depot CT.</w:t>
      </w:r>
    </w:p>
    <w:p w:rsidR="00F77DBF" w:rsidRPr="00B4256A" w:rsidRDefault="00F77DBF" w:rsidP="00F77DBF">
      <w:pPr>
        <w:tabs>
          <w:tab w:val="left" w:pos="0"/>
          <w:tab w:val="left" w:pos="540"/>
          <w:tab w:val="left" w:pos="1080"/>
          <w:tab w:val="left" w:pos="1800"/>
        </w:tabs>
        <w:ind w:left="90" w:hanging="90"/>
        <w:rPr>
          <w:sz w:val="22"/>
          <w:szCs w:val="22"/>
        </w:rPr>
      </w:pPr>
    </w:p>
    <w:p w:rsidR="009E204E" w:rsidRPr="00B4256A" w:rsidRDefault="009E204E" w:rsidP="009E204E">
      <w:pPr>
        <w:pStyle w:val="BodyTextIndent2"/>
        <w:tabs>
          <w:tab w:val="left" w:pos="0"/>
          <w:tab w:val="left" w:pos="90"/>
          <w:tab w:val="left" w:pos="720"/>
          <w:tab w:val="left" w:pos="1080"/>
          <w:tab w:val="left" w:pos="1440"/>
          <w:tab w:val="left" w:pos="1530"/>
          <w:tab w:val="left" w:pos="1800"/>
          <w:tab w:val="left" w:pos="2160"/>
          <w:tab w:val="left" w:pos="2880"/>
          <w:tab w:val="left" w:pos="3510"/>
        </w:tabs>
        <w:ind w:left="0" w:firstLine="0"/>
        <w:rPr>
          <w:rFonts w:ascii="Times New Roman" w:hAnsi="Times New Roman"/>
          <w:sz w:val="22"/>
          <w:szCs w:val="22"/>
        </w:rPr>
      </w:pPr>
      <w:r w:rsidRPr="00B4256A">
        <w:rPr>
          <w:rFonts w:ascii="Times New Roman" w:hAnsi="Times New Roman"/>
          <w:sz w:val="22"/>
          <w:szCs w:val="22"/>
        </w:rPr>
        <w:t>I. Regular Business</w:t>
      </w:r>
    </w:p>
    <w:p w:rsidR="009E204E" w:rsidRPr="00B4256A" w:rsidRDefault="009E204E" w:rsidP="009E204E">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 w:val="22"/>
          <w:szCs w:val="22"/>
        </w:rPr>
      </w:pPr>
      <w:r w:rsidRPr="00B4256A">
        <w:rPr>
          <w:rFonts w:ascii="Times New Roman" w:hAnsi="Times New Roman"/>
          <w:sz w:val="22"/>
          <w:szCs w:val="22"/>
        </w:rPr>
        <w:tab/>
        <w:t>A.</w:t>
      </w:r>
      <w:r w:rsidRPr="00B4256A">
        <w:rPr>
          <w:rFonts w:ascii="Times New Roman" w:hAnsi="Times New Roman"/>
          <w:sz w:val="22"/>
          <w:szCs w:val="22"/>
        </w:rPr>
        <w:tab/>
        <w:t>Call to order</w:t>
      </w:r>
    </w:p>
    <w:p w:rsidR="009E204E" w:rsidRPr="00B4256A" w:rsidRDefault="009E204E" w:rsidP="009E204E">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 w:val="22"/>
          <w:szCs w:val="22"/>
        </w:rPr>
      </w:pPr>
      <w:r w:rsidRPr="00B4256A">
        <w:rPr>
          <w:rFonts w:ascii="Times New Roman" w:hAnsi="Times New Roman"/>
          <w:sz w:val="22"/>
          <w:szCs w:val="22"/>
        </w:rPr>
        <w:tab/>
      </w:r>
      <w:r w:rsidRPr="00B4256A">
        <w:rPr>
          <w:rFonts w:ascii="Times New Roman" w:hAnsi="Times New Roman"/>
          <w:sz w:val="22"/>
          <w:szCs w:val="22"/>
        </w:rPr>
        <w:tab/>
        <w:t>B.</w:t>
      </w:r>
      <w:r w:rsidRPr="00B4256A">
        <w:rPr>
          <w:rFonts w:ascii="Times New Roman" w:hAnsi="Times New Roman"/>
          <w:sz w:val="22"/>
          <w:szCs w:val="22"/>
        </w:rPr>
        <w:tab/>
        <w:t>Seating of members and alternates</w:t>
      </w:r>
      <w:r w:rsidRPr="00B4256A">
        <w:rPr>
          <w:rFonts w:ascii="Times New Roman" w:hAnsi="Times New Roman"/>
          <w:sz w:val="22"/>
          <w:szCs w:val="22"/>
        </w:rPr>
        <w:tab/>
      </w:r>
    </w:p>
    <w:p w:rsidR="009E204E" w:rsidRPr="00B4256A" w:rsidRDefault="009E204E" w:rsidP="009E204E">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 w:val="22"/>
          <w:szCs w:val="22"/>
        </w:rPr>
      </w:pPr>
    </w:p>
    <w:p w:rsidR="009E204E" w:rsidRPr="00B4256A" w:rsidRDefault="009E204E" w:rsidP="009E204E">
      <w:pPr>
        <w:tabs>
          <w:tab w:val="left" w:pos="90"/>
          <w:tab w:val="left" w:pos="180"/>
          <w:tab w:val="left" w:pos="1080"/>
          <w:tab w:val="left" w:pos="1800"/>
        </w:tabs>
        <w:rPr>
          <w:sz w:val="22"/>
          <w:szCs w:val="22"/>
          <w:u w:val="single"/>
        </w:rPr>
      </w:pPr>
      <w:r w:rsidRPr="00B4256A">
        <w:rPr>
          <w:sz w:val="22"/>
          <w:szCs w:val="22"/>
        </w:rPr>
        <w:t>II.</w:t>
      </w:r>
      <w:r w:rsidR="00840C33">
        <w:rPr>
          <w:sz w:val="22"/>
          <w:szCs w:val="22"/>
        </w:rPr>
        <w:t xml:space="preserve"> </w:t>
      </w:r>
      <w:r w:rsidRPr="00B4256A">
        <w:rPr>
          <w:sz w:val="22"/>
          <w:szCs w:val="22"/>
        </w:rPr>
        <w:t>Pending Business</w:t>
      </w:r>
    </w:p>
    <w:p w:rsidR="009E204E" w:rsidRPr="00B4256A" w:rsidRDefault="009E204E" w:rsidP="009E204E">
      <w:pPr>
        <w:tabs>
          <w:tab w:val="left" w:pos="0"/>
          <w:tab w:val="left" w:pos="540"/>
          <w:tab w:val="left" w:pos="1080"/>
          <w:tab w:val="left" w:pos="1800"/>
        </w:tabs>
        <w:rPr>
          <w:sz w:val="22"/>
          <w:szCs w:val="22"/>
          <w:u w:val="single"/>
        </w:rPr>
      </w:pPr>
    </w:p>
    <w:p w:rsidR="00840C33" w:rsidRDefault="009E204E" w:rsidP="007D1F5A">
      <w:pPr>
        <w:tabs>
          <w:tab w:val="left" w:pos="0"/>
        </w:tabs>
        <w:ind w:left="90" w:hanging="90"/>
        <w:rPr>
          <w:sz w:val="22"/>
          <w:szCs w:val="22"/>
          <w:u w:val="single"/>
        </w:rPr>
      </w:pPr>
      <w:r w:rsidRPr="00B4256A">
        <w:rPr>
          <w:sz w:val="22"/>
          <w:szCs w:val="22"/>
          <w:u w:val="single"/>
        </w:rPr>
        <w:t xml:space="preserve">Consideration of </w:t>
      </w:r>
      <w:r w:rsidR="00840C33">
        <w:rPr>
          <w:sz w:val="22"/>
          <w:szCs w:val="22"/>
          <w:u w:val="single"/>
        </w:rPr>
        <w:t xml:space="preserve">the </w:t>
      </w:r>
      <w:r w:rsidRPr="00B4256A">
        <w:rPr>
          <w:sz w:val="22"/>
          <w:szCs w:val="22"/>
          <w:u w:val="single"/>
        </w:rPr>
        <w:t>Application for a Certificate of Appropriateness/21 Kirby Rd. and 48 Rd./Guttman/</w:t>
      </w:r>
      <w:r w:rsidR="00F73FAD" w:rsidRPr="00B4256A">
        <w:rPr>
          <w:sz w:val="22"/>
          <w:szCs w:val="22"/>
          <w:u w:val="single"/>
        </w:rPr>
        <w:t>Installation of</w:t>
      </w:r>
    </w:p>
    <w:p w:rsidR="009E204E" w:rsidRDefault="00840C33" w:rsidP="007D1F5A">
      <w:pPr>
        <w:tabs>
          <w:tab w:val="left" w:pos="0"/>
        </w:tabs>
        <w:ind w:left="90" w:hanging="90"/>
        <w:rPr>
          <w:sz w:val="22"/>
          <w:szCs w:val="22"/>
          <w:u w:val="single"/>
        </w:rPr>
      </w:pPr>
      <w:r>
        <w:rPr>
          <w:sz w:val="22"/>
          <w:szCs w:val="22"/>
          <w:u w:val="single"/>
        </w:rPr>
        <w:t>2 (two) s</w:t>
      </w:r>
      <w:r w:rsidR="009E204E" w:rsidRPr="00B4256A">
        <w:rPr>
          <w:sz w:val="22"/>
          <w:szCs w:val="22"/>
          <w:u w:val="single"/>
        </w:rPr>
        <w:t>culptures</w:t>
      </w:r>
    </w:p>
    <w:p w:rsidR="00613A39" w:rsidRDefault="00613A39" w:rsidP="009E204E">
      <w:pPr>
        <w:tabs>
          <w:tab w:val="left" w:pos="0"/>
          <w:tab w:val="left" w:pos="540"/>
          <w:tab w:val="left" w:pos="1080"/>
          <w:tab w:val="left" w:pos="1800"/>
        </w:tabs>
        <w:ind w:left="90" w:hanging="90"/>
        <w:rPr>
          <w:sz w:val="22"/>
          <w:szCs w:val="22"/>
          <w:u w:val="single"/>
        </w:rPr>
      </w:pPr>
    </w:p>
    <w:p w:rsidR="00840C33" w:rsidRDefault="00613A39" w:rsidP="009E204E">
      <w:pPr>
        <w:tabs>
          <w:tab w:val="left" w:pos="0"/>
          <w:tab w:val="left" w:pos="540"/>
          <w:tab w:val="left" w:pos="1080"/>
          <w:tab w:val="left" w:pos="1800"/>
        </w:tabs>
        <w:ind w:left="90" w:hanging="90"/>
        <w:rPr>
          <w:sz w:val="22"/>
          <w:szCs w:val="22"/>
        </w:rPr>
      </w:pPr>
      <w:r>
        <w:rPr>
          <w:sz w:val="22"/>
          <w:szCs w:val="22"/>
        </w:rPr>
        <w:t>The members provided their opinions and the consensus was that the size of the sculptures are appropriate for the</w:t>
      </w:r>
    </w:p>
    <w:p w:rsidR="00613A39" w:rsidRDefault="00613A39" w:rsidP="009E204E">
      <w:pPr>
        <w:tabs>
          <w:tab w:val="left" w:pos="0"/>
          <w:tab w:val="left" w:pos="540"/>
          <w:tab w:val="left" w:pos="1080"/>
          <w:tab w:val="left" w:pos="1800"/>
        </w:tabs>
        <w:ind w:left="90" w:hanging="90"/>
        <w:rPr>
          <w:sz w:val="22"/>
          <w:szCs w:val="22"/>
        </w:rPr>
      </w:pPr>
      <w:r>
        <w:rPr>
          <w:sz w:val="22"/>
          <w:szCs w:val="22"/>
        </w:rPr>
        <w:t xml:space="preserve">very large size of the residence. Mr. Hollinger stated that it is appropriate for the property to show historical progression. </w:t>
      </w:r>
    </w:p>
    <w:p w:rsidR="00613A39" w:rsidRDefault="00613A39" w:rsidP="009E204E">
      <w:pPr>
        <w:tabs>
          <w:tab w:val="left" w:pos="0"/>
          <w:tab w:val="left" w:pos="540"/>
          <w:tab w:val="left" w:pos="1080"/>
          <w:tab w:val="left" w:pos="1800"/>
        </w:tabs>
        <w:ind w:left="90" w:hanging="90"/>
        <w:rPr>
          <w:sz w:val="22"/>
          <w:szCs w:val="22"/>
        </w:rPr>
      </w:pPr>
    </w:p>
    <w:p w:rsidR="003B1970" w:rsidRDefault="003B1970" w:rsidP="00840C33">
      <w:pPr>
        <w:ind w:left="360" w:hanging="1080"/>
        <w:rPr>
          <w:szCs w:val="24"/>
        </w:rPr>
      </w:pPr>
      <w:r>
        <w:rPr>
          <w:szCs w:val="24"/>
        </w:rPr>
        <w:tab/>
      </w:r>
      <w:r w:rsidR="007009F4">
        <w:rPr>
          <w:szCs w:val="24"/>
        </w:rPr>
        <w:t>MOTION:</w:t>
      </w:r>
      <w:r w:rsidR="007009F4" w:rsidRPr="00767896">
        <w:rPr>
          <w:szCs w:val="24"/>
        </w:rPr>
        <w:t xml:space="preserve"> To</w:t>
      </w:r>
      <w:r w:rsidR="00613A39" w:rsidRPr="00767896">
        <w:rPr>
          <w:szCs w:val="24"/>
        </w:rPr>
        <w:t xml:space="preserve"> approve the application for a Certificate of Appropriateness by Kathy and Steve Guttman</w:t>
      </w:r>
    </w:p>
    <w:p w:rsidR="00613A39" w:rsidRPr="00767896" w:rsidRDefault="003B1970" w:rsidP="00840C33">
      <w:pPr>
        <w:tabs>
          <w:tab w:val="left" w:pos="0"/>
        </w:tabs>
        <w:ind w:left="1440" w:hanging="1080"/>
        <w:rPr>
          <w:szCs w:val="24"/>
        </w:rPr>
      </w:pPr>
      <w:r>
        <w:rPr>
          <w:szCs w:val="24"/>
        </w:rPr>
        <w:tab/>
      </w:r>
      <w:r w:rsidR="00613A39" w:rsidRPr="00767896">
        <w:rPr>
          <w:szCs w:val="24"/>
        </w:rPr>
        <w:t>21 Kirby Road for the installation of 2 sculptures specifically</w:t>
      </w:r>
      <w:r>
        <w:rPr>
          <w:szCs w:val="24"/>
        </w:rPr>
        <w:t xml:space="preserve"> Ol</w:t>
      </w:r>
      <w:r w:rsidR="00613A39" w:rsidRPr="00767896">
        <w:rPr>
          <w:i/>
          <w:szCs w:val="24"/>
        </w:rPr>
        <w:t>afur Elisson</w:t>
      </w:r>
      <w:r w:rsidR="00613A39" w:rsidRPr="00767896">
        <w:rPr>
          <w:szCs w:val="24"/>
        </w:rPr>
        <w:t xml:space="preserve"> and </w:t>
      </w:r>
      <w:r w:rsidR="00613A39" w:rsidRPr="00767896">
        <w:rPr>
          <w:i/>
          <w:szCs w:val="24"/>
        </w:rPr>
        <w:t>Ernesto</w:t>
      </w:r>
      <w:r w:rsidR="00613A39" w:rsidRPr="00767896">
        <w:rPr>
          <w:szCs w:val="24"/>
        </w:rPr>
        <w:t xml:space="preserve"> with the proviso that if additional </w:t>
      </w:r>
      <w:r w:rsidR="005904C7">
        <w:rPr>
          <w:szCs w:val="24"/>
        </w:rPr>
        <w:t xml:space="preserve">outdoor </w:t>
      </w:r>
      <w:r w:rsidR="00613A39" w:rsidRPr="00767896">
        <w:rPr>
          <w:szCs w:val="24"/>
        </w:rPr>
        <w:t xml:space="preserve">sculptures </w:t>
      </w:r>
      <w:r w:rsidR="00613A39">
        <w:rPr>
          <w:szCs w:val="24"/>
        </w:rPr>
        <w:t xml:space="preserve">are planned in the future </w:t>
      </w:r>
      <w:r w:rsidR="005904C7">
        <w:rPr>
          <w:szCs w:val="24"/>
        </w:rPr>
        <w:t xml:space="preserve">the </w:t>
      </w:r>
      <w:r w:rsidR="00613A39">
        <w:rPr>
          <w:szCs w:val="24"/>
        </w:rPr>
        <w:t>sculptures will need</w:t>
      </w:r>
      <w:r w:rsidR="00613A39" w:rsidRPr="00767896">
        <w:rPr>
          <w:szCs w:val="24"/>
        </w:rPr>
        <w:t xml:space="preserve"> to be approved by the Commission.</w:t>
      </w:r>
      <w:r w:rsidR="00840C33">
        <w:rPr>
          <w:szCs w:val="24"/>
        </w:rPr>
        <w:t xml:space="preserve"> </w:t>
      </w:r>
      <w:r w:rsidR="00613A39" w:rsidRPr="00767896">
        <w:rPr>
          <w:szCs w:val="24"/>
        </w:rPr>
        <w:t>By Mr. Hollinger, seconded by Ms. Boyer, passed 4 to 1.</w:t>
      </w:r>
    </w:p>
    <w:p w:rsidR="00613A39" w:rsidRPr="00767896" w:rsidRDefault="00613A39" w:rsidP="00840C33">
      <w:pPr>
        <w:tabs>
          <w:tab w:val="left" w:pos="0"/>
          <w:tab w:val="left" w:pos="540"/>
          <w:tab w:val="left" w:pos="1080"/>
          <w:tab w:val="left" w:pos="1800"/>
        </w:tabs>
        <w:ind w:left="360" w:hanging="1080"/>
        <w:rPr>
          <w:szCs w:val="24"/>
        </w:rPr>
      </w:pPr>
    </w:p>
    <w:p w:rsidR="00613A39" w:rsidRPr="00767896" w:rsidRDefault="00613A39" w:rsidP="00613A39">
      <w:pPr>
        <w:tabs>
          <w:tab w:val="left" w:pos="0"/>
          <w:tab w:val="left" w:pos="540"/>
          <w:tab w:val="left" w:pos="1080"/>
          <w:tab w:val="left" w:pos="1800"/>
        </w:tabs>
        <w:ind w:left="1080" w:hanging="1080"/>
        <w:rPr>
          <w:szCs w:val="24"/>
        </w:rPr>
      </w:pPr>
      <w:r w:rsidRPr="00767896">
        <w:rPr>
          <w:szCs w:val="24"/>
        </w:rPr>
        <w:tab/>
      </w:r>
      <w:r w:rsidRPr="00767896">
        <w:rPr>
          <w:szCs w:val="24"/>
        </w:rPr>
        <w:tab/>
      </w:r>
      <w:r w:rsidR="006F1416">
        <w:rPr>
          <w:szCs w:val="24"/>
        </w:rPr>
        <w:t xml:space="preserve">      </w:t>
      </w:r>
      <w:r w:rsidRPr="00767896">
        <w:rPr>
          <w:szCs w:val="24"/>
        </w:rPr>
        <w:t>YES VOTES</w:t>
      </w:r>
      <w:r w:rsidR="006F1416">
        <w:rPr>
          <w:szCs w:val="24"/>
        </w:rPr>
        <w:t>:</w:t>
      </w:r>
      <w:r w:rsidRPr="00767896">
        <w:rPr>
          <w:szCs w:val="24"/>
        </w:rPr>
        <w:tab/>
        <w:t>Susan Averill, Jane Boyer, Tom Hollinger</w:t>
      </w:r>
    </w:p>
    <w:p w:rsidR="00613A39" w:rsidRPr="00767896" w:rsidRDefault="00613A39" w:rsidP="00613A39">
      <w:pPr>
        <w:tabs>
          <w:tab w:val="left" w:pos="0"/>
          <w:tab w:val="left" w:pos="540"/>
          <w:tab w:val="left" w:pos="1080"/>
          <w:tab w:val="left" w:pos="1800"/>
        </w:tabs>
        <w:ind w:left="1080" w:hanging="1080"/>
        <w:rPr>
          <w:szCs w:val="24"/>
        </w:rPr>
      </w:pPr>
      <w:r w:rsidRPr="00767896">
        <w:rPr>
          <w:szCs w:val="24"/>
        </w:rPr>
        <w:tab/>
      </w:r>
      <w:r w:rsidRPr="00767896">
        <w:rPr>
          <w:szCs w:val="24"/>
        </w:rPr>
        <w:tab/>
      </w:r>
      <w:r w:rsidR="006F1416">
        <w:rPr>
          <w:szCs w:val="24"/>
        </w:rPr>
        <w:t xml:space="preserve">      </w:t>
      </w:r>
      <w:r w:rsidRPr="00767896">
        <w:rPr>
          <w:szCs w:val="24"/>
        </w:rPr>
        <w:t>NO VOTE</w:t>
      </w:r>
      <w:r w:rsidR="006F1416">
        <w:rPr>
          <w:szCs w:val="24"/>
        </w:rPr>
        <w:t>:</w:t>
      </w:r>
      <w:r>
        <w:rPr>
          <w:szCs w:val="24"/>
        </w:rPr>
        <w:t xml:space="preserve"> </w:t>
      </w:r>
      <w:r w:rsidRPr="00767896">
        <w:rPr>
          <w:szCs w:val="24"/>
        </w:rPr>
        <w:tab/>
        <w:t>Sally Woodroofe</w:t>
      </w:r>
      <w:bookmarkStart w:id="0" w:name="_GoBack"/>
      <w:bookmarkEnd w:id="0"/>
    </w:p>
    <w:p w:rsidR="00613A39" w:rsidRDefault="00613A39" w:rsidP="009E204E">
      <w:pPr>
        <w:tabs>
          <w:tab w:val="left" w:pos="0"/>
          <w:tab w:val="left" w:pos="540"/>
          <w:tab w:val="left" w:pos="1080"/>
          <w:tab w:val="left" w:pos="1800"/>
        </w:tabs>
        <w:ind w:left="90" w:hanging="90"/>
        <w:rPr>
          <w:sz w:val="22"/>
          <w:szCs w:val="22"/>
        </w:rPr>
      </w:pPr>
    </w:p>
    <w:p w:rsidR="003D74F5" w:rsidRDefault="003D74F5" w:rsidP="009E204E">
      <w:pPr>
        <w:tabs>
          <w:tab w:val="left" w:pos="0"/>
          <w:tab w:val="left" w:pos="540"/>
          <w:tab w:val="left" w:pos="1080"/>
          <w:tab w:val="left" w:pos="1800"/>
        </w:tabs>
        <w:ind w:left="90" w:hanging="90"/>
        <w:rPr>
          <w:sz w:val="22"/>
          <w:szCs w:val="22"/>
        </w:rPr>
      </w:pPr>
    </w:p>
    <w:p w:rsidR="003D74F5" w:rsidRDefault="003D74F5" w:rsidP="009E204E">
      <w:pPr>
        <w:tabs>
          <w:tab w:val="left" w:pos="0"/>
          <w:tab w:val="left" w:pos="540"/>
          <w:tab w:val="left" w:pos="1080"/>
          <w:tab w:val="left" w:pos="1800"/>
        </w:tabs>
        <w:ind w:left="90" w:hanging="90"/>
        <w:rPr>
          <w:sz w:val="22"/>
          <w:szCs w:val="22"/>
        </w:rPr>
      </w:pPr>
    </w:p>
    <w:p w:rsidR="00A644FF" w:rsidRDefault="00A644FF" w:rsidP="009E204E">
      <w:pPr>
        <w:tabs>
          <w:tab w:val="left" w:pos="0"/>
          <w:tab w:val="left" w:pos="540"/>
          <w:tab w:val="left" w:pos="1080"/>
          <w:tab w:val="left" w:pos="1800"/>
        </w:tabs>
        <w:ind w:left="90" w:hanging="90"/>
        <w:rPr>
          <w:sz w:val="22"/>
          <w:szCs w:val="22"/>
        </w:rPr>
      </w:pPr>
    </w:p>
    <w:p w:rsidR="00A644FF" w:rsidRPr="00613A39" w:rsidRDefault="00A644FF" w:rsidP="009E204E">
      <w:pPr>
        <w:tabs>
          <w:tab w:val="left" w:pos="0"/>
          <w:tab w:val="left" w:pos="540"/>
          <w:tab w:val="left" w:pos="1080"/>
          <w:tab w:val="left" w:pos="1800"/>
        </w:tabs>
        <w:ind w:left="90" w:hanging="90"/>
        <w:rPr>
          <w:sz w:val="22"/>
          <w:szCs w:val="22"/>
        </w:rPr>
      </w:pPr>
    </w:p>
    <w:p w:rsidR="009E204E" w:rsidRPr="00B4256A" w:rsidRDefault="009E204E" w:rsidP="009E204E">
      <w:pPr>
        <w:tabs>
          <w:tab w:val="left" w:pos="0"/>
          <w:tab w:val="left" w:pos="540"/>
          <w:tab w:val="left" w:pos="1080"/>
          <w:tab w:val="left" w:pos="1800"/>
        </w:tabs>
        <w:ind w:left="90" w:hanging="90"/>
        <w:rPr>
          <w:sz w:val="22"/>
          <w:szCs w:val="22"/>
        </w:rPr>
      </w:pPr>
    </w:p>
    <w:p w:rsidR="009E204E" w:rsidRDefault="009E204E" w:rsidP="009E204E">
      <w:pPr>
        <w:tabs>
          <w:tab w:val="left" w:pos="0"/>
          <w:tab w:val="left" w:pos="540"/>
          <w:tab w:val="left" w:pos="1080"/>
          <w:tab w:val="left" w:pos="1800"/>
        </w:tabs>
        <w:ind w:hanging="90"/>
        <w:rPr>
          <w:sz w:val="22"/>
          <w:szCs w:val="22"/>
          <w:u w:val="single"/>
        </w:rPr>
      </w:pPr>
      <w:r w:rsidRPr="003D74F5">
        <w:rPr>
          <w:sz w:val="22"/>
          <w:szCs w:val="22"/>
        </w:rPr>
        <w:t xml:space="preserve"> </w:t>
      </w:r>
      <w:r w:rsidRPr="00B4256A">
        <w:rPr>
          <w:sz w:val="22"/>
          <w:szCs w:val="22"/>
          <w:u w:val="single"/>
        </w:rPr>
        <w:t>Consideration of Application for a Certificate of Appropriateness 110 Calhoun/Kleine and Micheleto/Installation of roof over existing deck at rear of building</w:t>
      </w:r>
    </w:p>
    <w:p w:rsidR="00613A39" w:rsidRDefault="00613A39" w:rsidP="009E204E">
      <w:pPr>
        <w:tabs>
          <w:tab w:val="left" w:pos="0"/>
          <w:tab w:val="left" w:pos="540"/>
          <w:tab w:val="left" w:pos="1080"/>
          <w:tab w:val="left" w:pos="1800"/>
        </w:tabs>
        <w:ind w:hanging="90"/>
        <w:rPr>
          <w:sz w:val="22"/>
          <w:szCs w:val="22"/>
          <w:u w:val="single"/>
        </w:rPr>
      </w:pPr>
    </w:p>
    <w:p w:rsidR="00840DFA" w:rsidRDefault="00BF0C44" w:rsidP="009E204E">
      <w:pPr>
        <w:tabs>
          <w:tab w:val="left" w:pos="0"/>
          <w:tab w:val="left" w:pos="540"/>
          <w:tab w:val="left" w:pos="1080"/>
          <w:tab w:val="left" w:pos="1800"/>
        </w:tabs>
        <w:ind w:hanging="90"/>
        <w:rPr>
          <w:sz w:val="22"/>
          <w:szCs w:val="22"/>
        </w:rPr>
      </w:pPr>
      <w:r>
        <w:rPr>
          <w:sz w:val="22"/>
          <w:szCs w:val="22"/>
        </w:rPr>
        <w:t xml:space="preserve"> </w:t>
      </w:r>
      <w:r w:rsidR="00840DFA" w:rsidRPr="00840DFA">
        <w:rPr>
          <w:sz w:val="22"/>
          <w:szCs w:val="22"/>
        </w:rPr>
        <w:t>Mr. Hollinger asked if there were any questions or comments. There were none.</w:t>
      </w:r>
    </w:p>
    <w:p w:rsidR="00840DFA" w:rsidRDefault="00840DFA" w:rsidP="009E204E">
      <w:pPr>
        <w:tabs>
          <w:tab w:val="left" w:pos="0"/>
          <w:tab w:val="left" w:pos="540"/>
          <w:tab w:val="left" w:pos="1080"/>
          <w:tab w:val="left" w:pos="1800"/>
        </w:tabs>
        <w:ind w:hanging="90"/>
        <w:rPr>
          <w:sz w:val="22"/>
          <w:szCs w:val="22"/>
        </w:rPr>
      </w:pPr>
    </w:p>
    <w:p w:rsidR="00613A39" w:rsidRPr="00840DFA" w:rsidRDefault="00840DFA" w:rsidP="003D74F5">
      <w:pPr>
        <w:ind w:left="1440" w:hanging="1440"/>
        <w:rPr>
          <w:sz w:val="22"/>
          <w:szCs w:val="22"/>
        </w:rPr>
      </w:pPr>
      <w:r w:rsidRPr="00767896">
        <w:rPr>
          <w:szCs w:val="24"/>
        </w:rPr>
        <w:t>MOTION:</w:t>
      </w:r>
      <w:r w:rsidRPr="00767896">
        <w:rPr>
          <w:szCs w:val="24"/>
        </w:rPr>
        <w:tab/>
        <w:t xml:space="preserve">To approve the application for a Certificate of Appropriateness submitted by  Brigitte Kleine and Robert Micheletto for the installation of a roof over the existing deck at the rear of </w:t>
      </w:r>
      <w:r>
        <w:rPr>
          <w:szCs w:val="24"/>
        </w:rPr>
        <w:t xml:space="preserve">the building with the plans, photographs and described materials </w:t>
      </w:r>
      <w:r w:rsidRPr="00767896">
        <w:rPr>
          <w:szCs w:val="24"/>
        </w:rPr>
        <w:t xml:space="preserve">as presented by Mr. Rod Pleasants at the </w:t>
      </w:r>
      <w:r w:rsidRPr="00E07801">
        <w:rPr>
          <w:szCs w:val="24"/>
        </w:rPr>
        <w:t>October 17, 2016 HDC meeting.  By Mr. Hollinger, seconded by Ms. Averill, passed 4 to 0.</w:t>
      </w:r>
      <w:r w:rsidRPr="00E07801">
        <w:rPr>
          <w:color w:val="000000"/>
          <w:szCs w:val="24"/>
        </w:rPr>
        <w:tab/>
      </w:r>
    </w:p>
    <w:p w:rsidR="009E204E" w:rsidRPr="00B4256A" w:rsidRDefault="009E204E" w:rsidP="009E204E">
      <w:pPr>
        <w:tabs>
          <w:tab w:val="left" w:pos="0"/>
          <w:tab w:val="left" w:pos="540"/>
          <w:tab w:val="left" w:pos="1080"/>
          <w:tab w:val="left" w:pos="1800"/>
        </w:tabs>
        <w:ind w:left="90" w:hanging="90"/>
        <w:rPr>
          <w:sz w:val="22"/>
          <w:szCs w:val="22"/>
          <w:u w:val="single"/>
        </w:rPr>
      </w:pPr>
    </w:p>
    <w:p w:rsidR="009E204E" w:rsidRPr="00BF0C44" w:rsidRDefault="009E204E" w:rsidP="009E204E">
      <w:pPr>
        <w:tabs>
          <w:tab w:val="left" w:pos="0"/>
          <w:tab w:val="left" w:pos="540"/>
          <w:tab w:val="left" w:pos="1080"/>
          <w:tab w:val="left" w:pos="1800"/>
        </w:tabs>
        <w:rPr>
          <w:sz w:val="22"/>
          <w:szCs w:val="22"/>
        </w:rPr>
      </w:pPr>
      <w:r w:rsidRPr="00B4256A">
        <w:rPr>
          <w:sz w:val="22"/>
          <w:szCs w:val="22"/>
        </w:rPr>
        <w:t>III.</w:t>
      </w:r>
      <w:r w:rsidR="00470CF2">
        <w:rPr>
          <w:sz w:val="22"/>
          <w:szCs w:val="22"/>
        </w:rPr>
        <w:t xml:space="preserve"> </w:t>
      </w:r>
      <w:r w:rsidRPr="00BF0C44">
        <w:rPr>
          <w:sz w:val="22"/>
          <w:szCs w:val="22"/>
        </w:rPr>
        <w:t>Consideration of the Minutes</w:t>
      </w:r>
    </w:p>
    <w:p w:rsidR="00470CF2" w:rsidRPr="00BF0C44" w:rsidRDefault="00470CF2" w:rsidP="009E204E">
      <w:pPr>
        <w:tabs>
          <w:tab w:val="left" w:pos="0"/>
          <w:tab w:val="left" w:pos="540"/>
          <w:tab w:val="left" w:pos="1080"/>
          <w:tab w:val="left" w:pos="1800"/>
        </w:tabs>
        <w:rPr>
          <w:sz w:val="22"/>
          <w:szCs w:val="22"/>
        </w:rPr>
      </w:pPr>
    </w:p>
    <w:p w:rsidR="009E204E" w:rsidRPr="00B4256A" w:rsidRDefault="009E204E" w:rsidP="009E204E">
      <w:pPr>
        <w:tabs>
          <w:tab w:val="left" w:pos="0"/>
          <w:tab w:val="left" w:pos="540"/>
          <w:tab w:val="left" w:pos="1080"/>
          <w:tab w:val="left" w:pos="1800"/>
        </w:tabs>
        <w:rPr>
          <w:sz w:val="22"/>
          <w:szCs w:val="22"/>
        </w:rPr>
      </w:pPr>
      <w:r w:rsidRPr="00B4256A">
        <w:rPr>
          <w:sz w:val="22"/>
          <w:szCs w:val="22"/>
        </w:rPr>
        <w:t xml:space="preserve">     September 19, 2016</w:t>
      </w:r>
      <w:r w:rsidR="00BF0C44">
        <w:rPr>
          <w:sz w:val="22"/>
          <w:szCs w:val="22"/>
        </w:rPr>
        <w:t xml:space="preserve"> </w:t>
      </w:r>
      <w:r w:rsidR="007009F4">
        <w:rPr>
          <w:sz w:val="22"/>
          <w:szCs w:val="22"/>
        </w:rPr>
        <w:t>Minutes –</w:t>
      </w:r>
      <w:r w:rsidR="00816CB9">
        <w:rPr>
          <w:sz w:val="22"/>
          <w:szCs w:val="22"/>
        </w:rPr>
        <w:t xml:space="preserve"> Will be reviewed at the November 21, 2016 meeting</w:t>
      </w:r>
      <w:r w:rsidR="002920E7">
        <w:rPr>
          <w:sz w:val="22"/>
          <w:szCs w:val="22"/>
        </w:rPr>
        <w:t>.</w:t>
      </w:r>
    </w:p>
    <w:p w:rsidR="009E204E" w:rsidRPr="00B4256A" w:rsidRDefault="009E204E" w:rsidP="009E204E">
      <w:pPr>
        <w:tabs>
          <w:tab w:val="left" w:pos="0"/>
          <w:tab w:val="left" w:pos="540"/>
          <w:tab w:val="left" w:pos="1080"/>
          <w:tab w:val="left" w:pos="1800"/>
        </w:tabs>
        <w:rPr>
          <w:sz w:val="22"/>
          <w:szCs w:val="22"/>
        </w:rPr>
      </w:pPr>
    </w:p>
    <w:p w:rsidR="009E204E" w:rsidRDefault="009E204E" w:rsidP="009E204E">
      <w:pPr>
        <w:tabs>
          <w:tab w:val="left" w:pos="0"/>
          <w:tab w:val="left" w:pos="540"/>
          <w:tab w:val="left" w:pos="1080"/>
          <w:tab w:val="left" w:pos="1800"/>
        </w:tabs>
        <w:rPr>
          <w:sz w:val="22"/>
          <w:szCs w:val="22"/>
        </w:rPr>
      </w:pPr>
      <w:r w:rsidRPr="00B4256A">
        <w:rPr>
          <w:sz w:val="22"/>
          <w:szCs w:val="22"/>
        </w:rPr>
        <w:t>IV.</w:t>
      </w:r>
      <w:r w:rsidR="00470CF2">
        <w:rPr>
          <w:sz w:val="22"/>
          <w:szCs w:val="22"/>
        </w:rPr>
        <w:t xml:space="preserve"> </w:t>
      </w:r>
      <w:r w:rsidRPr="00B4256A">
        <w:rPr>
          <w:sz w:val="22"/>
          <w:szCs w:val="22"/>
        </w:rPr>
        <w:t>Motion to Include Subsequent Business Not on the Agenda</w:t>
      </w:r>
    </w:p>
    <w:p w:rsidR="00AF41A5" w:rsidRDefault="00AF41A5" w:rsidP="009E204E">
      <w:pPr>
        <w:tabs>
          <w:tab w:val="left" w:pos="0"/>
          <w:tab w:val="left" w:pos="540"/>
          <w:tab w:val="left" w:pos="1080"/>
          <w:tab w:val="left" w:pos="1800"/>
        </w:tabs>
        <w:rPr>
          <w:sz w:val="22"/>
          <w:szCs w:val="22"/>
        </w:rPr>
      </w:pPr>
    </w:p>
    <w:p w:rsidR="002920E7" w:rsidRDefault="00AF41A5" w:rsidP="009E204E">
      <w:pPr>
        <w:tabs>
          <w:tab w:val="left" w:pos="0"/>
          <w:tab w:val="left" w:pos="540"/>
          <w:tab w:val="left" w:pos="1080"/>
          <w:tab w:val="left" w:pos="1800"/>
        </w:tabs>
        <w:rPr>
          <w:sz w:val="22"/>
          <w:szCs w:val="22"/>
        </w:rPr>
      </w:pPr>
      <w:r>
        <w:rPr>
          <w:sz w:val="22"/>
          <w:szCs w:val="22"/>
        </w:rPr>
        <w:t xml:space="preserve">Discussion of </w:t>
      </w:r>
      <w:r w:rsidR="002920E7">
        <w:rPr>
          <w:sz w:val="22"/>
          <w:szCs w:val="22"/>
        </w:rPr>
        <w:t xml:space="preserve">roof replacement work currently taking place at </w:t>
      </w:r>
      <w:r>
        <w:rPr>
          <w:sz w:val="22"/>
          <w:szCs w:val="22"/>
        </w:rPr>
        <w:t>87 Calhoun Street</w:t>
      </w:r>
      <w:r w:rsidR="002920E7">
        <w:rPr>
          <w:sz w:val="22"/>
          <w:szCs w:val="22"/>
        </w:rPr>
        <w:t>. By Mr. Hollinger, seconded by Ms. Boyer, passed 4 to 0.</w:t>
      </w:r>
    </w:p>
    <w:p w:rsidR="002920E7" w:rsidRDefault="002920E7" w:rsidP="009E204E">
      <w:pPr>
        <w:tabs>
          <w:tab w:val="left" w:pos="0"/>
          <w:tab w:val="left" w:pos="540"/>
          <w:tab w:val="left" w:pos="1080"/>
          <w:tab w:val="left" w:pos="1800"/>
        </w:tabs>
        <w:rPr>
          <w:sz w:val="22"/>
          <w:szCs w:val="22"/>
        </w:rPr>
      </w:pPr>
    </w:p>
    <w:p w:rsidR="002920E7" w:rsidRDefault="002920E7" w:rsidP="009E204E">
      <w:pPr>
        <w:tabs>
          <w:tab w:val="left" w:pos="0"/>
          <w:tab w:val="left" w:pos="540"/>
          <w:tab w:val="left" w:pos="1080"/>
          <w:tab w:val="left" w:pos="1800"/>
        </w:tabs>
        <w:rPr>
          <w:sz w:val="22"/>
          <w:szCs w:val="22"/>
        </w:rPr>
      </w:pPr>
      <w:r>
        <w:rPr>
          <w:sz w:val="22"/>
          <w:szCs w:val="22"/>
        </w:rPr>
        <w:t xml:space="preserve">Mr. Hollinger rode by 87 Calhoun Street on October 17, 2016 and noticed roof repairs in progress. Members agreed that a letter needs to go to the current owners advising them to notify the HDC when making changes to their homes even if they are in-kind </w:t>
      </w:r>
      <w:r w:rsidR="00F73FAD">
        <w:rPr>
          <w:sz w:val="22"/>
          <w:szCs w:val="22"/>
        </w:rPr>
        <w:t>renovations</w:t>
      </w:r>
      <w:r>
        <w:rPr>
          <w:sz w:val="22"/>
          <w:szCs w:val="22"/>
        </w:rPr>
        <w:t>. Mr. Hollinger will compose a letter and the clerk will mail to the owners.</w:t>
      </w:r>
    </w:p>
    <w:p w:rsidR="002920E7" w:rsidRDefault="002920E7" w:rsidP="003B1970">
      <w:pPr>
        <w:tabs>
          <w:tab w:val="left" w:pos="0"/>
        </w:tabs>
        <w:rPr>
          <w:sz w:val="22"/>
          <w:szCs w:val="22"/>
        </w:rPr>
      </w:pPr>
    </w:p>
    <w:p w:rsidR="009E204E" w:rsidRPr="00BF0C44" w:rsidRDefault="009E204E" w:rsidP="009E204E">
      <w:pPr>
        <w:tabs>
          <w:tab w:val="left" w:pos="0"/>
          <w:tab w:val="left" w:pos="540"/>
          <w:tab w:val="left" w:pos="1080"/>
          <w:tab w:val="left" w:pos="1800"/>
        </w:tabs>
        <w:rPr>
          <w:sz w:val="22"/>
          <w:szCs w:val="22"/>
        </w:rPr>
      </w:pPr>
      <w:r w:rsidRPr="00B4256A">
        <w:rPr>
          <w:sz w:val="22"/>
          <w:szCs w:val="22"/>
        </w:rPr>
        <w:t xml:space="preserve">V. </w:t>
      </w:r>
      <w:r w:rsidRPr="00BF0C44">
        <w:rPr>
          <w:sz w:val="22"/>
          <w:szCs w:val="22"/>
        </w:rPr>
        <w:t>Adjournment</w:t>
      </w:r>
    </w:p>
    <w:p w:rsidR="002920E7" w:rsidRDefault="002920E7" w:rsidP="009E204E">
      <w:pPr>
        <w:tabs>
          <w:tab w:val="left" w:pos="0"/>
          <w:tab w:val="left" w:pos="540"/>
          <w:tab w:val="left" w:pos="1080"/>
          <w:tab w:val="left" w:pos="1800"/>
        </w:tabs>
        <w:rPr>
          <w:sz w:val="22"/>
          <w:szCs w:val="22"/>
        </w:rPr>
      </w:pPr>
    </w:p>
    <w:p w:rsidR="002920E7" w:rsidRDefault="002920E7" w:rsidP="009E204E">
      <w:pPr>
        <w:tabs>
          <w:tab w:val="left" w:pos="0"/>
          <w:tab w:val="left" w:pos="540"/>
          <w:tab w:val="left" w:pos="1080"/>
          <w:tab w:val="left" w:pos="1800"/>
        </w:tabs>
        <w:rPr>
          <w:sz w:val="22"/>
          <w:szCs w:val="22"/>
        </w:rPr>
      </w:pPr>
      <w:r>
        <w:rPr>
          <w:sz w:val="22"/>
          <w:szCs w:val="22"/>
        </w:rPr>
        <w:t xml:space="preserve">Mr. Hollinger asked if there was any further business. There was not. </w:t>
      </w:r>
    </w:p>
    <w:p w:rsidR="002920E7" w:rsidRDefault="002920E7" w:rsidP="009E204E">
      <w:pPr>
        <w:tabs>
          <w:tab w:val="left" w:pos="0"/>
          <w:tab w:val="left" w:pos="540"/>
          <w:tab w:val="left" w:pos="1080"/>
          <w:tab w:val="left" w:pos="1800"/>
        </w:tabs>
        <w:rPr>
          <w:sz w:val="22"/>
          <w:szCs w:val="22"/>
          <w:u w:val="single"/>
        </w:rPr>
      </w:pPr>
    </w:p>
    <w:p w:rsidR="002920E7" w:rsidRPr="00A233E9" w:rsidRDefault="002920E7" w:rsidP="002920E7">
      <w:pPr>
        <w:tabs>
          <w:tab w:val="left" w:pos="0"/>
          <w:tab w:val="left" w:pos="540"/>
          <w:tab w:val="left" w:pos="1080"/>
          <w:tab w:val="left" w:pos="1800"/>
        </w:tabs>
        <w:rPr>
          <w:szCs w:val="24"/>
        </w:rPr>
      </w:pPr>
      <w:r>
        <w:rPr>
          <w:szCs w:val="24"/>
        </w:rPr>
        <w:t>MOTION:</w:t>
      </w:r>
      <w:r>
        <w:rPr>
          <w:szCs w:val="24"/>
        </w:rPr>
        <w:tab/>
        <w:t>To adjourn. By Ms. Boyer, seconded by Ms. Averill, passed 4 to 0.</w:t>
      </w:r>
    </w:p>
    <w:p w:rsidR="002920E7" w:rsidRPr="00B4256A" w:rsidRDefault="002920E7" w:rsidP="009E204E">
      <w:pPr>
        <w:tabs>
          <w:tab w:val="left" w:pos="0"/>
          <w:tab w:val="left" w:pos="540"/>
          <w:tab w:val="left" w:pos="1080"/>
          <w:tab w:val="left" w:pos="1800"/>
        </w:tabs>
        <w:rPr>
          <w:sz w:val="22"/>
          <w:szCs w:val="22"/>
          <w:u w:val="single"/>
        </w:rPr>
      </w:pPr>
    </w:p>
    <w:p w:rsidR="00911B28" w:rsidRDefault="00911B28" w:rsidP="00911B28">
      <w:pPr>
        <w:pStyle w:val="Header"/>
        <w:tabs>
          <w:tab w:val="clear" w:pos="4320"/>
          <w:tab w:val="clear" w:pos="8640"/>
        </w:tabs>
      </w:pPr>
      <w:r>
        <w:t>SUBMITTED SUBJECT TO APPROVAL,</w:t>
      </w:r>
    </w:p>
    <w:p w:rsidR="00911B28" w:rsidRDefault="00911B28" w:rsidP="00911B28">
      <w:pPr>
        <w:pStyle w:val="Header"/>
        <w:tabs>
          <w:tab w:val="clear" w:pos="4320"/>
          <w:tab w:val="clear" w:pos="8640"/>
        </w:tabs>
      </w:pPr>
    </w:p>
    <w:p w:rsidR="00911B28" w:rsidRDefault="00911B28" w:rsidP="00911B28">
      <w:pPr>
        <w:pStyle w:val="Header"/>
        <w:tabs>
          <w:tab w:val="clear" w:pos="4320"/>
          <w:tab w:val="clear" w:pos="8640"/>
        </w:tabs>
      </w:pPr>
      <w:r>
        <w:t>Respectfully submitted,</w:t>
      </w:r>
    </w:p>
    <w:p w:rsidR="00911B28" w:rsidRDefault="00911B28" w:rsidP="00911B28">
      <w:pPr>
        <w:pStyle w:val="Header"/>
        <w:tabs>
          <w:tab w:val="clear" w:pos="4320"/>
          <w:tab w:val="clear" w:pos="8640"/>
        </w:tabs>
      </w:pPr>
    </w:p>
    <w:p w:rsidR="00911B28" w:rsidRDefault="00911B28" w:rsidP="00911B28">
      <w:pPr>
        <w:pStyle w:val="Header"/>
        <w:tabs>
          <w:tab w:val="clear" w:pos="4320"/>
          <w:tab w:val="clear" w:pos="8640"/>
        </w:tabs>
      </w:pPr>
    </w:p>
    <w:p w:rsidR="00911B28" w:rsidRDefault="00911B28" w:rsidP="00911B28">
      <w:pPr>
        <w:pStyle w:val="Header"/>
        <w:pBdr>
          <w:bottom w:val="single" w:sz="4" w:space="1" w:color="auto"/>
        </w:pBdr>
        <w:tabs>
          <w:tab w:val="clear" w:pos="8640"/>
          <w:tab w:val="left" w:pos="4320"/>
        </w:tabs>
        <w:ind w:right="4500"/>
        <w:rPr>
          <w:u w:val="single"/>
        </w:rPr>
      </w:pPr>
      <w:r>
        <w:rPr>
          <w:u w:val="single"/>
        </w:rPr>
        <w:t xml:space="preserve">                                                                    </w:t>
      </w:r>
    </w:p>
    <w:p w:rsidR="00911B28" w:rsidRDefault="00911B28" w:rsidP="00911B28">
      <w:pPr>
        <w:pStyle w:val="Header"/>
        <w:tabs>
          <w:tab w:val="clear" w:pos="4320"/>
          <w:tab w:val="clear" w:pos="8640"/>
        </w:tabs>
      </w:pPr>
      <w:r>
        <w:t>Janice Roberti</w:t>
      </w:r>
    </w:p>
    <w:p w:rsidR="00911B28" w:rsidRDefault="00911B28" w:rsidP="00911B28">
      <w:pPr>
        <w:pStyle w:val="Header"/>
        <w:tabs>
          <w:tab w:val="clear" w:pos="4320"/>
          <w:tab w:val="clear" w:pos="8640"/>
        </w:tabs>
      </w:pPr>
      <w:r>
        <w:t>Historic District Clerk</w:t>
      </w:r>
    </w:p>
    <w:p w:rsidR="00D0637C" w:rsidRPr="00C87912" w:rsidRDefault="007811FF" w:rsidP="00F8283B">
      <w:pPr>
        <w:pStyle w:val="Header"/>
        <w:tabs>
          <w:tab w:val="clear" w:pos="4320"/>
          <w:tab w:val="clear" w:pos="8640"/>
        </w:tabs>
        <w:rPr>
          <w:szCs w:val="24"/>
        </w:rPr>
      </w:pPr>
      <w:r>
        <w:t>October 24, 2016</w:t>
      </w:r>
    </w:p>
    <w:sectPr w:rsidR="00D0637C" w:rsidRPr="00C87912" w:rsidSect="00F8283B">
      <w:headerReference w:type="default" r:id="rId8"/>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D3" w:rsidRDefault="005C21D3">
      <w:r>
        <w:separator/>
      </w:r>
    </w:p>
  </w:endnote>
  <w:endnote w:type="continuationSeparator" w:id="0">
    <w:p w:rsidR="005C21D3" w:rsidRDefault="005C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yon Text Web">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D3" w:rsidRDefault="005C21D3">
      <w:r>
        <w:separator/>
      </w:r>
    </w:p>
  </w:footnote>
  <w:footnote w:type="continuationSeparator" w:id="0">
    <w:p w:rsidR="005C21D3" w:rsidRDefault="005C2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31258"/>
      <w:docPartObj>
        <w:docPartGallery w:val="Page Numbers (Top of Page)"/>
        <w:docPartUnique/>
      </w:docPartObj>
    </w:sdtPr>
    <w:sdtEndPr>
      <w:rPr>
        <w:noProof/>
      </w:rPr>
    </w:sdtEndPr>
    <w:sdtContent>
      <w:p w:rsidR="00174815" w:rsidRDefault="00174815">
        <w:pPr>
          <w:pStyle w:val="Header"/>
          <w:jc w:val="right"/>
        </w:pPr>
        <w:r>
          <w:fldChar w:fldCharType="begin"/>
        </w:r>
        <w:r>
          <w:instrText xml:space="preserve"> PAGE   \* MERGEFORMAT </w:instrText>
        </w:r>
        <w:r>
          <w:fldChar w:fldCharType="separate"/>
        </w:r>
        <w:r w:rsidR="005C21D3">
          <w:rPr>
            <w:noProof/>
          </w:rPr>
          <w:t>1</w:t>
        </w:r>
        <w:r>
          <w:rPr>
            <w:noProof/>
          </w:rPr>
          <w:fldChar w:fldCharType="end"/>
        </w:r>
      </w:p>
    </w:sdtContent>
  </w:sdt>
  <w:p w:rsidR="00DC7AA4" w:rsidRDefault="00DC7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051"/>
    <w:multiLevelType w:val="hybridMultilevel"/>
    <w:tmpl w:val="3A042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C6153"/>
    <w:multiLevelType w:val="hybridMultilevel"/>
    <w:tmpl w:val="F4EA54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7782A0B"/>
    <w:multiLevelType w:val="hybridMultilevel"/>
    <w:tmpl w:val="CA38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8F"/>
    <w:rsid w:val="000000BF"/>
    <w:rsid w:val="000040D1"/>
    <w:rsid w:val="00005255"/>
    <w:rsid w:val="000066CA"/>
    <w:rsid w:val="000128D2"/>
    <w:rsid w:val="00014AFA"/>
    <w:rsid w:val="00022069"/>
    <w:rsid w:val="000235B0"/>
    <w:rsid w:val="00024B27"/>
    <w:rsid w:val="00024D4E"/>
    <w:rsid w:val="00026CB6"/>
    <w:rsid w:val="000305A4"/>
    <w:rsid w:val="00030843"/>
    <w:rsid w:val="00033951"/>
    <w:rsid w:val="00033989"/>
    <w:rsid w:val="00033B2E"/>
    <w:rsid w:val="00043597"/>
    <w:rsid w:val="0005286A"/>
    <w:rsid w:val="00056561"/>
    <w:rsid w:val="0007172F"/>
    <w:rsid w:val="000742E5"/>
    <w:rsid w:val="000841F8"/>
    <w:rsid w:val="00086B97"/>
    <w:rsid w:val="00086E2C"/>
    <w:rsid w:val="00090F07"/>
    <w:rsid w:val="00092BC0"/>
    <w:rsid w:val="00093E6C"/>
    <w:rsid w:val="00094E8F"/>
    <w:rsid w:val="000A1391"/>
    <w:rsid w:val="000A178A"/>
    <w:rsid w:val="000A7A20"/>
    <w:rsid w:val="000B0A6F"/>
    <w:rsid w:val="000B651C"/>
    <w:rsid w:val="000B7C90"/>
    <w:rsid w:val="000C23E3"/>
    <w:rsid w:val="000C499F"/>
    <w:rsid w:val="000C5D89"/>
    <w:rsid w:val="000C7716"/>
    <w:rsid w:val="000D354C"/>
    <w:rsid w:val="000E1F41"/>
    <w:rsid w:val="000E476A"/>
    <w:rsid w:val="000E74C5"/>
    <w:rsid w:val="000E74FE"/>
    <w:rsid w:val="00102FF9"/>
    <w:rsid w:val="0010318C"/>
    <w:rsid w:val="0010496F"/>
    <w:rsid w:val="0010573D"/>
    <w:rsid w:val="00106AA8"/>
    <w:rsid w:val="00110B9D"/>
    <w:rsid w:val="001112AC"/>
    <w:rsid w:val="0011176D"/>
    <w:rsid w:val="00114E0A"/>
    <w:rsid w:val="00123772"/>
    <w:rsid w:val="001277E9"/>
    <w:rsid w:val="001337FB"/>
    <w:rsid w:val="001356F6"/>
    <w:rsid w:val="001430EE"/>
    <w:rsid w:val="0014334A"/>
    <w:rsid w:val="00146479"/>
    <w:rsid w:val="001552EF"/>
    <w:rsid w:val="00162A33"/>
    <w:rsid w:val="00162ED3"/>
    <w:rsid w:val="001633EE"/>
    <w:rsid w:val="00170639"/>
    <w:rsid w:val="00174815"/>
    <w:rsid w:val="00185299"/>
    <w:rsid w:val="00197936"/>
    <w:rsid w:val="001A69B4"/>
    <w:rsid w:val="001A7A86"/>
    <w:rsid w:val="001B0F35"/>
    <w:rsid w:val="001B334D"/>
    <w:rsid w:val="001C1C1E"/>
    <w:rsid w:val="001D195D"/>
    <w:rsid w:val="001E12AA"/>
    <w:rsid w:val="001E4268"/>
    <w:rsid w:val="001E6734"/>
    <w:rsid w:val="001F361B"/>
    <w:rsid w:val="001F6B5F"/>
    <w:rsid w:val="0020144B"/>
    <w:rsid w:val="002036B1"/>
    <w:rsid w:val="00206B33"/>
    <w:rsid w:val="00215F0D"/>
    <w:rsid w:val="0021612F"/>
    <w:rsid w:val="00216E8E"/>
    <w:rsid w:val="0021716F"/>
    <w:rsid w:val="002235D9"/>
    <w:rsid w:val="002255CE"/>
    <w:rsid w:val="0022640B"/>
    <w:rsid w:val="00227017"/>
    <w:rsid w:val="00231E8F"/>
    <w:rsid w:val="00233405"/>
    <w:rsid w:val="00240A0C"/>
    <w:rsid w:val="00245D7E"/>
    <w:rsid w:val="00251529"/>
    <w:rsid w:val="00252CD5"/>
    <w:rsid w:val="0025590F"/>
    <w:rsid w:val="00257443"/>
    <w:rsid w:val="002628D2"/>
    <w:rsid w:val="00272239"/>
    <w:rsid w:val="002726D3"/>
    <w:rsid w:val="00273BE9"/>
    <w:rsid w:val="002764EF"/>
    <w:rsid w:val="00276D57"/>
    <w:rsid w:val="0028365A"/>
    <w:rsid w:val="00283C64"/>
    <w:rsid w:val="00285361"/>
    <w:rsid w:val="002920E7"/>
    <w:rsid w:val="002930F2"/>
    <w:rsid w:val="00293382"/>
    <w:rsid w:val="002944B5"/>
    <w:rsid w:val="002956AC"/>
    <w:rsid w:val="00295AF8"/>
    <w:rsid w:val="0029704D"/>
    <w:rsid w:val="002977AD"/>
    <w:rsid w:val="002A3F6C"/>
    <w:rsid w:val="002A7D92"/>
    <w:rsid w:val="002B0A17"/>
    <w:rsid w:val="002B23B7"/>
    <w:rsid w:val="002C5310"/>
    <w:rsid w:val="002C5CD1"/>
    <w:rsid w:val="002C6ABE"/>
    <w:rsid w:val="002D1CFE"/>
    <w:rsid w:val="002D2474"/>
    <w:rsid w:val="002D2FC0"/>
    <w:rsid w:val="002D3231"/>
    <w:rsid w:val="002D5800"/>
    <w:rsid w:val="002D65A6"/>
    <w:rsid w:val="002E60F8"/>
    <w:rsid w:val="002E6495"/>
    <w:rsid w:val="002F4B82"/>
    <w:rsid w:val="002F7CC5"/>
    <w:rsid w:val="003006EA"/>
    <w:rsid w:val="00303331"/>
    <w:rsid w:val="00306763"/>
    <w:rsid w:val="00312AC7"/>
    <w:rsid w:val="00317E3D"/>
    <w:rsid w:val="003235C0"/>
    <w:rsid w:val="00323B56"/>
    <w:rsid w:val="0032599A"/>
    <w:rsid w:val="003266C6"/>
    <w:rsid w:val="00330093"/>
    <w:rsid w:val="0033645C"/>
    <w:rsid w:val="0033777B"/>
    <w:rsid w:val="003411F4"/>
    <w:rsid w:val="0034459B"/>
    <w:rsid w:val="00345409"/>
    <w:rsid w:val="0034661C"/>
    <w:rsid w:val="0034702B"/>
    <w:rsid w:val="00350F06"/>
    <w:rsid w:val="003531EF"/>
    <w:rsid w:val="00354D3A"/>
    <w:rsid w:val="00361B87"/>
    <w:rsid w:val="00364379"/>
    <w:rsid w:val="00364446"/>
    <w:rsid w:val="003646C5"/>
    <w:rsid w:val="00366F4C"/>
    <w:rsid w:val="00370010"/>
    <w:rsid w:val="003741FE"/>
    <w:rsid w:val="0038092F"/>
    <w:rsid w:val="003843B5"/>
    <w:rsid w:val="00386631"/>
    <w:rsid w:val="003A224F"/>
    <w:rsid w:val="003A3D87"/>
    <w:rsid w:val="003B1970"/>
    <w:rsid w:val="003B2F63"/>
    <w:rsid w:val="003C0D8B"/>
    <w:rsid w:val="003C0F1F"/>
    <w:rsid w:val="003C1D0C"/>
    <w:rsid w:val="003C4AD8"/>
    <w:rsid w:val="003C6863"/>
    <w:rsid w:val="003D2D87"/>
    <w:rsid w:val="003D60B6"/>
    <w:rsid w:val="003D74F5"/>
    <w:rsid w:val="003D7D07"/>
    <w:rsid w:val="003E3C54"/>
    <w:rsid w:val="003E6CEF"/>
    <w:rsid w:val="003E7E40"/>
    <w:rsid w:val="003F2519"/>
    <w:rsid w:val="004024D1"/>
    <w:rsid w:val="00406C87"/>
    <w:rsid w:val="004077C4"/>
    <w:rsid w:val="00407967"/>
    <w:rsid w:val="00410B4D"/>
    <w:rsid w:val="00410E44"/>
    <w:rsid w:val="00415501"/>
    <w:rsid w:val="0042036E"/>
    <w:rsid w:val="00420371"/>
    <w:rsid w:val="00420C0E"/>
    <w:rsid w:val="00422668"/>
    <w:rsid w:val="00423FE9"/>
    <w:rsid w:val="00425744"/>
    <w:rsid w:val="00431B6A"/>
    <w:rsid w:val="00432FFB"/>
    <w:rsid w:val="00437AA7"/>
    <w:rsid w:val="004409B3"/>
    <w:rsid w:val="0044699A"/>
    <w:rsid w:val="00450F49"/>
    <w:rsid w:val="004525D7"/>
    <w:rsid w:val="0045316A"/>
    <w:rsid w:val="0046412D"/>
    <w:rsid w:val="0047056E"/>
    <w:rsid w:val="00470CF2"/>
    <w:rsid w:val="00473359"/>
    <w:rsid w:val="0047652E"/>
    <w:rsid w:val="00481E5E"/>
    <w:rsid w:val="00483EE7"/>
    <w:rsid w:val="00487DD2"/>
    <w:rsid w:val="004A3BA5"/>
    <w:rsid w:val="004A41CC"/>
    <w:rsid w:val="004A6DD8"/>
    <w:rsid w:val="004B07E1"/>
    <w:rsid w:val="004B24FC"/>
    <w:rsid w:val="004B4759"/>
    <w:rsid w:val="004C5CE9"/>
    <w:rsid w:val="004C6D9B"/>
    <w:rsid w:val="004D1717"/>
    <w:rsid w:val="004D38D7"/>
    <w:rsid w:val="004D5F92"/>
    <w:rsid w:val="004D6534"/>
    <w:rsid w:val="004D7C8B"/>
    <w:rsid w:val="004E14FF"/>
    <w:rsid w:val="004E1ECB"/>
    <w:rsid w:val="004E2100"/>
    <w:rsid w:val="004E2938"/>
    <w:rsid w:val="004E3E1F"/>
    <w:rsid w:val="004E430E"/>
    <w:rsid w:val="004F009E"/>
    <w:rsid w:val="004F1764"/>
    <w:rsid w:val="004F1CDF"/>
    <w:rsid w:val="004F63A6"/>
    <w:rsid w:val="004F6EDF"/>
    <w:rsid w:val="00503812"/>
    <w:rsid w:val="00503C11"/>
    <w:rsid w:val="00506C27"/>
    <w:rsid w:val="00506D3B"/>
    <w:rsid w:val="0050784F"/>
    <w:rsid w:val="00511EBE"/>
    <w:rsid w:val="005244DC"/>
    <w:rsid w:val="005265BD"/>
    <w:rsid w:val="00526F4F"/>
    <w:rsid w:val="00531BE4"/>
    <w:rsid w:val="00532014"/>
    <w:rsid w:val="005320E8"/>
    <w:rsid w:val="00537F01"/>
    <w:rsid w:val="0054459A"/>
    <w:rsid w:val="00550CF2"/>
    <w:rsid w:val="0055102F"/>
    <w:rsid w:val="00551304"/>
    <w:rsid w:val="00556534"/>
    <w:rsid w:val="00566019"/>
    <w:rsid w:val="00571BF6"/>
    <w:rsid w:val="005806D6"/>
    <w:rsid w:val="005864FA"/>
    <w:rsid w:val="005879E4"/>
    <w:rsid w:val="005904C7"/>
    <w:rsid w:val="005906EB"/>
    <w:rsid w:val="005B7367"/>
    <w:rsid w:val="005B75BB"/>
    <w:rsid w:val="005C21D3"/>
    <w:rsid w:val="005C5837"/>
    <w:rsid w:val="005C6322"/>
    <w:rsid w:val="005C7B30"/>
    <w:rsid w:val="005D7727"/>
    <w:rsid w:val="005E2747"/>
    <w:rsid w:val="005E339C"/>
    <w:rsid w:val="005E4257"/>
    <w:rsid w:val="005E44F0"/>
    <w:rsid w:val="005E519E"/>
    <w:rsid w:val="005E5D2D"/>
    <w:rsid w:val="005E6982"/>
    <w:rsid w:val="005F09EA"/>
    <w:rsid w:val="005F79F9"/>
    <w:rsid w:val="006015F7"/>
    <w:rsid w:val="0060742F"/>
    <w:rsid w:val="00611846"/>
    <w:rsid w:val="00613A39"/>
    <w:rsid w:val="00616EEB"/>
    <w:rsid w:val="0062093E"/>
    <w:rsid w:val="00620BF1"/>
    <w:rsid w:val="006233DA"/>
    <w:rsid w:val="00624373"/>
    <w:rsid w:val="0063362D"/>
    <w:rsid w:val="00635FB0"/>
    <w:rsid w:val="00636EB8"/>
    <w:rsid w:val="00641D2E"/>
    <w:rsid w:val="0064393A"/>
    <w:rsid w:val="00647995"/>
    <w:rsid w:val="006525AA"/>
    <w:rsid w:val="00655C8C"/>
    <w:rsid w:val="00663463"/>
    <w:rsid w:val="00664B2F"/>
    <w:rsid w:val="006663E1"/>
    <w:rsid w:val="00667657"/>
    <w:rsid w:val="00672A64"/>
    <w:rsid w:val="00674746"/>
    <w:rsid w:val="00677E76"/>
    <w:rsid w:val="00680914"/>
    <w:rsid w:val="00680BE3"/>
    <w:rsid w:val="006811B3"/>
    <w:rsid w:val="00684860"/>
    <w:rsid w:val="00685127"/>
    <w:rsid w:val="0068676B"/>
    <w:rsid w:val="0068758F"/>
    <w:rsid w:val="00687E15"/>
    <w:rsid w:val="00691722"/>
    <w:rsid w:val="00691D93"/>
    <w:rsid w:val="00693925"/>
    <w:rsid w:val="00694751"/>
    <w:rsid w:val="00694B4C"/>
    <w:rsid w:val="00695991"/>
    <w:rsid w:val="006A0556"/>
    <w:rsid w:val="006A24CE"/>
    <w:rsid w:val="006A305C"/>
    <w:rsid w:val="006A331A"/>
    <w:rsid w:val="006A7100"/>
    <w:rsid w:val="006B3CD1"/>
    <w:rsid w:val="006B7CB5"/>
    <w:rsid w:val="006C1F72"/>
    <w:rsid w:val="006C25DB"/>
    <w:rsid w:val="006C4F83"/>
    <w:rsid w:val="006C631C"/>
    <w:rsid w:val="006D18C5"/>
    <w:rsid w:val="006D6280"/>
    <w:rsid w:val="006D787C"/>
    <w:rsid w:val="006F007B"/>
    <w:rsid w:val="006F1416"/>
    <w:rsid w:val="006F2666"/>
    <w:rsid w:val="006F5C5D"/>
    <w:rsid w:val="006F7A8E"/>
    <w:rsid w:val="006F7C61"/>
    <w:rsid w:val="007009F4"/>
    <w:rsid w:val="007166AB"/>
    <w:rsid w:val="00720BB4"/>
    <w:rsid w:val="00720FCC"/>
    <w:rsid w:val="00723F3F"/>
    <w:rsid w:val="00733BCC"/>
    <w:rsid w:val="0074360E"/>
    <w:rsid w:val="00745C34"/>
    <w:rsid w:val="00753E9C"/>
    <w:rsid w:val="007540D9"/>
    <w:rsid w:val="00755E3E"/>
    <w:rsid w:val="00762C89"/>
    <w:rsid w:val="007729FB"/>
    <w:rsid w:val="0077598E"/>
    <w:rsid w:val="00777BEA"/>
    <w:rsid w:val="007804AB"/>
    <w:rsid w:val="007811FF"/>
    <w:rsid w:val="00782DB9"/>
    <w:rsid w:val="007911B4"/>
    <w:rsid w:val="007A3EA5"/>
    <w:rsid w:val="007A3FA0"/>
    <w:rsid w:val="007A79A9"/>
    <w:rsid w:val="007B117B"/>
    <w:rsid w:val="007B2223"/>
    <w:rsid w:val="007B4B36"/>
    <w:rsid w:val="007C1587"/>
    <w:rsid w:val="007D1F5A"/>
    <w:rsid w:val="007E0440"/>
    <w:rsid w:val="007E06E5"/>
    <w:rsid w:val="007E1BAF"/>
    <w:rsid w:val="007F03B8"/>
    <w:rsid w:val="007F10B6"/>
    <w:rsid w:val="008018F6"/>
    <w:rsid w:val="00807ED5"/>
    <w:rsid w:val="0081410E"/>
    <w:rsid w:val="00816CB9"/>
    <w:rsid w:val="00816FCE"/>
    <w:rsid w:val="00825E6B"/>
    <w:rsid w:val="0083292B"/>
    <w:rsid w:val="00833281"/>
    <w:rsid w:val="0083420C"/>
    <w:rsid w:val="00835438"/>
    <w:rsid w:val="00837A1A"/>
    <w:rsid w:val="00837E48"/>
    <w:rsid w:val="00840C33"/>
    <w:rsid w:val="00840DFA"/>
    <w:rsid w:val="00842978"/>
    <w:rsid w:val="008436D2"/>
    <w:rsid w:val="00845913"/>
    <w:rsid w:val="00851D49"/>
    <w:rsid w:val="00853E97"/>
    <w:rsid w:val="00856395"/>
    <w:rsid w:val="00862483"/>
    <w:rsid w:val="00862506"/>
    <w:rsid w:val="00862FDC"/>
    <w:rsid w:val="008663F6"/>
    <w:rsid w:val="00867073"/>
    <w:rsid w:val="00867EAB"/>
    <w:rsid w:val="0087396B"/>
    <w:rsid w:val="00873C36"/>
    <w:rsid w:val="00873E64"/>
    <w:rsid w:val="008761F6"/>
    <w:rsid w:val="0087638A"/>
    <w:rsid w:val="00882293"/>
    <w:rsid w:val="008836A0"/>
    <w:rsid w:val="00891726"/>
    <w:rsid w:val="00892830"/>
    <w:rsid w:val="00894149"/>
    <w:rsid w:val="00895A3A"/>
    <w:rsid w:val="008A4F4D"/>
    <w:rsid w:val="008A67FE"/>
    <w:rsid w:val="008B1322"/>
    <w:rsid w:val="008B1E60"/>
    <w:rsid w:val="008B3A0C"/>
    <w:rsid w:val="008B3D37"/>
    <w:rsid w:val="008B4553"/>
    <w:rsid w:val="008B5016"/>
    <w:rsid w:val="008B74C9"/>
    <w:rsid w:val="008C40C3"/>
    <w:rsid w:val="008C4A84"/>
    <w:rsid w:val="008C7A56"/>
    <w:rsid w:val="008E1B12"/>
    <w:rsid w:val="008E48C4"/>
    <w:rsid w:val="008F6B33"/>
    <w:rsid w:val="008F6C82"/>
    <w:rsid w:val="009013F5"/>
    <w:rsid w:val="0090192A"/>
    <w:rsid w:val="00902976"/>
    <w:rsid w:val="00903AF5"/>
    <w:rsid w:val="00911B28"/>
    <w:rsid w:val="009120D3"/>
    <w:rsid w:val="0091320A"/>
    <w:rsid w:val="00916199"/>
    <w:rsid w:val="0092386D"/>
    <w:rsid w:val="00926B09"/>
    <w:rsid w:val="00930BE9"/>
    <w:rsid w:val="009356DA"/>
    <w:rsid w:val="00942DD0"/>
    <w:rsid w:val="00945124"/>
    <w:rsid w:val="00950973"/>
    <w:rsid w:val="00955F73"/>
    <w:rsid w:val="00960C9C"/>
    <w:rsid w:val="0096520D"/>
    <w:rsid w:val="00966D37"/>
    <w:rsid w:val="00966F63"/>
    <w:rsid w:val="00973437"/>
    <w:rsid w:val="0097419B"/>
    <w:rsid w:val="00974595"/>
    <w:rsid w:val="00981025"/>
    <w:rsid w:val="009811EB"/>
    <w:rsid w:val="009829D3"/>
    <w:rsid w:val="00991E39"/>
    <w:rsid w:val="00993A65"/>
    <w:rsid w:val="009960BE"/>
    <w:rsid w:val="009A63B1"/>
    <w:rsid w:val="009A677E"/>
    <w:rsid w:val="009A6D0A"/>
    <w:rsid w:val="009B20AA"/>
    <w:rsid w:val="009B22C5"/>
    <w:rsid w:val="009B346E"/>
    <w:rsid w:val="009B43D7"/>
    <w:rsid w:val="009B516F"/>
    <w:rsid w:val="009C43F7"/>
    <w:rsid w:val="009C6A87"/>
    <w:rsid w:val="009C6D40"/>
    <w:rsid w:val="009D3031"/>
    <w:rsid w:val="009D577E"/>
    <w:rsid w:val="009D6A00"/>
    <w:rsid w:val="009D6F85"/>
    <w:rsid w:val="009E0B1E"/>
    <w:rsid w:val="009E204E"/>
    <w:rsid w:val="009E3C8F"/>
    <w:rsid w:val="009E439F"/>
    <w:rsid w:val="009E4E61"/>
    <w:rsid w:val="009E5A1D"/>
    <w:rsid w:val="009E5DA4"/>
    <w:rsid w:val="009E6739"/>
    <w:rsid w:val="009F0C70"/>
    <w:rsid w:val="009F0DB6"/>
    <w:rsid w:val="00A01D71"/>
    <w:rsid w:val="00A029DA"/>
    <w:rsid w:val="00A037F4"/>
    <w:rsid w:val="00A10A8E"/>
    <w:rsid w:val="00A13F7E"/>
    <w:rsid w:val="00A145EB"/>
    <w:rsid w:val="00A14992"/>
    <w:rsid w:val="00A16F73"/>
    <w:rsid w:val="00A17413"/>
    <w:rsid w:val="00A17BAE"/>
    <w:rsid w:val="00A21213"/>
    <w:rsid w:val="00A2403B"/>
    <w:rsid w:val="00A37548"/>
    <w:rsid w:val="00A40A41"/>
    <w:rsid w:val="00A432B1"/>
    <w:rsid w:val="00A442BC"/>
    <w:rsid w:val="00A536C6"/>
    <w:rsid w:val="00A55F79"/>
    <w:rsid w:val="00A60669"/>
    <w:rsid w:val="00A62822"/>
    <w:rsid w:val="00A644FF"/>
    <w:rsid w:val="00A668FE"/>
    <w:rsid w:val="00A70912"/>
    <w:rsid w:val="00A72BDE"/>
    <w:rsid w:val="00A80EE0"/>
    <w:rsid w:val="00A95B90"/>
    <w:rsid w:val="00AA3FA0"/>
    <w:rsid w:val="00AB141C"/>
    <w:rsid w:val="00AB2D4D"/>
    <w:rsid w:val="00AB5D04"/>
    <w:rsid w:val="00AB7741"/>
    <w:rsid w:val="00AC05C0"/>
    <w:rsid w:val="00AC0CE1"/>
    <w:rsid w:val="00AC23A6"/>
    <w:rsid w:val="00AC3973"/>
    <w:rsid w:val="00AC3B16"/>
    <w:rsid w:val="00AC4CF9"/>
    <w:rsid w:val="00AD3619"/>
    <w:rsid w:val="00AD51A4"/>
    <w:rsid w:val="00AE2489"/>
    <w:rsid w:val="00AE6901"/>
    <w:rsid w:val="00AF0953"/>
    <w:rsid w:val="00AF41A5"/>
    <w:rsid w:val="00AF50FA"/>
    <w:rsid w:val="00B01801"/>
    <w:rsid w:val="00B0706A"/>
    <w:rsid w:val="00B12F18"/>
    <w:rsid w:val="00B1744B"/>
    <w:rsid w:val="00B20D4D"/>
    <w:rsid w:val="00B25271"/>
    <w:rsid w:val="00B27C61"/>
    <w:rsid w:val="00B356CA"/>
    <w:rsid w:val="00B3645B"/>
    <w:rsid w:val="00B4182D"/>
    <w:rsid w:val="00B454F4"/>
    <w:rsid w:val="00B45E10"/>
    <w:rsid w:val="00B46026"/>
    <w:rsid w:val="00B4715D"/>
    <w:rsid w:val="00B47AD7"/>
    <w:rsid w:val="00B53325"/>
    <w:rsid w:val="00B62714"/>
    <w:rsid w:val="00B80910"/>
    <w:rsid w:val="00B81F60"/>
    <w:rsid w:val="00B827B7"/>
    <w:rsid w:val="00B83FDF"/>
    <w:rsid w:val="00B9040A"/>
    <w:rsid w:val="00B90BD0"/>
    <w:rsid w:val="00B90ED8"/>
    <w:rsid w:val="00BA205E"/>
    <w:rsid w:val="00BA246A"/>
    <w:rsid w:val="00BA3C1C"/>
    <w:rsid w:val="00BA518C"/>
    <w:rsid w:val="00BA66B4"/>
    <w:rsid w:val="00BB0987"/>
    <w:rsid w:val="00BB1DBA"/>
    <w:rsid w:val="00BB1EA5"/>
    <w:rsid w:val="00BD2625"/>
    <w:rsid w:val="00BD44B6"/>
    <w:rsid w:val="00BE298B"/>
    <w:rsid w:val="00BE40EC"/>
    <w:rsid w:val="00BE5D60"/>
    <w:rsid w:val="00BF0C44"/>
    <w:rsid w:val="00BF0C69"/>
    <w:rsid w:val="00BF1686"/>
    <w:rsid w:val="00BF20E3"/>
    <w:rsid w:val="00BF3C65"/>
    <w:rsid w:val="00BF4047"/>
    <w:rsid w:val="00BF7865"/>
    <w:rsid w:val="00C0000A"/>
    <w:rsid w:val="00C04487"/>
    <w:rsid w:val="00C06135"/>
    <w:rsid w:val="00C1183B"/>
    <w:rsid w:val="00C136D0"/>
    <w:rsid w:val="00C331FC"/>
    <w:rsid w:val="00C344CC"/>
    <w:rsid w:val="00C36DD1"/>
    <w:rsid w:val="00C408DA"/>
    <w:rsid w:val="00C433D9"/>
    <w:rsid w:val="00C44E5E"/>
    <w:rsid w:val="00C47374"/>
    <w:rsid w:val="00C475D8"/>
    <w:rsid w:val="00C57AA7"/>
    <w:rsid w:val="00C6796F"/>
    <w:rsid w:val="00C67EBD"/>
    <w:rsid w:val="00C7547D"/>
    <w:rsid w:val="00C87912"/>
    <w:rsid w:val="00C90F27"/>
    <w:rsid w:val="00C90FA3"/>
    <w:rsid w:val="00C91D12"/>
    <w:rsid w:val="00C92F0F"/>
    <w:rsid w:val="00CA3C5B"/>
    <w:rsid w:val="00CB2EEA"/>
    <w:rsid w:val="00CC0FAD"/>
    <w:rsid w:val="00CD0434"/>
    <w:rsid w:val="00CD1DBE"/>
    <w:rsid w:val="00CD2190"/>
    <w:rsid w:val="00CD3EF7"/>
    <w:rsid w:val="00CF078A"/>
    <w:rsid w:val="00CF3AE3"/>
    <w:rsid w:val="00CF3EC3"/>
    <w:rsid w:val="00CF74B4"/>
    <w:rsid w:val="00D0637C"/>
    <w:rsid w:val="00D107A8"/>
    <w:rsid w:val="00D11709"/>
    <w:rsid w:val="00D157E6"/>
    <w:rsid w:val="00D216A7"/>
    <w:rsid w:val="00D3374C"/>
    <w:rsid w:val="00D434BA"/>
    <w:rsid w:val="00D47FB3"/>
    <w:rsid w:val="00D54916"/>
    <w:rsid w:val="00D613E5"/>
    <w:rsid w:val="00D632F8"/>
    <w:rsid w:val="00D647D9"/>
    <w:rsid w:val="00D70F72"/>
    <w:rsid w:val="00D729B0"/>
    <w:rsid w:val="00D72BEA"/>
    <w:rsid w:val="00D75822"/>
    <w:rsid w:val="00D763B9"/>
    <w:rsid w:val="00D77943"/>
    <w:rsid w:val="00D874D8"/>
    <w:rsid w:val="00D95DF3"/>
    <w:rsid w:val="00D97B38"/>
    <w:rsid w:val="00D97EA7"/>
    <w:rsid w:val="00DA54A7"/>
    <w:rsid w:val="00DA5FB9"/>
    <w:rsid w:val="00DA777E"/>
    <w:rsid w:val="00DB1F98"/>
    <w:rsid w:val="00DB31E7"/>
    <w:rsid w:val="00DB38AE"/>
    <w:rsid w:val="00DB42D3"/>
    <w:rsid w:val="00DB444A"/>
    <w:rsid w:val="00DC4358"/>
    <w:rsid w:val="00DC7157"/>
    <w:rsid w:val="00DC7AA4"/>
    <w:rsid w:val="00DD0CBE"/>
    <w:rsid w:val="00DE5FCE"/>
    <w:rsid w:val="00DF1F8B"/>
    <w:rsid w:val="00DF3DE1"/>
    <w:rsid w:val="00DF4751"/>
    <w:rsid w:val="00DF48D3"/>
    <w:rsid w:val="00DF6661"/>
    <w:rsid w:val="00E13920"/>
    <w:rsid w:val="00E13ECC"/>
    <w:rsid w:val="00E257A1"/>
    <w:rsid w:val="00E33741"/>
    <w:rsid w:val="00E33CE5"/>
    <w:rsid w:val="00E340E8"/>
    <w:rsid w:val="00E427FC"/>
    <w:rsid w:val="00E4535A"/>
    <w:rsid w:val="00E5016E"/>
    <w:rsid w:val="00E5164E"/>
    <w:rsid w:val="00E51FB5"/>
    <w:rsid w:val="00E65CAB"/>
    <w:rsid w:val="00E70B5B"/>
    <w:rsid w:val="00E729FE"/>
    <w:rsid w:val="00E72DA5"/>
    <w:rsid w:val="00E7584B"/>
    <w:rsid w:val="00E76AC1"/>
    <w:rsid w:val="00E77509"/>
    <w:rsid w:val="00E77B6F"/>
    <w:rsid w:val="00E77C29"/>
    <w:rsid w:val="00E80566"/>
    <w:rsid w:val="00E81A54"/>
    <w:rsid w:val="00E853A1"/>
    <w:rsid w:val="00E859A6"/>
    <w:rsid w:val="00E87277"/>
    <w:rsid w:val="00E93755"/>
    <w:rsid w:val="00E94B59"/>
    <w:rsid w:val="00E976E6"/>
    <w:rsid w:val="00EA0D0F"/>
    <w:rsid w:val="00EA5CE7"/>
    <w:rsid w:val="00EA6232"/>
    <w:rsid w:val="00EA7133"/>
    <w:rsid w:val="00EB282C"/>
    <w:rsid w:val="00EB49B0"/>
    <w:rsid w:val="00EB6532"/>
    <w:rsid w:val="00EC138C"/>
    <w:rsid w:val="00EC586C"/>
    <w:rsid w:val="00EC7FB5"/>
    <w:rsid w:val="00ED35BE"/>
    <w:rsid w:val="00ED5E2C"/>
    <w:rsid w:val="00ED62D3"/>
    <w:rsid w:val="00EE2252"/>
    <w:rsid w:val="00EF2054"/>
    <w:rsid w:val="00EF2151"/>
    <w:rsid w:val="00EF4E09"/>
    <w:rsid w:val="00F2257F"/>
    <w:rsid w:val="00F22AD0"/>
    <w:rsid w:val="00F257F1"/>
    <w:rsid w:val="00F262F7"/>
    <w:rsid w:val="00F3227B"/>
    <w:rsid w:val="00F41286"/>
    <w:rsid w:val="00F4580D"/>
    <w:rsid w:val="00F51DD3"/>
    <w:rsid w:val="00F53C17"/>
    <w:rsid w:val="00F55CB9"/>
    <w:rsid w:val="00F563DA"/>
    <w:rsid w:val="00F56ECB"/>
    <w:rsid w:val="00F573A3"/>
    <w:rsid w:val="00F63941"/>
    <w:rsid w:val="00F63B2F"/>
    <w:rsid w:val="00F666CB"/>
    <w:rsid w:val="00F70E05"/>
    <w:rsid w:val="00F73FAD"/>
    <w:rsid w:val="00F77DBF"/>
    <w:rsid w:val="00F8097A"/>
    <w:rsid w:val="00F8098E"/>
    <w:rsid w:val="00F80E01"/>
    <w:rsid w:val="00F8283B"/>
    <w:rsid w:val="00F84ECF"/>
    <w:rsid w:val="00F86322"/>
    <w:rsid w:val="00F86D79"/>
    <w:rsid w:val="00F9405E"/>
    <w:rsid w:val="00F9523E"/>
    <w:rsid w:val="00FA7915"/>
    <w:rsid w:val="00FB73E6"/>
    <w:rsid w:val="00FC535A"/>
    <w:rsid w:val="00FC621E"/>
    <w:rsid w:val="00FD2263"/>
    <w:rsid w:val="00FD45E6"/>
    <w:rsid w:val="00FD581F"/>
    <w:rsid w:val="00FD7EF4"/>
    <w:rsid w:val="00FE068A"/>
    <w:rsid w:val="00FE1131"/>
    <w:rsid w:val="00FE127A"/>
    <w:rsid w:val="00FE34E2"/>
    <w:rsid w:val="00FE35A7"/>
    <w:rsid w:val="00FE7572"/>
    <w:rsid w:val="00FF07B2"/>
    <w:rsid w:val="00FF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2D2ACD-C770-408A-B3DC-18859780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056E"/>
    <w:rPr>
      <w:rFonts w:ascii="Tahoma" w:hAnsi="Tahoma" w:cs="Tahoma"/>
      <w:sz w:val="16"/>
      <w:szCs w:val="16"/>
    </w:rPr>
  </w:style>
  <w:style w:type="paragraph" w:styleId="Header">
    <w:name w:val="header"/>
    <w:basedOn w:val="Normal"/>
    <w:link w:val="HeaderChar"/>
    <w:rsid w:val="00566019"/>
    <w:pPr>
      <w:tabs>
        <w:tab w:val="center" w:pos="4320"/>
        <w:tab w:val="right" w:pos="8640"/>
      </w:tabs>
    </w:pPr>
  </w:style>
  <w:style w:type="paragraph" w:styleId="Footer">
    <w:name w:val="footer"/>
    <w:basedOn w:val="Normal"/>
    <w:rsid w:val="00566019"/>
    <w:pPr>
      <w:tabs>
        <w:tab w:val="center" w:pos="4320"/>
        <w:tab w:val="right" w:pos="8640"/>
      </w:tabs>
    </w:pPr>
  </w:style>
  <w:style w:type="paragraph" w:styleId="ListParagraph">
    <w:name w:val="List Paragraph"/>
    <w:basedOn w:val="Normal"/>
    <w:uiPriority w:val="34"/>
    <w:qFormat/>
    <w:rsid w:val="00FC621E"/>
    <w:pPr>
      <w:ind w:left="720"/>
      <w:contextualSpacing/>
    </w:pPr>
  </w:style>
  <w:style w:type="character" w:customStyle="1" w:styleId="HeaderChar">
    <w:name w:val="Header Char"/>
    <w:basedOn w:val="DefaultParagraphFont"/>
    <w:link w:val="Header"/>
    <w:rsid w:val="00DC7AA4"/>
    <w:rPr>
      <w:sz w:val="24"/>
    </w:rPr>
  </w:style>
  <w:style w:type="paragraph" w:styleId="BodyTextIndent2">
    <w:name w:val="Body Text Indent 2"/>
    <w:basedOn w:val="Normal"/>
    <w:link w:val="BodyTextIndent2Char"/>
    <w:rsid w:val="00882293"/>
    <w:pPr>
      <w:ind w:left="1170" w:hanging="1080"/>
    </w:pPr>
    <w:rPr>
      <w:rFonts w:ascii="Courier New" w:hAnsi="Courier New"/>
    </w:rPr>
  </w:style>
  <w:style w:type="character" w:customStyle="1" w:styleId="BodyTextIndent2Char">
    <w:name w:val="Body Text Indent 2 Char"/>
    <w:basedOn w:val="DefaultParagraphFont"/>
    <w:link w:val="BodyTextIndent2"/>
    <w:rsid w:val="00882293"/>
    <w:rPr>
      <w:rFonts w:ascii="Courier New" w:hAnsi="Courier New"/>
      <w:sz w:val="24"/>
    </w:rPr>
  </w:style>
  <w:style w:type="character" w:styleId="Strong">
    <w:name w:val="Strong"/>
    <w:basedOn w:val="DefaultParagraphFont"/>
    <w:uiPriority w:val="22"/>
    <w:qFormat/>
    <w:rsid w:val="008B4553"/>
    <w:rPr>
      <w:b/>
      <w:bCs/>
    </w:rPr>
  </w:style>
  <w:style w:type="paragraph" w:styleId="BodyText">
    <w:name w:val="Body Text"/>
    <w:basedOn w:val="Normal"/>
    <w:link w:val="BodyTextChar"/>
    <w:rsid w:val="00F9405E"/>
    <w:pPr>
      <w:spacing w:after="120"/>
    </w:pPr>
  </w:style>
  <w:style w:type="character" w:customStyle="1" w:styleId="BodyTextChar">
    <w:name w:val="Body Text Char"/>
    <w:basedOn w:val="DefaultParagraphFont"/>
    <w:link w:val="BodyText"/>
    <w:rsid w:val="00F940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2755">
      <w:bodyDiv w:val="1"/>
      <w:marLeft w:val="0"/>
      <w:marRight w:val="0"/>
      <w:marTop w:val="0"/>
      <w:marBottom w:val="0"/>
      <w:divBdr>
        <w:top w:val="none" w:sz="0" w:space="0" w:color="auto"/>
        <w:left w:val="none" w:sz="0" w:space="0" w:color="auto"/>
        <w:bottom w:val="none" w:sz="0" w:space="0" w:color="auto"/>
        <w:right w:val="none" w:sz="0" w:space="0" w:color="auto"/>
      </w:divBdr>
    </w:div>
    <w:div w:id="238754972">
      <w:bodyDiv w:val="1"/>
      <w:marLeft w:val="0"/>
      <w:marRight w:val="0"/>
      <w:marTop w:val="0"/>
      <w:marBottom w:val="0"/>
      <w:divBdr>
        <w:top w:val="none" w:sz="0" w:space="0" w:color="auto"/>
        <w:left w:val="none" w:sz="0" w:space="0" w:color="auto"/>
        <w:bottom w:val="none" w:sz="0" w:space="0" w:color="auto"/>
        <w:right w:val="none" w:sz="0" w:space="0" w:color="auto"/>
      </w:divBdr>
    </w:div>
    <w:div w:id="379746479">
      <w:bodyDiv w:val="1"/>
      <w:marLeft w:val="0"/>
      <w:marRight w:val="0"/>
      <w:marTop w:val="0"/>
      <w:marBottom w:val="0"/>
      <w:divBdr>
        <w:top w:val="none" w:sz="0" w:space="0" w:color="auto"/>
        <w:left w:val="none" w:sz="0" w:space="0" w:color="auto"/>
        <w:bottom w:val="none" w:sz="0" w:space="0" w:color="auto"/>
        <w:right w:val="none" w:sz="0" w:space="0" w:color="auto"/>
      </w:divBdr>
    </w:div>
    <w:div w:id="412746262">
      <w:bodyDiv w:val="1"/>
      <w:marLeft w:val="0"/>
      <w:marRight w:val="0"/>
      <w:marTop w:val="0"/>
      <w:marBottom w:val="0"/>
      <w:divBdr>
        <w:top w:val="none" w:sz="0" w:space="0" w:color="auto"/>
        <w:left w:val="none" w:sz="0" w:space="0" w:color="auto"/>
        <w:bottom w:val="none" w:sz="0" w:space="0" w:color="auto"/>
        <w:right w:val="none" w:sz="0" w:space="0" w:color="auto"/>
      </w:divBdr>
    </w:div>
    <w:div w:id="5957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058D-D0F3-4BCA-8157-9988A700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Beers</dc:creator>
  <cp:keywords/>
  <dc:description/>
  <cp:lastModifiedBy>Janice Roberti</cp:lastModifiedBy>
  <cp:revision>2</cp:revision>
  <cp:lastPrinted>2016-10-24T18:42:00Z</cp:lastPrinted>
  <dcterms:created xsi:type="dcterms:W3CDTF">2016-10-24T19:11:00Z</dcterms:created>
  <dcterms:modified xsi:type="dcterms:W3CDTF">2016-10-24T19:11:00Z</dcterms:modified>
</cp:coreProperties>
</file>