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BF" w:rsidRPr="00821AFB" w:rsidRDefault="007404BF" w:rsidP="00335DF1">
      <w:pPr>
        <w:tabs>
          <w:tab w:val="left" w:pos="90"/>
          <w:tab w:val="left" w:pos="2880"/>
          <w:tab w:val="left" w:pos="3600"/>
        </w:tabs>
        <w:ind w:left="90" w:hanging="90"/>
        <w:jc w:val="center"/>
        <w:rPr>
          <w:b/>
          <w:color w:val="FF0000"/>
          <w:sz w:val="28"/>
          <w:szCs w:val="28"/>
        </w:rPr>
      </w:pPr>
    </w:p>
    <w:p w:rsidR="00D53CE4" w:rsidRPr="00D53CE4" w:rsidRDefault="00D53CE4" w:rsidP="00335DF1">
      <w:pPr>
        <w:tabs>
          <w:tab w:val="left" w:pos="90"/>
          <w:tab w:val="left" w:pos="2880"/>
          <w:tab w:val="left" w:pos="3600"/>
        </w:tabs>
        <w:ind w:left="90" w:hanging="90"/>
        <w:jc w:val="center"/>
        <w:rPr>
          <w:b/>
          <w:color w:val="FF0000"/>
          <w:szCs w:val="24"/>
        </w:rPr>
      </w:pPr>
    </w:p>
    <w:p w:rsidR="002727D9" w:rsidRPr="009F3948" w:rsidRDefault="00354D3A" w:rsidP="002727D9">
      <w:pPr>
        <w:jc w:val="center"/>
        <w:rPr>
          <w:b/>
          <w:sz w:val="28"/>
          <w:szCs w:val="28"/>
        </w:rPr>
      </w:pPr>
      <w:r w:rsidRPr="00E3057E">
        <w:rPr>
          <w:b/>
          <w:szCs w:val="24"/>
        </w:rPr>
        <w:t xml:space="preserve">   </w:t>
      </w:r>
      <w:r w:rsidR="002727D9" w:rsidRPr="009F3948">
        <w:rPr>
          <w:b/>
          <w:sz w:val="28"/>
          <w:szCs w:val="28"/>
        </w:rPr>
        <w:t>WASHINGTON HISTORIC DISTRICT COMMISSION</w:t>
      </w:r>
    </w:p>
    <w:p w:rsidR="002727D9" w:rsidRDefault="002727D9" w:rsidP="002727D9">
      <w:pPr>
        <w:jc w:val="center"/>
        <w:rPr>
          <w:szCs w:val="24"/>
        </w:rPr>
      </w:pPr>
      <w:r w:rsidRPr="009F3948">
        <w:rPr>
          <w:b/>
          <w:szCs w:val="24"/>
        </w:rPr>
        <w:t>Calhoun-Ives, Sunny Ridge and Washington Green Historic Districts</w:t>
      </w:r>
    </w:p>
    <w:p w:rsidR="002727D9" w:rsidRDefault="002727D9"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p>
    <w:p w:rsidR="009E439F" w:rsidRPr="00E3057E" w:rsidRDefault="00F734C5"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r w:rsidRPr="00E3057E">
        <w:rPr>
          <w:b/>
          <w:szCs w:val="24"/>
        </w:rPr>
        <w:t>Minutes</w:t>
      </w:r>
      <w:r w:rsidR="009816F5">
        <w:rPr>
          <w:b/>
          <w:szCs w:val="24"/>
        </w:rPr>
        <w:t xml:space="preserve"> – </w:t>
      </w:r>
      <w:r w:rsidR="00D8514C">
        <w:rPr>
          <w:b/>
          <w:szCs w:val="24"/>
        </w:rPr>
        <w:t>Regular Meeting</w:t>
      </w:r>
      <w:r w:rsidR="009816F5">
        <w:rPr>
          <w:b/>
          <w:szCs w:val="24"/>
        </w:rPr>
        <w:t>/Public Hearing</w:t>
      </w:r>
    </w:p>
    <w:p w:rsidR="00DE45F6" w:rsidRDefault="00DE45F6"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p>
    <w:p w:rsidR="002727D9" w:rsidRPr="00E3057E" w:rsidRDefault="002727D9"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r>
        <w:rPr>
          <w:b/>
          <w:szCs w:val="24"/>
        </w:rPr>
        <w:t xml:space="preserve">March </w:t>
      </w:r>
      <w:r w:rsidR="00D8514C">
        <w:rPr>
          <w:b/>
          <w:szCs w:val="24"/>
        </w:rPr>
        <w:t>21</w:t>
      </w:r>
      <w:r>
        <w:rPr>
          <w:b/>
          <w:szCs w:val="24"/>
        </w:rPr>
        <w:t>, 2016</w:t>
      </w:r>
    </w:p>
    <w:p w:rsidR="008D1FF1" w:rsidRPr="00E3057E" w:rsidRDefault="008D1FF1" w:rsidP="00142B6A">
      <w:pPr>
        <w:tabs>
          <w:tab w:val="left" w:pos="0"/>
          <w:tab w:val="left" w:pos="540"/>
          <w:tab w:val="left" w:pos="720"/>
          <w:tab w:val="left" w:pos="1080"/>
          <w:tab w:val="left" w:pos="1440"/>
          <w:tab w:val="left" w:pos="1800"/>
          <w:tab w:val="left" w:pos="2160"/>
          <w:tab w:val="left" w:pos="2880"/>
          <w:tab w:val="left" w:pos="3600"/>
        </w:tabs>
        <w:rPr>
          <w:szCs w:val="24"/>
        </w:rPr>
      </w:pPr>
    </w:p>
    <w:p w:rsidR="00D40409" w:rsidRDefault="008D1FF1" w:rsidP="008D1FF1">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sidRPr="00E3057E">
        <w:rPr>
          <w:szCs w:val="24"/>
        </w:rPr>
        <w:t>MEMBERS PRESENT:</w:t>
      </w:r>
      <w:r w:rsidRPr="00E3057E">
        <w:rPr>
          <w:szCs w:val="24"/>
        </w:rPr>
        <w:tab/>
      </w:r>
      <w:r w:rsidR="00B80F8C">
        <w:rPr>
          <w:szCs w:val="24"/>
        </w:rPr>
        <w:t xml:space="preserve">Jane Boyer, </w:t>
      </w:r>
      <w:r w:rsidRPr="00E3057E">
        <w:rPr>
          <w:szCs w:val="24"/>
        </w:rPr>
        <w:t>Tom Hollinger,</w:t>
      </w:r>
      <w:r w:rsidR="00004393" w:rsidRPr="00E3057E">
        <w:rPr>
          <w:szCs w:val="24"/>
        </w:rPr>
        <w:t xml:space="preserve"> </w:t>
      </w:r>
      <w:r w:rsidR="00D40409">
        <w:rPr>
          <w:szCs w:val="24"/>
        </w:rPr>
        <w:t>George Krimsky</w:t>
      </w:r>
    </w:p>
    <w:p w:rsidR="008D1FF1" w:rsidRPr="00E3057E" w:rsidRDefault="008D1FF1" w:rsidP="008D1FF1">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sidRPr="00E3057E">
        <w:rPr>
          <w:szCs w:val="24"/>
        </w:rPr>
        <w:t>MEMBERS ABSENT:</w:t>
      </w:r>
      <w:r w:rsidRPr="00E3057E">
        <w:rPr>
          <w:szCs w:val="24"/>
        </w:rPr>
        <w:tab/>
      </w:r>
      <w:r w:rsidR="002727D9">
        <w:rPr>
          <w:szCs w:val="24"/>
        </w:rPr>
        <w:t>Phyllis Mills, Alison Gilchrist</w:t>
      </w:r>
    </w:p>
    <w:p w:rsidR="008D1FF1" w:rsidRPr="00E3057E" w:rsidRDefault="008D1FF1" w:rsidP="008D1FF1">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sidRPr="00E3057E">
        <w:rPr>
          <w:szCs w:val="24"/>
        </w:rPr>
        <w:t>ALTERNATES PRESENT:</w:t>
      </w:r>
      <w:r w:rsidRPr="00E3057E">
        <w:rPr>
          <w:szCs w:val="24"/>
        </w:rPr>
        <w:tab/>
      </w:r>
      <w:r w:rsidR="00D8514C">
        <w:rPr>
          <w:szCs w:val="24"/>
        </w:rPr>
        <w:t xml:space="preserve">Susan Averill, </w:t>
      </w:r>
      <w:r w:rsidR="00D8514C" w:rsidRPr="00E3057E">
        <w:rPr>
          <w:szCs w:val="24"/>
        </w:rPr>
        <w:t>Louise Van Tartwijk</w:t>
      </w:r>
    </w:p>
    <w:p w:rsidR="00B605A4" w:rsidRDefault="004F1F3A" w:rsidP="008D1FF1">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sidRPr="00E3057E">
        <w:rPr>
          <w:szCs w:val="24"/>
        </w:rPr>
        <w:t>ALTERNATES ABSENT:</w:t>
      </w:r>
      <w:r w:rsidR="00D8514C">
        <w:rPr>
          <w:szCs w:val="24"/>
        </w:rPr>
        <w:tab/>
      </w:r>
      <w:r w:rsidR="007C7ADA">
        <w:rPr>
          <w:szCs w:val="24"/>
        </w:rPr>
        <w:t>Sally Woodroofe</w:t>
      </w:r>
    </w:p>
    <w:p w:rsidR="00E67E57" w:rsidRDefault="00570835" w:rsidP="008D1FF1">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Pr>
          <w:szCs w:val="24"/>
        </w:rPr>
        <w:t>OTHERS</w:t>
      </w:r>
      <w:r w:rsidR="002727D9">
        <w:rPr>
          <w:szCs w:val="24"/>
        </w:rPr>
        <w:t xml:space="preserve"> PRESENT</w:t>
      </w:r>
      <w:r>
        <w:rPr>
          <w:szCs w:val="24"/>
        </w:rPr>
        <w:t>:</w:t>
      </w:r>
      <w:r>
        <w:rPr>
          <w:szCs w:val="24"/>
        </w:rPr>
        <w:tab/>
      </w:r>
      <w:r>
        <w:rPr>
          <w:szCs w:val="24"/>
        </w:rPr>
        <w:tab/>
      </w:r>
      <w:r w:rsidR="00D8514C">
        <w:rPr>
          <w:szCs w:val="24"/>
        </w:rPr>
        <w:t>Kevin Lindores and Daniel Sachs, Sachs Lindores Architecture, Interiors</w:t>
      </w:r>
    </w:p>
    <w:p w:rsidR="00D8514C" w:rsidRDefault="00D8514C" w:rsidP="008D1FF1">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Pr>
          <w:szCs w:val="24"/>
        </w:rPr>
        <w:tab/>
      </w:r>
      <w:r>
        <w:rPr>
          <w:szCs w:val="24"/>
        </w:rPr>
        <w:tab/>
      </w:r>
      <w:r>
        <w:rPr>
          <w:szCs w:val="24"/>
        </w:rPr>
        <w:tab/>
      </w:r>
      <w:r>
        <w:rPr>
          <w:szCs w:val="24"/>
        </w:rPr>
        <w:tab/>
      </w:r>
      <w:r>
        <w:rPr>
          <w:szCs w:val="24"/>
        </w:rPr>
        <w:tab/>
      </w:r>
      <w:r>
        <w:rPr>
          <w:szCs w:val="24"/>
        </w:rPr>
        <w:tab/>
      </w:r>
      <w:r>
        <w:rPr>
          <w:szCs w:val="24"/>
        </w:rPr>
        <w:tab/>
        <w:t>Leslie Carter, Reed-Hilderbrand</w:t>
      </w:r>
      <w:r w:rsidR="00C658D3">
        <w:rPr>
          <w:lang w:val="en"/>
        </w:rPr>
        <w:t xml:space="preserve"> LLC Landscape Architecture</w:t>
      </w:r>
    </w:p>
    <w:p w:rsidR="002727D9" w:rsidRDefault="002727D9" w:rsidP="00E67E57">
      <w:pPr>
        <w:tabs>
          <w:tab w:val="left" w:pos="0"/>
          <w:tab w:val="left" w:pos="540"/>
          <w:tab w:val="left" w:pos="720"/>
          <w:tab w:val="left" w:pos="1080"/>
          <w:tab w:val="left" w:pos="1440"/>
          <w:tab w:val="left" w:pos="1800"/>
          <w:tab w:val="left" w:pos="2160"/>
          <w:tab w:val="left" w:pos="2880"/>
          <w:tab w:val="left" w:pos="3600"/>
        </w:tabs>
        <w:rPr>
          <w:szCs w:val="24"/>
        </w:rPr>
      </w:pPr>
    </w:p>
    <w:p w:rsidR="002727D9" w:rsidRDefault="002727D9" w:rsidP="00E67E57">
      <w:pPr>
        <w:tabs>
          <w:tab w:val="left" w:pos="0"/>
          <w:tab w:val="left" w:pos="540"/>
          <w:tab w:val="left" w:pos="720"/>
          <w:tab w:val="left" w:pos="1080"/>
          <w:tab w:val="left" w:pos="1440"/>
          <w:tab w:val="left" w:pos="1800"/>
          <w:tab w:val="left" w:pos="2160"/>
          <w:tab w:val="left" w:pos="2880"/>
          <w:tab w:val="left" w:pos="3600"/>
        </w:tabs>
        <w:rPr>
          <w:szCs w:val="24"/>
        </w:rPr>
      </w:pPr>
    </w:p>
    <w:p w:rsidR="00E67E57" w:rsidRDefault="002727D9" w:rsidP="00E67E57">
      <w:pPr>
        <w:tabs>
          <w:tab w:val="left" w:pos="0"/>
          <w:tab w:val="left" w:pos="540"/>
          <w:tab w:val="left" w:pos="720"/>
          <w:tab w:val="left" w:pos="1080"/>
          <w:tab w:val="left" w:pos="1440"/>
          <w:tab w:val="left" w:pos="1800"/>
          <w:tab w:val="left" w:pos="2160"/>
          <w:tab w:val="left" w:pos="2880"/>
          <w:tab w:val="left" w:pos="3600"/>
        </w:tabs>
        <w:rPr>
          <w:szCs w:val="24"/>
        </w:rPr>
      </w:pPr>
      <w:r>
        <w:rPr>
          <w:szCs w:val="24"/>
        </w:rPr>
        <w:t>PUBLIC HEARING</w:t>
      </w:r>
    </w:p>
    <w:p w:rsidR="00884E4E" w:rsidRDefault="00884E4E" w:rsidP="00E67E57">
      <w:pPr>
        <w:tabs>
          <w:tab w:val="left" w:pos="0"/>
          <w:tab w:val="left" w:pos="540"/>
          <w:tab w:val="left" w:pos="720"/>
          <w:tab w:val="left" w:pos="1080"/>
          <w:tab w:val="left" w:pos="1440"/>
          <w:tab w:val="left" w:pos="1800"/>
          <w:tab w:val="left" w:pos="2160"/>
          <w:tab w:val="left" w:pos="2880"/>
          <w:tab w:val="left" w:pos="3600"/>
        </w:tabs>
        <w:rPr>
          <w:szCs w:val="24"/>
        </w:rPr>
      </w:pPr>
    </w:p>
    <w:p w:rsidR="00884E4E" w:rsidRDefault="00884E4E" w:rsidP="00E67E57">
      <w:pPr>
        <w:tabs>
          <w:tab w:val="left" w:pos="0"/>
          <w:tab w:val="left" w:pos="540"/>
          <w:tab w:val="left" w:pos="720"/>
          <w:tab w:val="left" w:pos="1080"/>
          <w:tab w:val="left" w:pos="1440"/>
          <w:tab w:val="left" w:pos="1800"/>
          <w:tab w:val="left" w:pos="2160"/>
          <w:tab w:val="left" w:pos="2880"/>
          <w:tab w:val="left" w:pos="3600"/>
        </w:tabs>
        <w:rPr>
          <w:szCs w:val="24"/>
        </w:rPr>
      </w:pPr>
      <w:r w:rsidRPr="00884E4E">
        <w:rPr>
          <w:szCs w:val="24"/>
          <w:u w:val="single"/>
        </w:rPr>
        <w:t>Kathy and Steven Guttman/21 Kirby Road, LLC/restore colonnade, construct reflecting pool concrete shell and surround, trellis, steps, paver path and extend existing steps</w:t>
      </w:r>
    </w:p>
    <w:p w:rsidR="00271498" w:rsidRDefault="00271498" w:rsidP="00E67E57">
      <w:pPr>
        <w:tabs>
          <w:tab w:val="left" w:pos="0"/>
          <w:tab w:val="left" w:pos="540"/>
          <w:tab w:val="left" w:pos="720"/>
          <w:tab w:val="left" w:pos="1080"/>
          <w:tab w:val="left" w:pos="1440"/>
          <w:tab w:val="left" w:pos="1800"/>
          <w:tab w:val="left" w:pos="2160"/>
          <w:tab w:val="left" w:pos="2880"/>
          <w:tab w:val="left" w:pos="3600"/>
        </w:tabs>
        <w:rPr>
          <w:szCs w:val="24"/>
        </w:rPr>
      </w:pPr>
    </w:p>
    <w:p w:rsidR="00EC1B0D" w:rsidRDefault="00EC1B0D" w:rsidP="00EC1B0D">
      <w:pPr>
        <w:rPr>
          <w:szCs w:val="24"/>
        </w:rPr>
      </w:pPr>
      <w:r>
        <w:rPr>
          <w:szCs w:val="24"/>
        </w:rPr>
        <w:t xml:space="preserve">Mr. Hollinger opened the Public Hearing at 7:00 PM to consider </w:t>
      </w:r>
      <w:r w:rsidRPr="004515DB">
        <w:rPr>
          <w:szCs w:val="24"/>
        </w:rPr>
        <w:t xml:space="preserve">the application for a Certificate </w:t>
      </w:r>
      <w:r w:rsidRPr="004515DB">
        <w:t>of Appropriateness</w:t>
      </w:r>
      <w:r>
        <w:t xml:space="preserve"> submitted by</w:t>
      </w:r>
      <w:r w:rsidRPr="00835BE3">
        <w:t xml:space="preserve"> </w:t>
      </w:r>
      <w:r w:rsidRPr="00EC1B0D">
        <w:rPr>
          <w:szCs w:val="24"/>
        </w:rPr>
        <w:t>Kathy and Steven Guttman/21 Kirby Road, LLC/restore colonnade, construct reflecting pool concrete shell and surround, trellis, steps, paver path and extend existing steps</w:t>
      </w:r>
      <w:r>
        <w:t>. Mr. Hollinger seated Louise Van Tartwijk for Alison Gilchrist and Susan Averill for Phyllis Mill</w:t>
      </w:r>
      <w:r w:rsidR="00824BB4">
        <w:t>s</w:t>
      </w:r>
      <w:r>
        <w:t>. The Le</w:t>
      </w:r>
      <w:r>
        <w:rPr>
          <w:szCs w:val="24"/>
        </w:rPr>
        <w:t xml:space="preserve">gal Notice was read which appeared in Voices March 12 and March 13, 2016. </w:t>
      </w:r>
    </w:p>
    <w:p w:rsidR="00EC1B0D" w:rsidRDefault="00EC1B0D" w:rsidP="00EC1B0D">
      <w:pPr>
        <w:rPr>
          <w:szCs w:val="24"/>
        </w:rPr>
      </w:pPr>
    </w:p>
    <w:p w:rsidR="005463C3" w:rsidRDefault="0087615F" w:rsidP="00E67E57">
      <w:pPr>
        <w:tabs>
          <w:tab w:val="left" w:pos="0"/>
          <w:tab w:val="left" w:pos="540"/>
          <w:tab w:val="left" w:pos="720"/>
          <w:tab w:val="left" w:pos="1080"/>
          <w:tab w:val="left" w:pos="1440"/>
          <w:tab w:val="left" w:pos="1800"/>
          <w:tab w:val="left" w:pos="2160"/>
          <w:tab w:val="left" w:pos="2880"/>
          <w:tab w:val="left" w:pos="3600"/>
        </w:tabs>
        <w:rPr>
          <w:szCs w:val="24"/>
        </w:rPr>
      </w:pPr>
      <w:r>
        <w:rPr>
          <w:szCs w:val="24"/>
        </w:rPr>
        <w:t>Leslie Carter of Reed Hildebrand Lan</w:t>
      </w:r>
      <w:r w:rsidR="00F94FF4">
        <w:rPr>
          <w:szCs w:val="24"/>
        </w:rPr>
        <w:t>d</w:t>
      </w:r>
      <w:r>
        <w:rPr>
          <w:szCs w:val="24"/>
        </w:rPr>
        <w:t>scaping started the presentation by displaying</w:t>
      </w:r>
    </w:p>
    <w:p w:rsidR="0087615F" w:rsidRDefault="0087615F" w:rsidP="00E67E57">
      <w:pPr>
        <w:tabs>
          <w:tab w:val="left" w:pos="0"/>
          <w:tab w:val="left" w:pos="540"/>
          <w:tab w:val="left" w:pos="720"/>
          <w:tab w:val="left" w:pos="1080"/>
          <w:tab w:val="left" w:pos="1440"/>
          <w:tab w:val="left" w:pos="1800"/>
          <w:tab w:val="left" w:pos="2160"/>
          <w:tab w:val="left" w:pos="2880"/>
          <w:tab w:val="left" w:pos="3600"/>
        </w:tabs>
        <w:rPr>
          <w:szCs w:val="24"/>
        </w:rPr>
      </w:pPr>
      <w:r>
        <w:rPr>
          <w:szCs w:val="24"/>
        </w:rPr>
        <w:t xml:space="preserve">Reed-Hilderbrand LLC Landscape Architecture Proposed Plans dated February 29, 2016. </w:t>
      </w:r>
    </w:p>
    <w:p w:rsidR="0087615F" w:rsidRDefault="0087615F" w:rsidP="00E67E57">
      <w:pPr>
        <w:tabs>
          <w:tab w:val="left" w:pos="0"/>
          <w:tab w:val="left" w:pos="540"/>
          <w:tab w:val="left" w:pos="720"/>
          <w:tab w:val="left" w:pos="1080"/>
          <w:tab w:val="left" w:pos="1440"/>
          <w:tab w:val="left" w:pos="1800"/>
          <w:tab w:val="left" w:pos="2160"/>
          <w:tab w:val="left" w:pos="2880"/>
          <w:tab w:val="left" w:pos="3600"/>
        </w:tabs>
        <w:rPr>
          <w:szCs w:val="24"/>
        </w:rPr>
      </w:pPr>
    </w:p>
    <w:p w:rsidR="0087615F" w:rsidRDefault="002976BA" w:rsidP="00E67E57">
      <w:pPr>
        <w:tabs>
          <w:tab w:val="left" w:pos="0"/>
          <w:tab w:val="left" w:pos="540"/>
          <w:tab w:val="left" w:pos="720"/>
          <w:tab w:val="left" w:pos="1080"/>
          <w:tab w:val="left" w:pos="1440"/>
          <w:tab w:val="left" w:pos="1800"/>
          <w:tab w:val="left" w:pos="2160"/>
          <w:tab w:val="left" w:pos="2880"/>
          <w:tab w:val="left" w:pos="3600"/>
        </w:tabs>
        <w:rPr>
          <w:szCs w:val="24"/>
        </w:rPr>
      </w:pPr>
      <w:r>
        <w:rPr>
          <w:szCs w:val="24"/>
        </w:rPr>
        <w:t>Partial list of q</w:t>
      </w:r>
      <w:r w:rsidR="0087615F">
        <w:rPr>
          <w:szCs w:val="24"/>
        </w:rPr>
        <w:t>uestions asked and answered:</w:t>
      </w:r>
    </w:p>
    <w:p w:rsidR="00F17EBF" w:rsidRDefault="00F17EBF" w:rsidP="00E67E57">
      <w:pPr>
        <w:tabs>
          <w:tab w:val="left" w:pos="0"/>
          <w:tab w:val="left" w:pos="540"/>
          <w:tab w:val="left" w:pos="720"/>
          <w:tab w:val="left" w:pos="1080"/>
          <w:tab w:val="left" w:pos="1440"/>
          <w:tab w:val="left" w:pos="1800"/>
          <w:tab w:val="left" w:pos="2160"/>
          <w:tab w:val="left" w:pos="2880"/>
          <w:tab w:val="left" w:pos="3600"/>
        </w:tabs>
        <w:rPr>
          <w:szCs w:val="24"/>
        </w:rPr>
      </w:pPr>
    </w:p>
    <w:p w:rsidR="00F17EBF" w:rsidRDefault="00F17EBF" w:rsidP="00E67E57">
      <w:pPr>
        <w:tabs>
          <w:tab w:val="left" w:pos="0"/>
          <w:tab w:val="left" w:pos="540"/>
          <w:tab w:val="left" w:pos="720"/>
          <w:tab w:val="left" w:pos="1080"/>
          <w:tab w:val="left" w:pos="1440"/>
          <w:tab w:val="left" w:pos="1800"/>
          <w:tab w:val="left" w:pos="2160"/>
          <w:tab w:val="left" w:pos="2880"/>
          <w:tab w:val="left" w:pos="3600"/>
        </w:tabs>
        <w:rPr>
          <w:szCs w:val="24"/>
        </w:rPr>
      </w:pPr>
      <w:r>
        <w:rPr>
          <w:szCs w:val="24"/>
        </w:rPr>
        <w:t>Q.  Does the reflecting actually exist right now?</w:t>
      </w:r>
    </w:p>
    <w:p w:rsidR="00F17EBF" w:rsidRDefault="00F17EBF" w:rsidP="00E67E57">
      <w:pPr>
        <w:tabs>
          <w:tab w:val="left" w:pos="0"/>
          <w:tab w:val="left" w:pos="540"/>
          <w:tab w:val="left" w:pos="720"/>
          <w:tab w:val="left" w:pos="1080"/>
          <w:tab w:val="left" w:pos="1440"/>
          <w:tab w:val="left" w:pos="1800"/>
          <w:tab w:val="left" w:pos="2160"/>
          <w:tab w:val="left" w:pos="2880"/>
          <w:tab w:val="left" w:pos="3600"/>
        </w:tabs>
        <w:rPr>
          <w:szCs w:val="24"/>
        </w:rPr>
      </w:pPr>
      <w:r>
        <w:rPr>
          <w:szCs w:val="24"/>
        </w:rPr>
        <w:t>A. No it does not exist right now. It will be a very shallow reflecting pool</w:t>
      </w:r>
      <w:r w:rsidR="004B4CDA">
        <w:rPr>
          <w:szCs w:val="24"/>
        </w:rPr>
        <w:t>, 12” deep</w:t>
      </w:r>
      <w:r>
        <w:rPr>
          <w:szCs w:val="24"/>
        </w:rPr>
        <w:t>.</w:t>
      </w:r>
    </w:p>
    <w:p w:rsidR="00C73D33" w:rsidRDefault="00C73D33" w:rsidP="00E67E57">
      <w:pPr>
        <w:tabs>
          <w:tab w:val="left" w:pos="0"/>
          <w:tab w:val="left" w:pos="540"/>
          <w:tab w:val="left" w:pos="720"/>
          <w:tab w:val="left" w:pos="1080"/>
          <w:tab w:val="left" w:pos="1440"/>
          <w:tab w:val="left" w:pos="1800"/>
          <w:tab w:val="left" w:pos="2160"/>
          <w:tab w:val="left" w:pos="2880"/>
          <w:tab w:val="left" w:pos="3600"/>
        </w:tabs>
        <w:rPr>
          <w:szCs w:val="24"/>
        </w:rPr>
      </w:pPr>
    </w:p>
    <w:p w:rsidR="00F17EBF" w:rsidRPr="004515DB" w:rsidRDefault="00F17EBF" w:rsidP="00E67E57">
      <w:pPr>
        <w:tabs>
          <w:tab w:val="left" w:pos="0"/>
          <w:tab w:val="left" w:pos="540"/>
          <w:tab w:val="left" w:pos="720"/>
          <w:tab w:val="left" w:pos="1080"/>
          <w:tab w:val="left" w:pos="1440"/>
          <w:tab w:val="left" w:pos="1800"/>
          <w:tab w:val="left" w:pos="2160"/>
          <w:tab w:val="left" w:pos="2880"/>
          <w:tab w:val="left" w:pos="3600"/>
        </w:tabs>
        <w:rPr>
          <w:szCs w:val="24"/>
        </w:rPr>
      </w:pPr>
      <w:r>
        <w:rPr>
          <w:szCs w:val="24"/>
        </w:rPr>
        <w:t xml:space="preserve">Q. </w:t>
      </w:r>
      <w:r w:rsidR="004B4CDA" w:rsidRPr="004515DB">
        <w:rPr>
          <w:szCs w:val="24"/>
        </w:rPr>
        <w:t>Does this</w:t>
      </w:r>
      <w:r w:rsidRPr="004515DB">
        <w:rPr>
          <w:szCs w:val="24"/>
        </w:rPr>
        <w:t xml:space="preserve"> mean that you </w:t>
      </w:r>
      <w:r w:rsidR="005463C3" w:rsidRPr="004515DB">
        <w:rPr>
          <w:szCs w:val="24"/>
        </w:rPr>
        <w:t>do not need</w:t>
      </w:r>
      <w:r w:rsidRPr="004515DB">
        <w:rPr>
          <w:szCs w:val="24"/>
        </w:rPr>
        <w:t xml:space="preserve"> a fence around it?</w:t>
      </w:r>
    </w:p>
    <w:p w:rsidR="00F17EBF" w:rsidRDefault="00F17EBF" w:rsidP="00E67E57">
      <w:pPr>
        <w:tabs>
          <w:tab w:val="left" w:pos="0"/>
          <w:tab w:val="left" w:pos="540"/>
          <w:tab w:val="left" w:pos="720"/>
          <w:tab w:val="left" w:pos="1080"/>
          <w:tab w:val="left" w:pos="1440"/>
          <w:tab w:val="left" w:pos="1800"/>
          <w:tab w:val="left" w:pos="2160"/>
          <w:tab w:val="left" w:pos="2880"/>
          <w:tab w:val="left" w:pos="3600"/>
        </w:tabs>
        <w:rPr>
          <w:szCs w:val="24"/>
        </w:rPr>
      </w:pPr>
      <w:r w:rsidRPr="004515DB">
        <w:rPr>
          <w:szCs w:val="24"/>
        </w:rPr>
        <w:t>A. No, under the zoning reg</w:t>
      </w:r>
      <w:r w:rsidR="00F94FF4" w:rsidRPr="004515DB">
        <w:rPr>
          <w:szCs w:val="24"/>
        </w:rPr>
        <w:t>ulations</w:t>
      </w:r>
      <w:r w:rsidRPr="004515DB">
        <w:rPr>
          <w:szCs w:val="24"/>
        </w:rPr>
        <w:t xml:space="preserve"> you don’t</w:t>
      </w:r>
      <w:r>
        <w:rPr>
          <w:szCs w:val="24"/>
        </w:rPr>
        <w:t xml:space="preserve"> </w:t>
      </w:r>
      <w:r w:rsidR="004B4CDA">
        <w:rPr>
          <w:szCs w:val="24"/>
        </w:rPr>
        <w:t>need</w:t>
      </w:r>
      <w:r>
        <w:rPr>
          <w:szCs w:val="24"/>
        </w:rPr>
        <w:t xml:space="preserve"> a fence because it’s not a swimming pool.</w:t>
      </w:r>
    </w:p>
    <w:p w:rsidR="00C73D33" w:rsidRDefault="00C73D33" w:rsidP="00E67E57">
      <w:pPr>
        <w:tabs>
          <w:tab w:val="left" w:pos="0"/>
          <w:tab w:val="left" w:pos="540"/>
          <w:tab w:val="left" w:pos="720"/>
          <w:tab w:val="left" w:pos="1080"/>
          <w:tab w:val="left" w:pos="1440"/>
          <w:tab w:val="left" w:pos="1800"/>
          <w:tab w:val="left" w:pos="2160"/>
          <w:tab w:val="left" w:pos="2880"/>
          <w:tab w:val="left" w:pos="3600"/>
        </w:tabs>
        <w:rPr>
          <w:szCs w:val="24"/>
        </w:rPr>
      </w:pPr>
    </w:p>
    <w:p w:rsidR="0087615F" w:rsidRPr="00572E88" w:rsidRDefault="0087615F" w:rsidP="00E67E57">
      <w:pPr>
        <w:tabs>
          <w:tab w:val="left" w:pos="0"/>
          <w:tab w:val="left" w:pos="540"/>
          <w:tab w:val="left" w:pos="720"/>
          <w:tab w:val="left" w:pos="1080"/>
          <w:tab w:val="left" w:pos="1440"/>
          <w:tab w:val="left" w:pos="1800"/>
          <w:tab w:val="left" w:pos="2160"/>
          <w:tab w:val="left" w:pos="2880"/>
          <w:tab w:val="left" w:pos="3600"/>
        </w:tabs>
        <w:rPr>
          <w:szCs w:val="24"/>
        </w:rPr>
      </w:pPr>
      <w:r w:rsidRPr="00572E88">
        <w:rPr>
          <w:szCs w:val="24"/>
        </w:rPr>
        <w:t>Q.   Will there be an aerator so that the water doesn’t become stagnant?</w:t>
      </w:r>
    </w:p>
    <w:p w:rsidR="0087615F" w:rsidRDefault="0087615F" w:rsidP="00E67E57">
      <w:pPr>
        <w:tabs>
          <w:tab w:val="left" w:pos="0"/>
          <w:tab w:val="left" w:pos="540"/>
          <w:tab w:val="left" w:pos="720"/>
          <w:tab w:val="left" w:pos="1080"/>
          <w:tab w:val="left" w:pos="1440"/>
          <w:tab w:val="left" w:pos="1800"/>
          <w:tab w:val="left" w:pos="2160"/>
          <w:tab w:val="left" w:pos="2880"/>
          <w:tab w:val="left" w:pos="3600"/>
        </w:tabs>
        <w:rPr>
          <w:szCs w:val="24"/>
        </w:rPr>
      </w:pPr>
      <w:r w:rsidRPr="00572E88">
        <w:rPr>
          <w:szCs w:val="24"/>
        </w:rPr>
        <w:t xml:space="preserve">A.   Yes and instead of aerating </w:t>
      </w:r>
      <w:r w:rsidR="00F17EBF" w:rsidRPr="00572E88">
        <w:rPr>
          <w:szCs w:val="24"/>
        </w:rPr>
        <w:t>from within</w:t>
      </w:r>
      <w:r w:rsidR="004B4CDA">
        <w:rPr>
          <w:szCs w:val="24"/>
        </w:rPr>
        <w:t>,</w:t>
      </w:r>
      <w:r w:rsidR="00F17EBF" w:rsidRPr="00572E88">
        <w:rPr>
          <w:szCs w:val="24"/>
        </w:rPr>
        <w:t xml:space="preserve"> the top layer will recirculate, flow over the edge and go into the gutter.</w:t>
      </w:r>
    </w:p>
    <w:p w:rsidR="004E070A" w:rsidRPr="00572E88" w:rsidRDefault="004E070A" w:rsidP="00E67E57">
      <w:pPr>
        <w:tabs>
          <w:tab w:val="left" w:pos="0"/>
          <w:tab w:val="left" w:pos="540"/>
          <w:tab w:val="left" w:pos="720"/>
          <w:tab w:val="left" w:pos="1080"/>
          <w:tab w:val="left" w:pos="1440"/>
          <w:tab w:val="left" w:pos="1800"/>
          <w:tab w:val="left" w:pos="2160"/>
          <w:tab w:val="left" w:pos="2880"/>
          <w:tab w:val="left" w:pos="3600"/>
        </w:tabs>
        <w:rPr>
          <w:szCs w:val="24"/>
        </w:rPr>
      </w:pPr>
    </w:p>
    <w:p w:rsidR="00C73D33" w:rsidRPr="00572E88" w:rsidRDefault="00C73D33" w:rsidP="00E67E57">
      <w:pPr>
        <w:tabs>
          <w:tab w:val="left" w:pos="0"/>
          <w:tab w:val="left" w:pos="540"/>
          <w:tab w:val="left" w:pos="720"/>
          <w:tab w:val="left" w:pos="1080"/>
          <w:tab w:val="left" w:pos="1440"/>
          <w:tab w:val="left" w:pos="1800"/>
          <w:tab w:val="left" w:pos="2160"/>
          <w:tab w:val="left" w:pos="2880"/>
          <w:tab w:val="left" w:pos="3600"/>
        </w:tabs>
        <w:rPr>
          <w:szCs w:val="24"/>
        </w:rPr>
      </w:pPr>
    </w:p>
    <w:p w:rsidR="002976BA" w:rsidRPr="00572E88" w:rsidRDefault="00F94FF4" w:rsidP="00572E88">
      <w:pPr>
        <w:pStyle w:val="BodyTextIndent2"/>
        <w:tabs>
          <w:tab w:val="left" w:pos="720"/>
          <w:tab w:val="left" w:pos="1440"/>
          <w:tab w:val="left" w:pos="1530"/>
          <w:tab w:val="left" w:pos="2160"/>
          <w:tab w:val="left" w:pos="2880"/>
          <w:tab w:val="left" w:pos="3510"/>
        </w:tabs>
        <w:ind w:left="0" w:firstLine="0"/>
        <w:rPr>
          <w:rFonts w:ascii="Times New Roman" w:hAnsi="Times New Roman"/>
          <w:szCs w:val="24"/>
        </w:rPr>
      </w:pPr>
      <w:r w:rsidRPr="00572E88">
        <w:rPr>
          <w:rFonts w:ascii="Times New Roman" w:hAnsi="Times New Roman"/>
          <w:szCs w:val="24"/>
        </w:rPr>
        <w:lastRenderedPageBreak/>
        <w:t xml:space="preserve">Q. </w:t>
      </w:r>
      <w:r w:rsidR="00572E88" w:rsidRPr="00572E88">
        <w:rPr>
          <w:rFonts w:ascii="Times New Roman" w:hAnsi="Times New Roman"/>
          <w:szCs w:val="24"/>
        </w:rPr>
        <w:t>Regarding the</w:t>
      </w:r>
      <w:r w:rsidR="00572E88">
        <w:rPr>
          <w:rFonts w:ascii="Times New Roman" w:hAnsi="Times New Roman"/>
          <w:szCs w:val="24"/>
        </w:rPr>
        <w:t xml:space="preserve"> Alaskan cedar for the trellis. </w:t>
      </w:r>
      <w:r w:rsidR="00572E88" w:rsidRPr="00572E88">
        <w:rPr>
          <w:rFonts w:ascii="Times New Roman" w:hAnsi="Times New Roman"/>
          <w:szCs w:val="24"/>
        </w:rPr>
        <w:t xml:space="preserve">How does Alaskan cedar weather? </w:t>
      </w:r>
    </w:p>
    <w:p w:rsidR="00F94FF4" w:rsidRPr="007C3F3A" w:rsidRDefault="00572E88" w:rsidP="004B4CDA">
      <w:pPr>
        <w:pStyle w:val="BodyTextIndent2"/>
        <w:tabs>
          <w:tab w:val="left" w:pos="720"/>
          <w:tab w:val="left" w:pos="1440"/>
          <w:tab w:val="left" w:pos="1530"/>
          <w:tab w:val="left" w:pos="2160"/>
          <w:tab w:val="left" w:pos="2880"/>
          <w:tab w:val="left" w:pos="3510"/>
        </w:tabs>
        <w:ind w:left="0" w:firstLine="0"/>
        <w:rPr>
          <w:rFonts w:ascii="Times New Roman" w:hAnsi="Times New Roman"/>
          <w:szCs w:val="24"/>
        </w:rPr>
      </w:pPr>
      <w:r w:rsidRPr="007C3F3A">
        <w:rPr>
          <w:rFonts w:ascii="Times New Roman" w:hAnsi="Times New Roman"/>
          <w:szCs w:val="24"/>
        </w:rPr>
        <w:t xml:space="preserve">A. </w:t>
      </w:r>
      <w:r w:rsidRPr="007C3F3A">
        <w:rPr>
          <w:rFonts w:ascii="Times New Roman" w:hAnsi="Times New Roman"/>
          <w:bCs/>
          <w:iCs/>
          <w:szCs w:val="24"/>
        </w:rPr>
        <w:t>Alaskan</w:t>
      </w:r>
      <w:r w:rsidR="007C3F3A">
        <w:rPr>
          <w:rFonts w:ascii="Times New Roman" w:hAnsi="Times New Roman"/>
          <w:bCs/>
          <w:iCs/>
          <w:szCs w:val="24"/>
        </w:rPr>
        <w:t xml:space="preserve"> yellow cedar</w:t>
      </w:r>
      <w:r w:rsidRPr="007C3F3A">
        <w:rPr>
          <w:rFonts w:ascii="Times New Roman" w:hAnsi="Times New Roman"/>
          <w:szCs w:val="24"/>
        </w:rPr>
        <w:t xml:space="preserve"> is strong and hard with a fine texture, straight grain, and its nearly yellow color silvers/grays upon exposur</w:t>
      </w:r>
      <w:r w:rsidR="007C3F3A">
        <w:rPr>
          <w:rFonts w:ascii="Times New Roman" w:hAnsi="Times New Roman"/>
          <w:szCs w:val="24"/>
        </w:rPr>
        <w:t>e</w:t>
      </w:r>
      <w:r w:rsidRPr="007C3F3A">
        <w:rPr>
          <w:rFonts w:ascii="Times New Roman" w:hAnsi="Times New Roman"/>
          <w:szCs w:val="24"/>
        </w:rPr>
        <w:t xml:space="preserve">. </w:t>
      </w:r>
      <w:r w:rsidR="007C3F3A">
        <w:rPr>
          <w:rFonts w:ascii="Times New Roman" w:hAnsi="Times New Roman"/>
          <w:szCs w:val="24"/>
        </w:rPr>
        <w:t>It’s a very stable and workable wood suitable for the trellis.</w:t>
      </w:r>
    </w:p>
    <w:p w:rsidR="00C73D33" w:rsidRDefault="00C73D33" w:rsidP="00E67E57">
      <w:pPr>
        <w:tabs>
          <w:tab w:val="left" w:pos="0"/>
          <w:tab w:val="left" w:pos="540"/>
          <w:tab w:val="left" w:pos="720"/>
          <w:tab w:val="left" w:pos="1080"/>
          <w:tab w:val="left" w:pos="1440"/>
          <w:tab w:val="left" w:pos="1800"/>
          <w:tab w:val="left" w:pos="2160"/>
          <w:tab w:val="left" w:pos="2880"/>
          <w:tab w:val="left" w:pos="3600"/>
        </w:tabs>
        <w:rPr>
          <w:szCs w:val="24"/>
        </w:rPr>
      </w:pPr>
    </w:p>
    <w:p w:rsidR="00786716" w:rsidRDefault="00786716" w:rsidP="00E67E57">
      <w:pPr>
        <w:tabs>
          <w:tab w:val="left" w:pos="0"/>
          <w:tab w:val="left" w:pos="540"/>
          <w:tab w:val="left" w:pos="720"/>
          <w:tab w:val="left" w:pos="1080"/>
          <w:tab w:val="left" w:pos="1440"/>
          <w:tab w:val="left" w:pos="1800"/>
          <w:tab w:val="left" w:pos="2160"/>
          <w:tab w:val="left" w:pos="2880"/>
          <w:tab w:val="left" w:pos="3600"/>
        </w:tabs>
        <w:rPr>
          <w:szCs w:val="24"/>
        </w:rPr>
      </w:pPr>
      <w:r>
        <w:rPr>
          <w:szCs w:val="24"/>
        </w:rPr>
        <w:t xml:space="preserve">Q. Please </w:t>
      </w:r>
      <w:r w:rsidR="00572E88">
        <w:rPr>
          <w:szCs w:val="24"/>
        </w:rPr>
        <w:t>describe</w:t>
      </w:r>
      <w:r>
        <w:rPr>
          <w:szCs w:val="24"/>
        </w:rPr>
        <w:t xml:space="preserve"> the pavers that will be use</w:t>
      </w:r>
      <w:r w:rsidR="00572E88">
        <w:rPr>
          <w:szCs w:val="24"/>
        </w:rPr>
        <w:t>d</w:t>
      </w:r>
      <w:r>
        <w:rPr>
          <w:szCs w:val="24"/>
        </w:rPr>
        <w:t xml:space="preserve"> for the path.</w:t>
      </w:r>
    </w:p>
    <w:p w:rsidR="00786716" w:rsidRDefault="00786716" w:rsidP="00E67E57">
      <w:pPr>
        <w:tabs>
          <w:tab w:val="left" w:pos="0"/>
          <w:tab w:val="left" w:pos="540"/>
          <w:tab w:val="left" w:pos="720"/>
          <w:tab w:val="left" w:pos="1080"/>
          <w:tab w:val="left" w:pos="1440"/>
          <w:tab w:val="left" w:pos="1800"/>
          <w:tab w:val="left" w:pos="2160"/>
          <w:tab w:val="left" w:pos="2880"/>
          <w:tab w:val="left" w:pos="3600"/>
        </w:tabs>
        <w:rPr>
          <w:szCs w:val="24"/>
        </w:rPr>
      </w:pPr>
      <w:r>
        <w:rPr>
          <w:szCs w:val="24"/>
        </w:rPr>
        <w:t xml:space="preserve">A.  </w:t>
      </w:r>
      <w:r w:rsidR="007C3F3A">
        <w:rPr>
          <w:szCs w:val="24"/>
        </w:rPr>
        <w:t>The pavers are r</w:t>
      </w:r>
      <w:r>
        <w:rPr>
          <w:szCs w:val="24"/>
        </w:rPr>
        <w:t>ecast concrete that will not crack and crumble</w:t>
      </w:r>
      <w:r w:rsidR="004B4CDA">
        <w:rPr>
          <w:szCs w:val="24"/>
        </w:rPr>
        <w:t>.</w:t>
      </w:r>
    </w:p>
    <w:p w:rsidR="002976BA" w:rsidRDefault="002976BA" w:rsidP="00E67E57">
      <w:pPr>
        <w:tabs>
          <w:tab w:val="left" w:pos="0"/>
          <w:tab w:val="left" w:pos="540"/>
          <w:tab w:val="left" w:pos="720"/>
          <w:tab w:val="left" w:pos="1080"/>
          <w:tab w:val="left" w:pos="1440"/>
          <w:tab w:val="left" w:pos="1800"/>
          <w:tab w:val="left" w:pos="2160"/>
          <w:tab w:val="left" w:pos="2880"/>
          <w:tab w:val="left" w:pos="3600"/>
        </w:tabs>
        <w:rPr>
          <w:szCs w:val="24"/>
        </w:rPr>
      </w:pPr>
    </w:p>
    <w:p w:rsidR="00B85611" w:rsidRDefault="002976BA" w:rsidP="00E67E57">
      <w:pPr>
        <w:tabs>
          <w:tab w:val="left" w:pos="0"/>
          <w:tab w:val="left" w:pos="540"/>
          <w:tab w:val="left" w:pos="720"/>
          <w:tab w:val="left" w:pos="1080"/>
          <w:tab w:val="left" w:pos="1440"/>
          <w:tab w:val="left" w:pos="1800"/>
          <w:tab w:val="left" w:pos="2160"/>
          <w:tab w:val="left" w:pos="2880"/>
          <w:tab w:val="left" w:pos="3600"/>
        </w:tabs>
        <w:rPr>
          <w:szCs w:val="24"/>
        </w:rPr>
      </w:pPr>
      <w:r>
        <w:rPr>
          <w:szCs w:val="24"/>
        </w:rPr>
        <w:t>Q. The field that is below the trellis – will that be graded and turned into</w:t>
      </w:r>
      <w:r w:rsidR="00B85611">
        <w:rPr>
          <w:szCs w:val="24"/>
        </w:rPr>
        <w:t xml:space="preserve"> grass or a lawn?</w:t>
      </w:r>
      <w:r>
        <w:rPr>
          <w:szCs w:val="24"/>
        </w:rPr>
        <w:t xml:space="preserve"> </w:t>
      </w:r>
    </w:p>
    <w:p w:rsidR="002976BA" w:rsidRDefault="002976BA" w:rsidP="00E67E57">
      <w:pPr>
        <w:tabs>
          <w:tab w:val="left" w:pos="0"/>
          <w:tab w:val="left" w:pos="540"/>
          <w:tab w:val="left" w:pos="720"/>
          <w:tab w:val="left" w:pos="1080"/>
          <w:tab w:val="left" w:pos="1440"/>
          <w:tab w:val="left" w:pos="1800"/>
          <w:tab w:val="left" w:pos="2160"/>
          <w:tab w:val="left" w:pos="2880"/>
          <w:tab w:val="left" w:pos="3600"/>
        </w:tabs>
        <w:rPr>
          <w:szCs w:val="24"/>
        </w:rPr>
      </w:pPr>
      <w:r>
        <w:rPr>
          <w:szCs w:val="24"/>
        </w:rPr>
        <w:t xml:space="preserve">A. </w:t>
      </w:r>
      <w:r w:rsidR="00B85611">
        <w:rPr>
          <w:szCs w:val="24"/>
        </w:rPr>
        <w:t xml:space="preserve"> </w:t>
      </w:r>
      <w:r w:rsidR="00D75A68">
        <w:rPr>
          <w:szCs w:val="24"/>
        </w:rPr>
        <w:t xml:space="preserve">While pointing to the plans, </w:t>
      </w:r>
      <w:r w:rsidR="00B85611">
        <w:rPr>
          <w:szCs w:val="24"/>
        </w:rPr>
        <w:t>Ms. Carter responded that it will be</w:t>
      </w:r>
      <w:r w:rsidR="004B4CDA">
        <w:rPr>
          <w:szCs w:val="24"/>
        </w:rPr>
        <w:t>come</w:t>
      </w:r>
      <w:r w:rsidR="00D75A68">
        <w:rPr>
          <w:szCs w:val="24"/>
        </w:rPr>
        <w:t xml:space="preserve"> a meadow</w:t>
      </w:r>
      <w:r w:rsidR="00B85611">
        <w:rPr>
          <w:szCs w:val="24"/>
        </w:rPr>
        <w:t>. The area just below is a leach</w:t>
      </w:r>
      <w:r w:rsidR="004B4CDA">
        <w:rPr>
          <w:szCs w:val="24"/>
        </w:rPr>
        <w:t>ing</w:t>
      </w:r>
      <w:r w:rsidR="00B85611">
        <w:rPr>
          <w:szCs w:val="24"/>
        </w:rPr>
        <w:t xml:space="preserve"> field. They are grading above to make it look as </w:t>
      </w:r>
      <w:r w:rsidR="004B4CDA">
        <w:rPr>
          <w:szCs w:val="24"/>
        </w:rPr>
        <w:t xml:space="preserve">though </w:t>
      </w:r>
      <w:r w:rsidR="00B85611">
        <w:rPr>
          <w:szCs w:val="24"/>
        </w:rPr>
        <w:t>it is not a leach</w:t>
      </w:r>
      <w:r w:rsidR="004B4CDA">
        <w:rPr>
          <w:szCs w:val="24"/>
        </w:rPr>
        <w:t>ing</w:t>
      </w:r>
      <w:r w:rsidR="00B85611">
        <w:rPr>
          <w:szCs w:val="24"/>
        </w:rPr>
        <w:t xml:space="preserve"> field.</w:t>
      </w:r>
    </w:p>
    <w:p w:rsidR="004C319B" w:rsidRDefault="004C319B" w:rsidP="00E67E57">
      <w:pPr>
        <w:tabs>
          <w:tab w:val="left" w:pos="0"/>
          <w:tab w:val="left" w:pos="540"/>
          <w:tab w:val="left" w:pos="720"/>
          <w:tab w:val="left" w:pos="1080"/>
          <w:tab w:val="left" w:pos="1440"/>
          <w:tab w:val="left" w:pos="1800"/>
          <w:tab w:val="left" w:pos="2160"/>
          <w:tab w:val="left" w:pos="2880"/>
          <w:tab w:val="left" w:pos="3600"/>
        </w:tabs>
        <w:rPr>
          <w:szCs w:val="24"/>
        </w:rPr>
      </w:pPr>
    </w:p>
    <w:p w:rsidR="004C319B" w:rsidRDefault="004C319B" w:rsidP="00E67E57">
      <w:pPr>
        <w:tabs>
          <w:tab w:val="left" w:pos="0"/>
          <w:tab w:val="left" w:pos="540"/>
          <w:tab w:val="left" w:pos="720"/>
          <w:tab w:val="left" w:pos="1080"/>
          <w:tab w:val="left" w:pos="1440"/>
          <w:tab w:val="left" w:pos="1800"/>
          <w:tab w:val="left" w:pos="2160"/>
          <w:tab w:val="left" w:pos="2880"/>
          <w:tab w:val="left" w:pos="3600"/>
        </w:tabs>
        <w:rPr>
          <w:szCs w:val="24"/>
        </w:rPr>
      </w:pPr>
      <w:r>
        <w:rPr>
          <w:szCs w:val="24"/>
        </w:rPr>
        <w:t>Mr. Hollinger asked if there were any further questions or comments. There were none.</w:t>
      </w:r>
    </w:p>
    <w:p w:rsidR="00D87C58" w:rsidRDefault="00D87C58" w:rsidP="008F0E14">
      <w:pPr>
        <w:rPr>
          <w:szCs w:val="24"/>
        </w:rPr>
      </w:pPr>
    </w:p>
    <w:p w:rsidR="005463C3" w:rsidRDefault="00A96D43" w:rsidP="00D12DDE">
      <w:pPr>
        <w:tabs>
          <w:tab w:val="left" w:pos="0"/>
          <w:tab w:val="left" w:pos="540"/>
          <w:tab w:val="left" w:pos="720"/>
          <w:tab w:val="left" w:pos="1080"/>
          <w:tab w:val="left" w:pos="1440"/>
          <w:tab w:val="left" w:pos="1800"/>
          <w:tab w:val="left" w:pos="2160"/>
          <w:tab w:val="left" w:pos="2880"/>
          <w:tab w:val="left" w:pos="3600"/>
        </w:tabs>
        <w:ind w:left="1080" w:hanging="1080"/>
        <w:rPr>
          <w:szCs w:val="24"/>
        </w:rPr>
      </w:pPr>
      <w:r w:rsidRPr="00D760C5">
        <w:rPr>
          <w:color w:val="000000" w:themeColor="text1"/>
          <w:szCs w:val="24"/>
        </w:rPr>
        <w:t>MOTION:</w:t>
      </w:r>
      <w:r w:rsidRPr="00D760C5">
        <w:rPr>
          <w:color w:val="000000" w:themeColor="text1"/>
          <w:szCs w:val="24"/>
        </w:rPr>
        <w:tab/>
        <w:t xml:space="preserve">To close the Public Hearing to consider the application for </w:t>
      </w:r>
      <w:r w:rsidR="00D8514C">
        <w:rPr>
          <w:color w:val="000000" w:themeColor="text1"/>
          <w:szCs w:val="24"/>
        </w:rPr>
        <w:t>a</w:t>
      </w:r>
      <w:r w:rsidRPr="00D760C5">
        <w:rPr>
          <w:color w:val="000000" w:themeColor="text1"/>
          <w:szCs w:val="24"/>
        </w:rPr>
        <w:t xml:space="preserve"> Certificate of Appropriateness </w:t>
      </w:r>
      <w:r w:rsidR="00884E4E">
        <w:rPr>
          <w:color w:val="000000" w:themeColor="text1"/>
          <w:szCs w:val="24"/>
        </w:rPr>
        <w:t xml:space="preserve">submitted by </w:t>
      </w:r>
      <w:r w:rsidR="00884E4E">
        <w:rPr>
          <w:szCs w:val="24"/>
        </w:rPr>
        <w:t xml:space="preserve">Kathy and Steven Guttman/21 Kirby </w:t>
      </w:r>
    </w:p>
    <w:p w:rsidR="00884E4E" w:rsidRDefault="005463C3" w:rsidP="00D12DDE">
      <w:pPr>
        <w:tabs>
          <w:tab w:val="left" w:pos="0"/>
          <w:tab w:val="left" w:pos="540"/>
          <w:tab w:val="left" w:pos="720"/>
          <w:tab w:val="left" w:pos="1080"/>
          <w:tab w:val="left" w:pos="1440"/>
          <w:tab w:val="left" w:pos="1800"/>
          <w:tab w:val="left" w:pos="2160"/>
          <w:tab w:val="left" w:pos="2880"/>
          <w:tab w:val="left" w:pos="3600"/>
        </w:tabs>
        <w:ind w:left="1080" w:hanging="1080"/>
        <w:rPr>
          <w:szCs w:val="24"/>
        </w:rPr>
      </w:pPr>
      <w:r>
        <w:rPr>
          <w:color w:val="000000" w:themeColor="text1"/>
          <w:szCs w:val="24"/>
        </w:rPr>
        <w:tab/>
      </w:r>
      <w:r>
        <w:rPr>
          <w:color w:val="000000" w:themeColor="text1"/>
          <w:szCs w:val="24"/>
        </w:rPr>
        <w:tab/>
      </w:r>
      <w:r>
        <w:rPr>
          <w:color w:val="000000" w:themeColor="text1"/>
          <w:szCs w:val="24"/>
        </w:rPr>
        <w:tab/>
      </w:r>
      <w:r w:rsidR="00E34758">
        <w:rPr>
          <w:szCs w:val="24"/>
        </w:rPr>
        <w:t>Ms. Boyer, passed 5 to 0.</w:t>
      </w:r>
    </w:p>
    <w:p w:rsidR="005463C3" w:rsidRDefault="005463C3" w:rsidP="00D12DDE">
      <w:pPr>
        <w:tabs>
          <w:tab w:val="left" w:pos="0"/>
          <w:tab w:val="left" w:pos="540"/>
          <w:tab w:val="left" w:pos="720"/>
          <w:tab w:val="left" w:pos="1080"/>
          <w:tab w:val="left" w:pos="1440"/>
          <w:tab w:val="left" w:pos="1800"/>
          <w:tab w:val="left" w:pos="2160"/>
          <w:tab w:val="left" w:pos="2880"/>
          <w:tab w:val="left" w:pos="3600"/>
        </w:tabs>
        <w:ind w:left="1080" w:hanging="1080"/>
        <w:rPr>
          <w:szCs w:val="24"/>
        </w:rPr>
      </w:pPr>
    </w:p>
    <w:p w:rsidR="005463C3" w:rsidRDefault="005463C3" w:rsidP="005463C3">
      <w:pPr>
        <w:tabs>
          <w:tab w:val="left" w:pos="0"/>
          <w:tab w:val="left" w:pos="540"/>
          <w:tab w:val="left" w:pos="720"/>
          <w:tab w:val="left" w:pos="1080"/>
          <w:tab w:val="left" w:pos="1440"/>
          <w:tab w:val="left" w:pos="1800"/>
          <w:tab w:val="left" w:pos="2160"/>
          <w:tab w:val="left" w:pos="2880"/>
          <w:tab w:val="left" w:pos="3600"/>
        </w:tabs>
        <w:rPr>
          <w:szCs w:val="24"/>
        </w:rPr>
      </w:pPr>
      <w:r>
        <w:rPr>
          <w:szCs w:val="24"/>
        </w:rPr>
        <w:t>To hear the complete discussion in its entirety with the commissioners’ questions and the representatives’ answers, the audio of this Public Hearing is available in the Land Use Office, Bryan Memorial Town Hall, Washington Depot CT.</w:t>
      </w:r>
    </w:p>
    <w:p w:rsidR="005463C3" w:rsidRDefault="005463C3" w:rsidP="005463C3">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p>
    <w:p w:rsidR="00E67E57" w:rsidRDefault="00201C64" w:rsidP="005463C3">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r>
        <w:rPr>
          <w:rFonts w:ascii="Times New Roman" w:hAnsi="Times New Roman"/>
          <w:szCs w:val="24"/>
        </w:rPr>
        <w:t>REGULAR MEETING</w:t>
      </w:r>
    </w:p>
    <w:p w:rsidR="00064AB1" w:rsidRDefault="00064AB1" w:rsidP="008E14A9">
      <w:pPr>
        <w:pStyle w:val="BodyTextIndent2"/>
        <w:tabs>
          <w:tab w:val="left" w:pos="0"/>
          <w:tab w:val="left" w:pos="540"/>
          <w:tab w:val="left" w:pos="720"/>
          <w:tab w:val="left" w:pos="1080"/>
          <w:tab w:val="left" w:pos="1440"/>
          <w:tab w:val="left" w:pos="1530"/>
          <w:tab w:val="left" w:pos="1800"/>
          <w:tab w:val="left" w:pos="2160"/>
          <w:tab w:val="left" w:pos="2880"/>
          <w:tab w:val="left" w:pos="3510"/>
        </w:tabs>
        <w:rPr>
          <w:rFonts w:ascii="Times New Roman" w:hAnsi="Times New Roman"/>
          <w:szCs w:val="24"/>
        </w:rPr>
      </w:pPr>
    </w:p>
    <w:p w:rsidR="008E14A9" w:rsidRDefault="00201C64" w:rsidP="00064AB1">
      <w:pPr>
        <w:pStyle w:val="BodyTextIndent2"/>
        <w:numPr>
          <w:ilvl w:val="0"/>
          <w:numId w:val="36"/>
        </w:numPr>
        <w:tabs>
          <w:tab w:val="left" w:pos="0"/>
          <w:tab w:val="left" w:pos="540"/>
          <w:tab w:val="left" w:pos="720"/>
          <w:tab w:val="left" w:pos="1080"/>
          <w:tab w:val="left" w:pos="1440"/>
          <w:tab w:val="left" w:pos="1530"/>
          <w:tab w:val="left" w:pos="1800"/>
          <w:tab w:val="left" w:pos="2160"/>
          <w:tab w:val="left" w:pos="2880"/>
          <w:tab w:val="left" w:pos="3510"/>
        </w:tabs>
        <w:rPr>
          <w:rFonts w:ascii="Times New Roman" w:hAnsi="Times New Roman"/>
          <w:szCs w:val="24"/>
          <w:u w:val="single"/>
        </w:rPr>
      </w:pPr>
      <w:r w:rsidRPr="00064AB1">
        <w:rPr>
          <w:rFonts w:ascii="Times New Roman" w:hAnsi="Times New Roman"/>
          <w:szCs w:val="24"/>
          <w:u w:val="single"/>
        </w:rPr>
        <w:t>Regular Business</w:t>
      </w:r>
    </w:p>
    <w:p w:rsidR="00064AB1" w:rsidRPr="008E14A9" w:rsidRDefault="00064AB1" w:rsidP="00064AB1">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810" w:firstLine="0"/>
        <w:rPr>
          <w:rFonts w:ascii="Times New Roman" w:hAnsi="Times New Roman"/>
          <w:szCs w:val="24"/>
        </w:rPr>
      </w:pPr>
    </w:p>
    <w:p w:rsidR="00E67E57" w:rsidRPr="008E14A9" w:rsidRDefault="008E14A9" w:rsidP="00E67E57">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r>
        <w:rPr>
          <w:rFonts w:ascii="Times New Roman" w:hAnsi="Times New Roman"/>
          <w:szCs w:val="24"/>
        </w:rPr>
        <w:tab/>
      </w:r>
      <w:r w:rsidR="00201C64">
        <w:rPr>
          <w:rFonts w:ascii="Times New Roman" w:hAnsi="Times New Roman"/>
          <w:szCs w:val="24"/>
        </w:rPr>
        <w:tab/>
      </w:r>
      <w:r w:rsidR="00E67E57" w:rsidRPr="008E14A9">
        <w:rPr>
          <w:rFonts w:ascii="Times New Roman" w:hAnsi="Times New Roman"/>
          <w:szCs w:val="24"/>
        </w:rPr>
        <w:t>A.  Call to order</w:t>
      </w:r>
    </w:p>
    <w:p w:rsidR="00786716" w:rsidRDefault="008E14A9" w:rsidP="00150BA0">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r>
        <w:rPr>
          <w:rFonts w:ascii="Times New Roman" w:hAnsi="Times New Roman"/>
          <w:szCs w:val="24"/>
        </w:rPr>
        <w:tab/>
      </w:r>
      <w:r w:rsidR="00201C64">
        <w:rPr>
          <w:rFonts w:ascii="Times New Roman" w:hAnsi="Times New Roman"/>
          <w:szCs w:val="24"/>
        </w:rPr>
        <w:tab/>
      </w:r>
      <w:r w:rsidR="00E67E57" w:rsidRPr="008E14A9">
        <w:rPr>
          <w:rFonts w:ascii="Times New Roman" w:hAnsi="Times New Roman"/>
          <w:szCs w:val="24"/>
        </w:rPr>
        <w:t>B.  Seating of members, alternates</w:t>
      </w:r>
    </w:p>
    <w:p w:rsidR="00786716" w:rsidRDefault="00786716" w:rsidP="00786716">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p>
    <w:p w:rsidR="00786716" w:rsidRDefault="00201C64" w:rsidP="00786716">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r>
        <w:rPr>
          <w:rFonts w:ascii="Times New Roman" w:hAnsi="Times New Roman"/>
          <w:szCs w:val="24"/>
        </w:rPr>
        <w:t>II.</w:t>
      </w:r>
      <w:r>
        <w:rPr>
          <w:rFonts w:ascii="Times New Roman" w:hAnsi="Times New Roman"/>
          <w:szCs w:val="24"/>
        </w:rPr>
        <w:tab/>
      </w:r>
      <w:r w:rsidR="008E14A9" w:rsidRPr="00064AB1">
        <w:rPr>
          <w:rFonts w:ascii="Times New Roman" w:hAnsi="Times New Roman"/>
          <w:szCs w:val="24"/>
          <w:u w:val="single"/>
        </w:rPr>
        <w:t>Pending Business</w:t>
      </w:r>
    </w:p>
    <w:p w:rsidR="00786716" w:rsidRDefault="00786716" w:rsidP="00786716">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p>
    <w:p w:rsidR="008E14A9" w:rsidRDefault="008E14A9" w:rsidP="008E14A9">
      <w:pPr>
        <w:tabs>
          <w:tab w:val="left" w:pos="0"/>
          <w:tab w:val="left" w:pos="540"/>
          <w:tab w:val="left" w:pos="720"/>
          <w:tab w:val="left" w:pos="1080"/>
          <w:tab w:val="left" w:pos="1440"/>
          <w:tab w:val="left" w:pos="1800"/>
          <w:tab w:val="left" w:pos="2160"/>
          <w:tab w:val="left" w:pos="2880"/>
          <w:tab w:val="left" w:pos="3600"/>
        </w:tabs>
        <w:rPr>
          <w:szCs w:val="24"/>
          <w:u w:val="single"/>
        </w:rPr>
      </w:pPr>
      <w:r w:rsidRPr="008E14A9">
        <w:rPr>
          <w:szCs w:val="24"/>
          <w:u w:val="single"/>
        </w:rPr>
        <w:t>Kathy and Steven Guttman/21 Kirby Road, LLC/restore colonnade, construct reflecting pool concrete shell and surround, trellis, steps, paver path and extend existing steps</w:t>
      </w:r>
    </w:p>
    <w:p w:rsidR="004231AA" w:rsidRDefault="004231AA" w:rsidP="008E14A9">
      <w:pPr>
        <w:tabs>
          <w:tab w:val="left" w:pos="0"/>
          <w:tab w:val="left" w:pos="540"/>
          <w:tab w:val="left" w:pos="720"/>
          <w:tab w:val="left" w:pos="1080"/>
          <w:tab w:val="left" w:pos="1440"/>
          <w:tab w:val="left" w:pos="1800"/>
          <w:tab w:val="left" w:pos="2160"/>
          <w:tab w:val="left" w:pos="2880"/>
          <w:tab w:val="left" w:pos="3600"/>
        </w:tabs>
        <w:rPr>
          <w:szCs w:val="24"/>
          <w:u w:val="single"/>
        </w:rPr>
      </w:pPr>
    </w:p>
    <w:p w:rsidR="008E14A9" w:rsidRDefault="007F3D20" w:rsidP="00D12DDE">
      <w:pPr>
        <w:tabs>
          <w:tab w:val="left" w:pos="0"/>
          <w:tab w:val="left" w:pos="540"/>
          <w:tab w:val="left" w:pos="720"/>
          <w:tab w:val="left" w:pos="1080"/>
          <w:tab w:val="left" w:pos="1440"/>
          <w:tab w:val="left" w:pos="1800"/>
          <w:tab w:val="left" w:pos="2160"/>
          <w:tab w:val="left" w:pos="3600"/>
        </w:tabs>
        <w:rPr>
          <w:lang w:val="en"/>
        </w:rPr>
      </w:pPr>
      <w:r>
        <w:rPr>
          <w:szCs w:val="24"/>
        </w:rPr>
        <w:t>There were no additional questions or comments</w:t>
      </w:r>
      <w:r w:rsidR="00B075F8">
        <w:rPr>
          <w:szCs w:val="24"/>
        </w:rPr>
        <w:t xml:space="preserve"> after the public hearing</w:t>
      </w:r>
      <w:r w:rsidR="00D12DDE">
        <w:rPr>
          <w:szCs w:val="24"/>
        </w:rPr>
        <w:t xml:space="preserve">. All commissioners present expressed that they hold </w:t>
      </w:r>
      <w:r w:rsidR="00C658D3">
        <w:rPr>
          <w:szCs w:val="24"/>
        </w:rPr>
        <w:t>Sachs Lindores</w:t>
      </w:r>
      <w:r w:rsidR="00D12DDE">
        <w:rPr>
          <w:szCs w:val="24"/>
        </w:rPr>
        <w:t xml:space="preserve"> </w:t>
      </w:r>
      <w:r>
        <w:rPr>
          <w:szCs w:val="24"/>
        </w:rPr>
        <w:t xml:space="preserve">in high regard and </w:t>
      </w:r>
      <w:r w:rsidR="00D12DDE">
        <w:rPr>
          <w:szCs w:val="24"/>
        </w:rPr>
        <w:t>expressed</w:t>
      </w:r>
      <w:r>
        <w:rPr>
          <w:szCs w:val="24"/>
        </w:rPr>
        <w:t xml:space="preserve"> their</w:t>
      </w:r>
      <w:r w:rsidR="004231AA">
        <w:rPr>
          <w:szCs w:val="24"/>
        </w:rPr>
        <w:t xml:space="preserve"> gratitude for always </w:t>
      </w:r>
      <w:r w:rsidR="00147D47">
        <w:rPr>
          <w:szCs w:val="24"/>
        </w:rPr>
        <w:t>being the consummate professionals</w:t>
      </w:r>
      <w:r w:rsidR="00D12DDE">
        <w:rPr>
          <w:szCs w:val="24"/>
        </w:rPr>
        <w:t xml:space="preserve">. </w:t>
      </w:r>
      <w:r w:rsidR="00D12DDE" w:rsidRPr="004515DB">
        <w:rPr>
          <w:szCs w:val="24"/>
        </w:rPr>
        <w:t>The firm</w:t>
      </w:r>
      <w:r w:rsidR="00147D47" w:rsidRPr="004515DB">
        <w:rPr>
          <w:szCs w:val="24"/>
        </w:rPr>
        <w:t xml:space="preserve"> make</w:t>
      </w:r>
      <w:r w:rsidR="004C319B" w:rsidRPr="004515DB">
        <w:rPr>
          <w:szCs w:val="24"/>
        </w:rPr>
        <w:t>s</w:t>
      </w:r>
      <w:r w:rsidR="004231AA" w:rsidRPr="004515DB">
        <w:rPr>
          <w:szCs w:val="24"/>
        </w:rPr>
        <w:t xml:space="preserve"> their presentations </w:t>
      </w:r>
      <w:r w:rsidR="00147D47" w:rsidRPr="004515DB">
        <w:rPr>
          <w:szCs w:val="24"/>
        </w:rPr>
        <w:t xml:space="preserve">to the HDC </w:t>
      </w:r>
      <w:r w:rsidR="005D1192" w:rsidRPr="004515DB">
        <w:rPr>
          <w:szCs w:val="24"/>
        </w:rPr>
        <w:t>streamlined and each meeting a learning experience</w:t>
      </w:r>
      <w:r w:rsidR="004E070A" w:rsidRPr="004515DB">
        <w:rPr>
          <w:szCs w:val="24"/>
        </w:rPr>
        <w:t>.</w:t>
      </w:r>
      <w:r w:rsidR="0066224C" w:rsidRPr="004515DB">
        <w:rPr>
          <w:szCs w:val="24"/>
        </w:rPr>
        <w:t xml:space="preserve"> </w:t>
      </w:r>
      <w:r w:rsidR="009273AA" w:rsidRPr="004515DB">
        <w:rPr>
          <w:szCs w:val="24"/>
        </w:rPr>
        <w:t>The</w:t>
      </w:r>
      <w:r w:rsidR="004C319B" w:rsidRPr="004515DB">
        <w:rPr>
          <w:szCs w:val="24"/>
        </w:rPr>
        <w:t xml:space="preserve"> members</w:t>
      </w:r>
      <w:r w:rsidR="009273AA" w:rsidRPr="004515DB">
        <w:rPr>
          <w:szCs w:val="24"/>
        </w:rPr>
        <w:t xml:space="preserve"> added that Reed Hilderbrand</w:t>
      </w:r>
      <w:r w:rsidR="00C658D3" w:rsidRPr="004515DB">
        <w:rPr>
          <w:lang w:val="en"/>
        </w:rPr>
        <w:t xml:space="preserve"> </w:t>
      </w:r>
      <w:r w:rsidR="005D1192" w:rsidRPr="004515DB">
        <w:rPr>
          <w:lang w:val="en"/>
        </w:rPr>
        <w:t>Landscape LLC</w:t>
      </w:r>
      <w:r w:rsidR="0066224C">
        <w:rPr>
          <w:lang w:val="en"/>
        </w:rPr>
        <w:t xml:space="preserve"> </w:t>
      </w:r>
      <w:r w:rsidR="009273AA">
        <w:rPr>
          <w:lang w:val="en"/>
        </w:rPr>
        <w:t>did a superb job and commend</w:t>
      </w:r>
      <w:r w:rsidR="004E070A">
        <w:rPr>
          <w:lang w:val="en"/>
        </w:rPr>
        <w:t>ed</w:t>
      </w:r>
      <w:r w:rsidR="009273AA">
        <w:rPr>
          <w:lang w:val="en"/>
        </w:rPr>
        <w:t xml:space="preserve"> </w:t>
      </w:r>
      <w:r w:rsidR="004C319B">
        <w:rPr>
          <w:lang w:val="en"/>
        </w:rPr>
        <w:t>th</w:t>
      </w:r>
      <w:r w:rsidR="004E070A">
        <w:rPr>
          <w:lang w:val="en"/>
        </w:rPr>
        <w:t>at</w:t>
      </w:r>
      <w:r w:rsidR="004C319B">
        <w:rPr>
          <w:lang w:val="en"/>
        </w:rPr>
        <w:t xml:space="preserve"> firm</w:t>
      </w:r>
      <w:r w:rsidR="009273AA">
        <w:rPr>
          <w:lang w:val="en"/>
        </w:rPr>
        <w:t xml:space="preserve"> as well.</w:t>
      </w:r>
    </w:p>
    <w:p w:rsidR="0066224C" w:rsidRDefault="0066224C" w:rsidP="0066224C">
      <w:pPr>
        <w:tabs>
          <w:tab w:val="left" w:pos="0"/>
          <w:tab w:val="left" w:pos="540"/>
          <w:tab w:val="left" w:pos="720"/>
          <w:tab w:val="left" w:pos="1080"/>
          <w:tab w:val="left" w:pos="1440"/>
          <w:tab w:val="left" w:pos="1800"/>
          <w:tab w:val="left" w:pos="2340"/>
          <w:tab w:val="left" w:pos="3600"/>
        </w:tabs>
        <w:ind w:hanging="720"/>
        <w:rPr>
          <w:lang w:val="en"/>
        </w:rPr>
      </w:pPr>
    </w:p>
    <w:p w:rsidR="005D1192" w:rsidRDefault="005D1192" w:rsidP="00B075F8">
      <w:pPr>
        <w:ind w:left="1440" w:hanging="1440"/>
        <w:rPr>
          <w:szCs w:val="24"/>
        </w:rPr>
      </w:pPr>
    </w:p>
    <w:p w:rsidR="005D1192" w:rsidRDefault="005D1192" w:rsidP="00B075F8">
      <w:pPr>
        <w:ind w:left="1440" w:hanging="1440"/>
        <w:rPr>
          <w:szCs w:val="24"/>
        </w:rPr>
      </w:pPr>
    </w:p>
    <w:p w:rsidR="005D1192" w:rsidRDefault="005D1192" w:rsidP="00B075F8">
      <w:pPr>
        <w:ind w:left="1440" w:hanging="1440"/>
        <w:rPr>
          <w:szCs w:val="24"/>
        </w:rPr>
      </w:pPr>
    </w:p>
    <w:p w:rsidR="005D1192" w:rsidRDefault="005D1192" w:rsidP="00B075F8">
      <w:pPr>
        <w:ind w:left="1440" w:hanging="1440"/>
        <w:rPr>
          <w:szCs w:val="24"/>
        </w:rPr>
      </w:pPr>
    </w:p>
    <w:p w:rsidR="002132DC" w:rsidRDefault="0066224C" w:rsidP="00B075F8">
      <w:pPr>
        <w:ind w:left="1440" w:hanging="1440"/>
        <w:rPr>
          <w:szCs w:val="24"/>
        </w:rPr>
      </w:pPr>
      <w:r w:rsidRPr="00D760C5">
        <w:rPr>
          <w:szCs w:val="24"/>
        </w:rPr>
        <w:lastRenderedPageBreak/>
        <w:t>MOTION:</w:t>
      </w:r>
      <w:r>
        <w:rPr>
          <w:szCs w:val="24"/>
        </w:rPr>
        <w:t xml:space="preserve"> </w:t>
      </w:r>
      <w:r>
        <w:rPr>
          <w:szCs w:val="24"/>
        </w:rPr>
        <w:tab/>
        <w:t>To approve the application for a Certificate of Appropriateness submitted by Kathy and Steven Guttman/21 Kirby Road, LLC “The Rocks”/restore colonnade, construct reflecting pool with concrete shell and surround, trellis, steps, paver path and extend existing steps pe</w:t>
      </w:r>
      <w:r w:rsidR="00692A78">
        <w:rPr>
          <w:szCs w:val="24"/>
        </w:rPr>
        <w:t>r</w:t>
      </w:r>
      <w:r w:rsidR="00B075F8">
        <w:rPr>
          <w:szCs w:val="24"/>
        </w:rPr>
        <w:t xml:space="preserve"> R</w:t>
      </w:r>
      <w:r>
        <w:rPr>
          <w:szCs w:val="24"/>
        </w:rPr>
        <w:t>eed-Hilderbrand LLC Landscape Architecture Proposed Plans dated February 29, 2016 and Sachs Lindores Architecture, Interiors FTC Restored Colonnade and New Trellis Drawing</w:t>
      </w:r>
      <w:r w:rsidR="00B075F8">
        <w:rPr>
          <w:szCs w:val="24"/>
        </w:rPr>
        <w:t xml:space="preserve"> </w:t>
      </w:r>
      <w:r>
        <w:rPr>
          <w:szCs w:val="24"/>
        </w:rPr>
        <w:t>#DS-055, Project #1414 dated February 26, 2016.  By Ms. Boyer, seconded by Ms. Averill,</w:t>
      </w:r>
    </w:p>
    <w:p w:rsidR="0066224C" w:rsidRDefault="0066224C" w:rsidP="002132DC">
      <w:pPr>
        <w:ind w:left="1440"/>
        <w:rPr>
          <w:szCs w:val="24"/>
        </w:rPr>
      </w:pPr>
      <w:r>
        <w:rPr>
          <w:szCs w:val="24"/>
        </w:rPr>
        <w:t>passed 5 to 0.</w:t>
      </w:r>
    </w:p>
    <w:p w:rsidR="00201C64" w:rsidRDefault="00201C64" w:rsidP="00DA35FD">
      <w:pPr>
        <w:ind w:left="1440" w:hanging="1440"/>
        <w:rPr>
          <w:szCs w:val="24"/>
        </w:rPr>
      </w:pPr>
    </w:p>
    <w:p w:rsidR="00DA35FD" w:rsidRDefault="00201C64" w:rsidP="00064AB1">
      <w:pPr>
        <w:ind w:left="540" w:hanging="720"/>
        <w:rPr>
          <w:szCs w:val="24"/>
        </w:rPr>
      </w:pPr>
      <w:r>
        <w:rPr>
          <w:szCs w:val="24"/>
        </w:rPr>
        <w:t>III.</w:t>
      </w:r>
      <w:r>
        <w:rPr>
          <w:szCs w:val="24"/>
        </w:rPr>
        <w:tab/>
      </w:r>
      <w:r w:rsidRPr="00064AB1">
        <w:rPr>
          <w:szCs w:val="24"/>
          <w:u w:val="single"/>
        </w:rPr>
        <w:t>Other Business</w:t>
      </w:r>
    </w:p>
    <w:p w:rsidR="008E14A9" w:rsidRPr="00DA35FD" w:rsidRDefault="008E14A9" w:rsidP="008E14A9">
      <w:pPr>
        <w:pStyle w:val="BodyTextIndent2"/>
        <w:tabs>
          <w:tab w:val="left" w:pos="0"/>
          <w:tab w:val="left" w:pos="540"/>
          <w:tab w:val="left" w:pos="720"/>
          <w:tab w:val="left" w:pos="1080"/>
          <w:tab w:val="left" w:pos="1440"/>
          <w:tab w:val="left" w:pos="1530"/>
          <w:tab w:val="left" w:pos="1800"/>
          <w:tab w:val="left" w:pos="2160"/>
          <w:tab w:val="left" w:pos="2880"/>
          <w:tab w:val="left" w:pos="3510"/>
        </w:tabs>
        <w:rPr>
          <w:rFonts w:ascii="Times New Roman" w:hAnsi="Times New Roman"/>
          <w:szCs w:val="24"/>
          <w:u w:val="single"/>
        </w:rPr>
      </w:pPr>
    </w:p>
    <w:p w:rsidR="008E14A9" w:rsidRPr="00064AB1" w:rsidRDefault="00DA35FD" w:rsidP="00DA35FD">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u w:val="single"/>
        </w:rPr>
      </w:pPr>
      <w:r w:rsidRPr="00064AB1">
        <w:rPr>
          <w:rFonts w:ascii="Times New Roman" w:hAnsi="Times New Roman"/>
          <w:szCs w:val="24"/>
          <w:u w:val="single"/>
        </w:rPr>
        <w:t>Peter and Barbara Wodtke/ 81 Green Hill Road/</w:t>
      </w:r>
      <w:r w:rsidR="00F928A5">
        <w:rPr>
          <w:rFonts w:ascii="Times New Roman" w:hAnsi="Times New Roman"/>
          <w:szCs w:val="24"/>
          <w:u w:val="single"/>
        </w:rPr>
        <w:t>home renovations/</w:t>
      </w:r>
      <w:r w:rsidRPr="00064AB1">
        <w:rPr>
          <w:rFonts w:ascii="Times New Roman" w:hAnsi="Times New Roman"/>
          <w:szCs w:val="24"/>
          <w:u w:val="single"/>
        </w:rPr>
        <w:t>one year extension on the original Certificat</w:t>
      </w:r>
      <w:r w:rsidR="00F928A5">
        <w:rPr>
          <w:rFonts w:ascii="Times New Roman" w:hAnsi="Times New Roman"/>
          <w:szCs w:val="24"/>
          <w:u w:val="single"/>
        </w:rPr>
        <w:t>e</w:t>
      </w:r>
      <w:r w:rsidRPr="00064AB1">
        <w:rPr>
          <w:rFonts w:ascii="Times New Roman" w:hAnsi="Times New Roman"/>
          <w:szCs w:val="24"/>
          <w:u w:val="single"/>
        </w:rPr>
        <w:t xml:space="preserve"> of Appropriateness from April 24, 2016 to April 24, 2017</w:t>
      </w:r>
    </w:p>
    <w:p w:rsidR="00A96D43" w:rsidRDefault="00A96D43" w:rsidP="00E67E57">
      <w:pPr>
        <w:tabs>
          <w:tab w:val="left" w:pos="0"/>
          <w:tab w:val="left" w:pos="540"/>
          <w:tab w:val="left" w:pos="1080"/>
          <w:tab w:val="left" w:pos="1800"/>
        </w:tabs>
        <w:ind w:left="90" w:hanging="90"/>
        <w:rPr>
          <w:szCs w:val="24"/>
        </w:rPr>
      </w:pPr>
    </w:p>
    <w:p w:rsidR="00DC0B88" w:rsidRDefault="00DA35FD" w:rsidP="005E18F5">
      <w:pPr>
        <w:tabs>
          <w:tab w:val="left" w:pos="0"/>
          <w:tab w:val="left" w:pos="1080"/>
          <w:tab w:val="left" w:pos="1800"/>
        </w:tabs>
        <w:rPr>
          <w:szCs w:val="24"/>
        </w:rPr>
      </w:pPr>
      <w:r>
        <w:rPr>
          <w:szCs w:val="24"/>
        </w:rPr>
        <w:t>Mr. Hollinger read the</w:t>
      </w:r>
      <w:r w:rsidR="00837381">
        <w:rPr>
          <w:szCs w:val="24"/>
        </w:rPr>
        <w:t xml:space="preserve"> March 1, </w:t>
      </w:r>
      <w:r w:rsidR="006B5F4C">
        <w:rPr>
          <w:szCs w:val="24"/>
        </w:rPr>
        <w:t>2016 letter</w:t>
      </w:r>
      <w:r>
        <w:rPr>
          <w:szCs w:val="24"/>
        </w:rPr>
        <w:t xml:space="preserve"> that </w:t>
      </w:r>
      <w:r w:rsidR="00837381">
        <w:rPr>
          <w:szCs w:val="24"/>
        </w:rPr>
        <w:t>Barbara and Peter Wodtke sent to the</w:t>
      </w:r>
      <w:r w:rsidR="005E18F5">
        <w:rPr>
          <w:szCs w:val="24"/>
        </w:rPr>
        <w:t xml:space="preserve"> Commission requesting a one year extension </w:t>
      </w:r>
      <w:r w:rsidR="004C319B">
        <w:rPr>
          <w:szCs w:val="24"/>
        </w:rPr>
        <w:t xml:space="preserve">on their COA </w:t>
      </w:r>
      <w:r w:rsidR="005E18F5">
        <w:rPr>
          <w:szCs w:val="24"/>
        </w:rPr>
        <w:t>from April 24, 2016 to</w:t>
      </w:r>
    </w:p>
    <w:p w:rsidR="005E18F5" w:rsidRDefault="005E18F5" w:rsidP="005E18F5">
      <w:pPr>
        <w:tabs>
          <w:tab w:val="left" w:pos="0"/>
          <w:tab w:val="left" w:pos="1080"/>
          <w:tab w:val="left" w:pos="1800"/>
        </w:tabs>
        <w:rPr>
          <w:szCs w:val="24"/>
        </w:rPr>
      </w:pPr>
      <w:r>
        <w:rPr>
          <w:szCs w:val="24"/>
        </w:rPr>
        <w:t>April 24, 201</w:t>
      </w:r>
      <w:r w:rsidR="00064AB1">
        <w:rPr>
          <w:szCs w:val="24"/>
        </w:rPr>
        <w:t>7</w:t>
      </w:r>
      <w:r>
        <w:rPr>
          <w:szCs w:val="24"/>
        </w:rPr>
        <w:t>.</w:t>
      </w:r>
      <w:r w:rsidR="00837381">
        <w:rPr>
          <w:szCs w:val="24"/>
        </w:rPr>
        <w:t xml:space="preserve"> Mr. Hollinger asked the members present if there were any questions, comments or concerns. There were none.</w:t>
      </w:r>
    </w:p>
    <w:p w:rsidR="005E18F5" w:rsidRDefault="005E18F5" w:rsidP="00E67E57">
      <w:pPr>
        <w:tabs>
          <w:tab w:val="left" w:pos="0"/>
          <w:tab w:val="left" w:pos="540"/>
          <w:tab w:val="left" w:pos="1080"/>
          <w:tab w:val="left" w:pos="1800"/>
        </w:tabs>
        <w:ind w:left="90" w:hanging="90"/>
        <w:rPr>
          <w:szCs w:val="24"/>
        </w:rPr>
      </w:pPr>
    </w:p>
    <w:p w:rsidR="00DC0B88" w:rsidRDefault="005E18F5" w:rsidP="000C56A3">
      <w:pPr>
        <w:ind w:left="1440" w:hanging="1440"/>
        <w:rPr>
          <w:color w:val="000000" w:themeColor="text1"/>
          <w:szCs w:val="24"/>
        </w:rPr>
      </w:pPr>
      <w:r w:rsidRPr="009A3024">
        <w:rPr>
          <w:szCs w:val="24"/>
        </w:rPr>
        <w:t>MOTION:</w:t>
      </w:r>
      <w:r w:rsidRPr="009A3024">
        <w:rPr>
          <w:szCs w:val="24"/>
        </w:rPr>
        <w:tab/>
        <w:t>To approve a one</w:t>
      </w:r>
      <w:r>
        <w:rPr>
          <w:szCs w:val="24"/>
        </w:rPr>
        <w:t>-</w:t>
      </w:r>
      <w:r w:rsidRPr="009A3024">
        <w:rPr>
          <w:szCs w:val="24"/>
        </w:rPr>
        <w:t>year extension on the original Certification of Appropriateness for home renovations from April 24, 2016 to April 24, 2017 for Peter and</w:t>
      </w:r>
      <w:r w:rsidR="000C56A3">
        <w:rPr>
          <w:szCs w:val="24"/>
        </w:rPr>
        <w:t xml:space="preserve"> </w:t>
      </w:r>
      <w:r w:rsidRPr="009A3024">
        <w:rPr>
          <w:szCs w:val="24"/>
        </w:rPr>
        <w:t>Barbara Wodtke, 81 Green Hill Road, Washington CT.</w:t>
      </w:r>
      <w:r w:rsidRPr="009A3024">
        <w:rPr>
          <w:color w:val="000000" w:themeColor="text1"/>
          <w:szCs w:val="24"/>
        </w:rPr>
        <w:t xml:space="preserve">  By Ms. Averill, seconded by</w:t>
      </w:r>
    </w:p>
    <w:p w:rsidR="005834F4" w:rsidRDefault="005E18F5" w:rsidP="00DC0B88">
      <w:pPr>
        <w:ind w:left="1440"/>
        <w:rPr>
          <w:color w:val="000000" w:themeColor="text1"/>
          <w:szCs w:val="24"/>
        </w:rPr>
      </w:pPr>
      <w:r w:rsidRPr="009A3024">
        <w:rPr>
          <w:color w:val="000000" w:themeColor="text1"/>
          <w:szCs w:val="24"/>
        </w:rPr>
        <w:t>Ms. Van Tartwijk, passed 5 to 0.</w:t>
      </w:r>
    </w:p>
    <w:p w:rsidR="000C56A3" w:rsidRDefault="000C56A3" w:rsidP="000C56A3">
      <w:pPr>
        <w:ind w:left="1440" w:hanging="1440"/>
        <w:rPr>
          <w:color w:val="000000" w:themeColor="text1"/>
          <w:szCs w:val="24"/>
        </w:rPr>
      </w:pPr>
    </w:p>
    <w:p w:rsidR="000C56A3" w:rsidRPr="00064AB1" w:rsidRDefault="000C56A3" w:rsidP="000C56A3">
      <w:pPr>
        <w:tabs>
          <w:tab w:val="left" w:pos="0"/>
          <w:tab w:val="left" w:pos="540"/>
          <w:tab w:val="left" w:pos="720"/>
          <w:tab w:val="left" w:pos="1800"/>
        </w:tabs>
        <w:ind w:left="90" w:hanging="90"/>
        <w:rPr>
          <w:szCs w:val="24"/>
        </w:rPr>
      </w:pPr>
      <w:r>
        <w:rPr>
          <w:szCs w:val="24"/>
        </w:rPr>
        <w:t>IV.</w:t>
      </w:r>
      <w:r>
        <w:rPr>
          <w:szCs w:val="24"/>
        </w:rPr>
        <w:tab/>
      </w:r>
      <w:r w:rsidRPr="00064AB1">
        <w:rPr>
          <w:szCs w:val="24"/>
          <w:u w:val="single"/>
        </w:rPr>
        <w:t>Consideration of the Minutes – February 22, 2016</w:t>
      </w:r>
    </w:p>
    <w:p w:rsidR="000C56A3" w:rsidRPr="00064AB1" w:rsidRDefault="000C56A3" w:rsidP="000C56A3">
      <w:pPr>
        <w:tabs>
          <w:tab w:val="left" w:pos="0"/>
          <w:tab w:val="left" w:pos="540"/>
          <w:tab w:val="left" w:pos="720"/>
          <w:tab w:val="left" w:pos="1800"/>
        </w:tabs>
        <w:ind w:left="90" w:hanging="90"/>
        <w:rPr>
          <w:szCs w:val="24"/>
        </w:rPr>
      </w:pPr>
    </w:p>
    <w:p w:rsidR="000C56A3" w:rsidRDefault="000C56A3" w:rsidP="000C56A3">
      <w:pPr>
        <w:tabs>
          <w:tab w:val="left" w:pos="0"/>
          <w:tab w:val="left" w:pos="540"/>
          <w:tab w:val="left" w:pos="720"/>
          <w:tab w:val="left" w:pos="1800"/>
        </w:tabs>
        <w:ind w:left="90" w:hanging="90"/>
        <w:rPr>
          <w:szCs w:val="24"/>
        </w:rPr>
      </w:pPr>
      <w:r>
        <w:rPr>
          <w:szCs w:val="24"/>
        </w:rPr>
        <w:t>The commissioners reviewed the minutes of February 22, 2016 and made no revisions</w:t>
      </w:r>
    </w:p>
    <w:p w:rsidR="000C56A3" w:rsidRDefault="000C56A3" w:rsidP="000C56A3">
      <w:pPr>
        <w:tabs>
          <w:tab w:val="left" w:pos="0"/>
          <w:tab w:val="left" w:pos="540"/>
          <w:tab w:val="left" w:pos="720"/>
          <w:tab w:val="left" w:pos="1800"/>
        </w:tabs>
        <w:ind w:left="90" w:hanging="90"/>
        <w:rPr>
          <w:szCs w:val="24"/>
        </w:rPr>
      </w:pPr>
    </w:p>
    <w:p w:rsidR="000C56A3" w:rsidRPr="000C56A3" w:rsidRDefault="000C56A3" w:rsidP="004F6347">
      <w:pPr>
        <w:tabs>
          <w:tab w:val="left" w:pos="0"/>
          <w:tab w:val="left" w:pos="540"/>
          <w:tab w:val="left" w:pos="720"/>
          <w:tab w:val="left" w:pos="1800"/>
        </w:tabs>
        <w:ind w:left="1440" w:hanging="1440"/>
        <w:rPr>
          <w:szCs w:val="24"/>
        </w:rPr>
      </w:pPr>
      <w:r>
        <w:rPr>
          <w:szCs w:val="24"/>
        </w:rPr>
        <w:t>MOTION:</w:t>
      </w:r>
      <w:r>
        <w:rPr>
          <w:szCs w:val="24"/>
        </w:rPr>
        <w:tab/>
        <w:t>To accept the February 22, 2016 minutes as written</w:t>
      </w:r>
      <w:r w:rsidR="00256124">
        <w:rPr>
          <w:szCs w:val="24"/>
        </w:rPr>
        <w:t>.</w:t>
      </w:r>
      <w:r>
        <w:rPr>
          <w:szCs w:val="24"/>
        </w:rPr>
        <w:t xml:space="preserve">  By</w:t>
      </w:r>
      <w:r w:rsidR="004F6347">
        <w:rPr>
          <w:szCs w:val="24"/>
        </w:rPr>
        <w:t xml:space="preserve"> Ms. Boyer, seconded by Mr. Krimsky, passed 5 to 0.</w:t>
      </w:r>
    </w:p>
    <w:p w:rsidR="009816F5" w:rsidRDefault="00DA35FD" w:rsidP="00E67E57">
      <w:pPr>
        <w:tabs>
          <w:tab w:val="left" w:pos="0"/>
          <w:tab w:val="left" w:pos="540"/>
          <w:tab w:val="left" w:pos="1080"/>
          <w:tab w:val="left" w:pos="1800"/>
        </w:tabs>
        <w:ind w:left="90" w:hanging="90"/>
        <w:rPr>
          <w:szCs w:val="24"/>
        </w:rPr>
      </w:pPr>
      <w:r>
        <w:rPr>
          <w:szCs w:val="24"/>
        </w:rPr>
        <w:t xml:space="preserve"> </w:t>
      </w:r>
    </w:p>
    <w:p w:rsidR="00064AB1" w:rsidRDefault="000C56A3" w:rsidP="004F6347">
      <w:pPr>
        <w:ind w:left="1440" w:hanging="1440"/>
        <w:rPr>
          <w:szCs w:val="24"/>
        </w:rPr>
      </w:pPr>
      <w:r w:rsidRPr="009A3024">
        <w:rPr>
          <w:color w:val="000000" w:themeColor="text1"/>
          <w:szCs w:val="24"/>
        </w:rPr>
        <w:t>MOTION:</w:t>
      </w:r>
      <w:r w:rsidRPr="009A3024">
        <w:rPr>
          <w:szCs w:val="24"/>
        </w:rPr>
        <w:tab/>
        <w:t>To include subsequent business not already posted on the agenda</w:t>
      </w:r>
      <w:r w:rsidR="00064AB1" w:rsidRPr="00E34758">
        <w:rPr>
          <w:b/>
          <w:sz w:val="28"/>
          <w:szCs w:val="28"/>
        </w:rPr>
        <w:t>:</w:t>
      </w:r>
    </w:p>
    <w:p w:rsidR="00064AB1" w:rsidRDefault="00064AB1" w:rsidP="004F6347">
      <w:pPr>
        <w:ind w:left="1440" w:hanging="1440"/>
        <w:rPr>
          <w:szCs w:val="24"/>
        </w:rPr>
      </w:pPr>
    </w:p>
    <w:p w:rsidR="00064AB1" w:rsidRDefault="000C56A3" w:rsidP="00671F7A">
      <w:pPr>
        <w:ind w:hanging="720"/>
        <w:rPr>
          <w:szCs w:val="24"/>
        </w:rPr>
      </w:pPr>
      <w:r w:rsidRPr="009A3024">
        <w:rPr>
          <w:szCs w:val="24"/>
        </w:rPr>
        <w:t xml:space="preserve"> </w:t>
      </w:r>
      <w:r w:rsidR="00671F7A">
        <w:rPr>
          <w:szCs w:val="24"/>
        </w:rPr>
        <w:tab/>
      </w:r>
      <w:r>
        <w:rPr>
          <w:szCs w:val="24"/>
        </w:rPr>
        <w:t>1) Review March 14, 2016 HDC Public Hearing</w:t>
      </w:r>
      <w:r w:rsidR="00EF6949">
        <w:rPr>
          <w:szCs w:val="24"/>
        </w:rPr>
        <w:t>/Special Meeting</w:t>
      </w:r>
      <w:r w:rsidR="00064AB1">
        <w:rPr>
          <w:szCs w:val="24"/>
        </w:rPr>
        <w:t xml:space="preserve"> m</w:t>
      </w:r>
      <w:r>
        <w:rPr>
          <w:szCs w:val="24"/>
        </w:rPr>
        <w:t>inutes regarding Klemm,</w:t>
      </w:r>
      <w:r w:rsidR="004F6347">
        <w:rPr>
          <w:szCs w:val="24"/>
        </w:rPr>
        <w:t xml:space="preserve"> </w:t>
      </w:r>
      <w:r>
        <w:rPr>
          <w:szCs w:val="24"/>
        </w:rPr>
        <w:t>11 Ives Road</w:t>
      </w:r>
      <w:r w:rsidR="00EF6949">
        <w:rPr>
          <w:szCs w:val="24"/>
        </w:rPr>
        <w:t xml:space="preserve"> silo </w:t>
      </w:r>
      <w:r w:rsidR="00256124">
        <w:rPr>
          <w:szCs w:val="24"/>
        </w:rPr>
        <w:t xml:space="preserve">at the </w:t>
      </w:r>
      <w:r w:rsidR="00EF6949">
        <w:rPr>
          <w:szCs w:val="24"/>
        </w:rPr>
        <w:t xml:space="preserve">HDC </w:t>
      </w:r>
      <w:r w:rsidR="00256124">
        <w:rPr>
          <w:szCs w:val="24"/>
        </w:rPr>
        <w:t>April 18, 2016 meeting</w:t>
      </w:r>
      <w:r w:rsidR="00EF6949">
        <w:rPr>
          <w:szCs w:val="24"/>
        </w:rPr>
        <w:t>.</w:t>
      </w:r>
    </w:p>
    <w:p w:rsidR="000C56A3" w:rsidRDefault="000C56A3" w:rsidP="00671F7A">
      <w:pPr>
        <w:ind w:hanging="720"/>
      </w:pPr>
      <w:r>
        <w:rPr>
          <w:szCs w:val="24"/>
        </w:rPr>
        <w:t xml:space="preserve"> </w:t>
      </w:r>
      <w:r w:rsidR="00671F7A">
        <w:rPr>
          <w:szCs w:val="24"/>
        </w:rPr>
        <w:tab/>
      </w:r>
      <w:r>
        <w:rPr>
          <w:szCs w:val="24"/>
        </w:rPr>
        <w:t xml:space="preserve">2) </w:t>
      </w:r>
      <w:r w:rsidR="005834F4">
        <w:rPr>
          <w:szCs w:val="24"/>
        </w:rPr>
        <w:t xml:space="preserve">Jane Boyer - </w:t>
      </w:r>
      <w:r>
        <w:rPr>
          <w:szCs w:val="24"/>
        </w:rPr>
        <w:t>Discuss</w:t>
      </w:r>
      <w:r>
        <w:rPr>
          <w:b/>
          <w:szCs w:val="24"/>
        </w:rPr>
        <w:t xml:space="preserve"> </w:t>
      </w:r>
      <w:r w:rsidRPr="000C56A3">
        <w:rPr>
          <w:rStyle w:val="Emphasis"/>
          <w:b w:val="0"/>
          <w:lang w:val="en"/>
        </w:rPr>
        <w:t>Wendell Minor’s giclee</w:t>
      </w:r>
      <w:r w:rsidRPr="000C56A3">
        <w:rPr>
          <w:rStyle w:val="st1"/>
          <w:b/>
          <w:lang w:val="en"/>
        </w:rPr>
        <w:t xml:space="preserve"> </w:t>
      </w:r>
      <w:r w:rsidRPr="000C56A3">
        <w:rPr>
          <w:rStyle w:val="st1"/>
          <w:lang w:val="en"/>
        </w:rPr>
        <w:t>print of the</w:t>
      </w:r>
      <w:r w:rsidRPr="000C56A3">
        <w:rPr>
          <w:rStyle w:val="Emphasis"/>
          <w:b w:val="0"/>
          <w:lang w:val="en"/>
        </w:rPr>
        <w:t xml:space="preserve"> barn/silo</w:t>
      </w:r>
      <w:r w:rsidRPr="00B7046A">
        <w:t xml:space="preserve"> on </w:t>
      </w:r>
      <w:r>
        <w:t xml:space="preserve">11 </w:t>
      </w:r>
      <w:r w:rsidRPr="00B7046A">
        <w:t>Ives Road used on</w:t>
      </w:r>
      <w:r>
        <w:t xml:space="preserve"> a</w:t>
      </w:r>
      <w:r w:rsidRPr="00B7046A">
        <w:t xml:space="preserve"> US P</w:t>
      </w:r>
      <w:r w:rsidR="005834F4">
        <w:t xml:space="preserve">ostal service 21 cent postcard. </w:t>
      </w:r>
      <w:r>
        <w:t xml:space="preserve"> By Mr. Hollinger, seconded by Ms. Boyer, passed 5 to 0.</w:t>
      </w:r>
    </w:p>
    <w:p w:rsidR="00256124" w:rsidRDefault="00256124" w:rsidP="004F6347">
      <w:pPr>
        <w:ind w:left="1440" w:hanging="1440"/>
      </w:pPr>
    </w:p>
    <w:p w:rsidR="00EF6949" w:rsidRDefault="00EF6949" w:rsidP="00EF6949">
      <w:pPr>
        <w:rPr>
          <w:szCs w:val="24"/>
          <w:u w:val="single"/>
        </w:rPr>
      </w:pPr>
      <w:r w:rsidRPr="00EF6949">
        <w:rPr>
          <w:szCs w:val="24"/>
          <w:u w:val="single"/>
        </w:rPr>
        <w:t>Review March 14, 2016 HDC Public Hearing/Special Meeting minutes regarding Klemm, 11 Ives Road silo rebuild at the HDC April 18, 2016 meeting</w:t>
      </w:r>
    </w:p>
    <w:p w:rsidR="00EF6949" w:rsidRPr="00EF6949" w:rsidRDefault="00EF6949" w:rsidP="004F6347">
      <w:pPr>
        <w:ind w:left="1440" w:hanging="1440"/>
        <w:rPr>
          <w:u w:val="single"/>
        </w:rPr>
      </w:pPr>
    </w:p>
    <w:p w:rsidR="00256124" w:rsidRDefault="00EF6949" w:rsidP="00EF6949">
      <w:r>
        <w:t xml:space="preserve">In order to review the </w:t>
      </w:r>
      <w:r w:rsidR="00256124">
        <w:t xml:space="preserve">March 14, 2016 </w:t>
      </w:r>
      <w:r>
        <w:t xml:space="preserve">Special Meeting </w:t>
      </w:r>
      <w:r w:rsidR="00256124">
        <w:t>minutes</w:t>
      </w:r>
      <w:r>
        <w:t xml:space="preserve"> thoroughly, the </w:t>
      </w:r>
      <w:r w:rsidR="00801F25">
        <w:t>C</w:t>
      </w:r>
      <w:r>
        <w:t xml:space="preserve">ommission decided to consider the minutes at the </w:t>
      </w:r>
      <w:r w:rsidR="00256124">
        <w:t>April 18, 2016 meeting.</w:t>
      </w:r>
    </w:p>
    <w:p w:rsidR="00256124" w:rsidRDefault="00256124" w:rsidP="004F6347">
      <w:pPr>
        <w:ind w:left="1440" w:hanging="1440"/>
      </w:pPr>
    </w:p>
    <w:p w:rsidR="004E070A" w:rsidRDefault="004E070A" w:rsidP="00EF6949">
      <w:pPr>
        <w:rPr>
          <w:szCs w:val="24"/>
          <w:u w:val="single"/>
        </w:rPr>
      </w:pPr>
    </w:p>
    <w:p w:rsidR="00801F25" w:rsidRDefault="00801F25" w:rsidP="00EF6949">
      <w:pPr>
        <w:rPr>
          <w:szCs w:val="24"/>
          <w:u w:val="single"/>
        </w:rPr>
      </w:pPr>
    </w:p>
    <w:p w:rsidR="00801F25" w:rsidRDefault="005834F4" w:rsidP="00EF6949">
      <w:pPr>
        <w:rPr>
          <w:u w:val="single"/>
        </w:rPr>
      </w:pPr>
      <w:r>
        <w:rPr>
          <w:szCs w:val="24"/>
          <w:u w:val="single"/>
        </w:rPr>
        <w:lastRenderedPageBreak/>
        <w:t xml:space="preserve">Jane Boyer - </w:t>
      </w:r>
      <w:r w:rsidR="00EF6949" w:rsidRPr="00EF6949">
        <w:rPr>
          <w:szCs w:val="24"/>
          <w:u w:val="single"/>
        </w:rPr>
        <w:t>Discuss</w:t>
      </w:r>
      <w:r w:rsidR="00EF6949" w:rsidRPr="00EF6949">
        <w:rPr>
          <w:b/>
          <w:szCs w:val="24"/>
          <w:u w:val="single"/>
        </w:rPr>
        <w:t xml:space="preserve"> </w:t>
      </w:r>
      <w:r w:rsidR="00EF6949" w:rsidRPr="00EF6949">
        <w:rPr>
          <w:rStyle w:val="Emphasis"/>
          <w:b w:val="0"/>
          <w:u w:val="single"/>
          <w:lang w:val="en"/>
        </w:rPr>
        <w:t>Wendell Minor’s giclee</w:t>
      </w:r>
      <w:r w:rsidR="00EF6949" w:rsidRPr="00EF6949">
        <w:rPr>
          <w:rStyle w:val="st1"/>
          <w:b/>
          <w:u w:val="single"/>
          <w:lang w:val="en"/>
        </w:rPr>
        <w:t xml:space="preserve"> </w:t>
      </w:r>
      <w:r w:rsidR="00EF6949" w:rsidRPr="00EF6949">
        <w:rPr>
          <w:rStyle w:val="st1"/>
          <w:u w:val="single"/>
          <w:lang w:val="en"/>
        </w:rPr>
        <w:t>print of the</w:t>
      </w:r>
      <w:r w:rsidR="00EF6949" w:rsidRPr="00EF6949">
        <w:rPr>
          <w:rStyle w:val="Emphasis"/>
          <w:b w:val="0"/>
          <w:u w:val="single"/>
          <w:lang w:val="en"/>
        </w:rPr>
        <w:t xml:space="preserve"> barn/silo</w:t>
      </w:r>
      <w:r w:rsidR="00EF6949" w:rsidRPr="00EF6949">
        <w:rPr>
          <w:u w:val="single"/>
        </w:rPr>
        <w:t xml:space="preserve"> on 11 Ives Road used on a</w:t>
      </w:r>
    </w:p>
    <w:p w:rsidR="00EF6949" w:rsidRPr="00EF6949" w:rsidRDefault="00EF6949" w:rsidP="00EF6949">
      <w:pPr>
        <w:rPr>
          <w:u w:val="single"/>
        </w:rPr>
      </w:pPr>
      <w:r w:rsidRPr="00EF6949">
        <w:rPr>
          <w:u w:val="single"/>
        </w:rPr>
        <w:t>U</w:t>
      </w:r>
      <w:r w:rsidR="00801F25">
        <w:rPr>
          <w:u w:val="single"/>
        </w:rPr>
        <w:t>.</w:t>
      </w:r>
      <w:r w:rsidRPr="00EF6949">
        <w:rPr>
          <w:u w:val="single"/>
        </w:rPr>
        <w:t>S</w:t>
      </w:r>
      <w:r w:rsidR="00801F25">
        <w:rPr>
          <w:u w:val="single"/>
        </w:rPr>
        <w:t>.</w:t>
      </w:r>
      <w:r w:rsidRPr="00EF6949">
        <w:rPr>
          <w:u w:val="single"/>
        </w:rPr>
        <w:t xml:space="preserve"> Postal service 21 cent postcard</w:t>
      </w:r>
    </w:p>
    <w:p w:rsidR="00EF6949" w:rsidRDefault="00EF6949" w:rsidP="00256124">
      <w:pPr>
        <w:ind w:left="1440" w:hanging="1440"/>
      </w:pPr>
    </w:p>
    <w:p w:rsidR="00801F25" w:rsidRDefault="0024342F" w:rsidP="0024342F">
      <w:pPr>
        <w:tabs>
          <w:tab w:val="left" w:pos="0"/>
          <w:tab w:val="left" w:pos="90"/>
        </w:tabs>
        <w:ind w:hanging="720"/>
      </w:pPr>
      <w:r>
        <w:tab/>
      </w:r>
      <w:r w:rsidR="00256124">
        <w:t xml:space="preserve">Ms. Boyer </w:t>
      </w:r>
      <w:r w:rsidR="00150BA0">
        <w:t xml:space="preserve">discussed an idea </w:t>
      </w:r>
      <w:r w:rsidR="005834F4">
        <w:t>regarding</w:t>
      </w:r>
      <w:r w:rsidR="00256124">
        <w:t xml:space="preserve"> the Wendell Minor giclee print of the barn/silo </w:t>
      </w:r>
      <w:r w:rsidR="00150BA0">
        <w:t>he created as</w:t>
      </w:r>
      <w:r w:rsidR="00427E7B">
        <w:t xml:space="preserve"> </w:t>
      </w:r>
      <w:r w:rsidR="008A193C">
        <w:t xml:space="preserve">a U. </w:t>
      </w:r>
      <w:r w:rsidR="00150BA0">
        <w:t>S</w:t>
      </w:r>
      <w:r w:rsidR="008A193C">
        <w:t xml:space="preserve">. </w:t>
      </w:r>
      <w:r w:rsidR="00150BA0">
        <w:t xml:space="preserve"> Postal Service </w:t>
      </w:r>
      <w:r w:rsidR="00427E7B">
        <w:t xml:space="preserve">21 cent </w:t>
      </w:r>
      <w:r w:rsidR="00150BA0">
        <w:t xml:space="preserve">postcard. The postcard is an enduring image showing the barn and the silo </w:t>
      </w:r>
      <w:r w:rsidR="006B5F4C">
        <w:t xml:space="preserve">as it stood before the silo was demolished. Now that </w:t>
      </w:r>
      <w:r w:rsidR="004C319B">
        <w:t xml:space="preserve">the </w:t>
      </w:r>
      <w:r w:rsidR="006B5F4C">
        <w:t xml:space="preserve">Historic District Commission and the owners of 11 Ives Road have decided to rebuild the silo, Ms. Boyer suggested that the Commission </w:t>
      </w:r>
      <w:r w:rsidR="00427E7B">
        <w:t>write an article for local publication</w:t>
      </w:r>
      <w:r w:rsidR="005834F4">
        <w:t xml:space="preserve"> and include a photo with</w:t>
      </w:r>
    </w:p>
    <w:p w:rsidR="00256124" w:rsidRDefault="00801F25" w:rsidP="0024342F">
      <w:pPr>
        <w:tabs>
          <w:tab w:val="left" w:pos="0"/>
          <w:tab w:val="left" w:pos="90"/>
        </w:tabs>
        <w:ind w:hanging="720"/>
      </w:pPr>
      <w:r>
        <w:tab/>
      </w:r>
      <w:r w:rsidR="00427E7B">
        <w:t xml:space="preserve">Mr. Minor alongside the print. </w:t>
      </w:r>
      <w:r w:rsidR="00612FF0">
        <w:t>I</w:t>
      </w:r>
      <w:r w:rsidR="00427E7B">
        <w:t xml:space="preserve">t was suggested </w:t>
      </w:r>
      <w:r w:rsidR="006B5F4C">
        <w:t xml:space="preserve">that it </w:t>
      </w:r>
      <w:r w:rsidR="006B5F4C" w:rsidRPr="004515DB">
        <w:t>would be be</w:t>
      </w:r>
      <w:r w:rsidR="00427E7B" w:rsidRPr="004515DB">
        <w:t>st</w:t>
      </w:r>
      <w:bookmarkStart w:id="0" w:name="_GoBack"/>
      <w:bookmarkEnd w:id="0"/>
      <w:r w:rsidR="00427E7B">
        <w:t xml:space="preserve"> to wait until</w:t>
      </w:r>
      <w:r w:rsidR="006B5F4C">
        <w:t xml:space="preserve"> after the silo was </w:t>
      </w:r>
      <w:r w:rsidR="00427E7B">
        <w:t>rebuilt.  All agreed.</w:t>
      </w:r>
      <w:r w:rsidR="00256124">
        <w:t xml:space="preserve">   </w:t>
      </w:r>
    </w:p>
    <w:p w:rsidR="00256124" w:rsidRDefault="00256124" w:rsidP="00256124">
      <w:pPr>
        <w:ind w:left="1440" w:hanging="1440"/>
      </w:pPr>
    </w:p>
    <w:p w:rsidR="0077363E" w:rsidRPr="002E55A4" w:rsidRDefault="007C2F38" w:rsidP="007C2F38">
      <w:pPr>
        <w:tabs>
          <w:tab w:val="left" w:pos="0"/>
          <w:tab w:val="left" w:pos="1530"/>
        </w:tabs>
        <w:ind w:left="720" w:hanging="1440"/>
        <w:rPr>
          <w:szCs w:val="24"/>
        </w:rPr>
      </w:pPr>
      <w:r>
        <w:tab/>
        <w:t xml:space="preserve">V. </w:t>
      </w:r>
      <w:r w:rsidR="00256124" w:rsidRPr="00256124">
        <w:rPr>
          <w:u w:val="single"/>
        </w:rPr>
        <w:t>A</w:t>
      </w:r>
      <w:r w:rsidR="0077363E" w:rsidRPr="0077363E">
        <w:rPr>
          <w:szCs w:val="24"/>
          <w:u w:val="single"/>
        </w:rPr>
        <w:t>djournment</w:t>
      </w:r>
    </w:p>
    <w:p w:rsidR="00E67E57" w:rsidRPr="002E55A4" w:rsidRDefault="00E67E57" w:rsidP="00E67E57">
      <w:pPr>
        <w:tabs>
          <w:tab w:val="left" w:pos="0"/>
          <w:tab w:val="left" w:pos="540"/>
          <w:tab w:val="left" w:pos="1080"/>
          <w:tab w:val="left" w:pos="1800"/>
        </w:tabs>
        <w:ind w:left="90" w:hanging="90"/>
        <w:rPr>
          <w:szCs w:val="24"/>
        </w:rPr>
      </w:pPr>
    </w:p>
    <w:p w:rsidR="00AA03FF" w:rsidRDefault="00AA03FF" w:rsidP="007C2F38">
      <w:pPr>
        <w:ind w:left="720" w:hanging="720"/>
        <w:rPr>
          <w:szCs w:val="24"/>
        </w:rPr>
      </w:pPr>
      <w:r w:rsidRPr="007264C7">
        <w:rPr>
          <w:szCs w:val="24"/>
        </w:rPr>
        <w:t>MOTION:</w:t>
      </w:r>
      <w:r w:rsidRPr="007264C7">
        <w:rPr>
          <w:szCs w:val="24"/>
        </w:rPr>
        <w:tab/>
        <w:t xml:space="preserve">To adjourn. By </w:t>
      </w:r>
      <w:r w:rsidR="00884E4E">
        <w:rPr>
          <w:szCs w:val="24"/>
        </w:rPr>
        <w:t>Ms. Boyer,</w:t>
      </w:r>
      <w:r w:rsidR="00AC4CD3">
        <w:rPr>
          <w:szCs w:val="24"/>
        </w:rPr>
        <w:t xml:space="preserve"> seconded by</w:t>
      </w:r>
      <w:r w:rsidR="00884E4E">
        <w:rPr>
          <w:szCs w:val="24"/>
        </w:rPr>
        <w:t xml:space="preserve"> </w:t>
      </w:r>
      <w:r w:rsidR="00A96D43">
        <w:rPr>
          <w:szCs w:val="24"/>
        </w:rPr>
        <w:t>M</w:t>
      </w:r>
      <w:r w:rsidR="00884E4E">
        <w:rPr>
          <w:szCs w:val="24"/>
        </w:rPr>
        <w:t>s. Averill, passed 5 to 0.</w:t>
      </w:r>
    </w:p>
    <w:p w:rsidR="00AA03FF" w:rsidRDefault="00AA03FF" w:rsidP="00AA03FF">
      <w:pPr>
        <w:ind w:left="1440" w:hanging="1440"/>
        <w:rPr>
          <w:szCs w:val="24"/>
        </w:rPr>
      </w:pPr>
    </w:p>
    <w:p w:rsidR="00E67E57" w:rsidRDefault="0077363E" w:rsidP="00AA03FF">
      <w:pPr>
        <w:ind w:left="1440" w:hanging="1440"/>
        <w:rPr>
          <w:szCs w:val="24"/>
        </w:rPr>
      </w:pPr>
      <w:r>
        <w:rPr>
          <w:szCs w:val="24"/>
        </w:rPr>
        <w:t>Mr. Hollinger adjourned the meeting at</w:t>
      </w:r>
      <w:r w:rsidR="00F33CFC">
        <w:rPr>
          <w:szCs w:val="24"/>
        </w:rPr>
        <w:t xml:space="preserve"> </w:t>
      </w:r>
      <w:r w:rsidR="00884E4E">
        <w:rPr>
          <w:szCs w:val="24"/>
        </w:rPr>
        <w:t>8:10 PM</w:t>
      </w:r>
      <w:r w:rsidR="0086675B">
        <w:rPr>
          <w:szCs w:val="24"/>
        </w:rPr>
        <w:t>.</w:t>
      </w:r>
    </w:p>
    <w:p w:rsidR="00F33CFC" w:rsidRDefault="00F33CFC" w:rsidP="00BE4C11">
      <w:pPr>
        <w:tabs>
          <w:tab w:val="left" w:pos="0"/>
          <w:tab w:val="left" w:pos="720"/>
          <w:tab w:val="left" w:pos="1080"/>
          <w:tab w:val="left" w:pos="1440"/>
          <w:tab w:val="left" w:pos="1800"/>
          <w:tab w:val="left" w:pos="2160"/>
          <w:tab w:val="left" w:pos="2880"/>
          <w:tab w:val="left" w:pos="3600"/>
        </w:tabs>
        <w:rPr>
          <w:szCs w:val="24"/>
        </w:rPr>
      </w:pPr>
    </w:p>
    <w:p w:rsidR="00AA03FF" w:rsidRDefault="00AA03FF" w:rsidP="00AA03FF">
      <w:pPr>
        <w:tabs>
          <w:tab w:val="left" w:pos="360"/>
          <w:tab w:val="left" w:pos="720"/>
          <w:tab w:val="left" w:pos="810"/>
          <w:tab w:val="left" w:pos="1080"/>
          <w:tab w:val="left" w:pos="1440"/>
          <w:tab w:val="left" w:pos="1800"/>
          <w:tab w:val="left" w:pos="2160"/>
        </w:tabs>
        <w:ind w:left="-90"/>
        <w:rPr>
          <w:szCs w:val="24"/>
        </w:rPr>
      </w:pPr>
      <w:r>
        <w:rPr>
          <w:szCs w:val="24"/>
        </w:rPr>
        <w:t xml:space="preserve"> FILED SUBJECT TO APPROVAL</w:t>
      </w:r>
    </w:p>
    <w:p w:rsidR="00AA03FF" w:rsidRDefault="00AA03FF" w:rsidP="00AA03FF">
      <w:pPr>
        <w:tabs>
          <w:tab w:val="left" w:pos="360"/>
          <w:tab w:val="left" w:pos="720"/>
          <w:tab w:val="left" w:pos="810"/>
          <w:tab w:val="left" w:pos="1080"/>
          <w:tab w:val="left" w:pos="1440"/>
          <w:tab w:val="left" w:pos="1800"/>
          <w:tab w:val="left" w:pos="2160"/>
        </w:tabs>
        <w:ind w:left="-90"/>
        <w:rPr>
          <w:szCs w:val="24"/>
        </w:rPr>
      </w:pPr>
      <w:r>
        <w:rPr>
          <w:szCs w:val="24"/>
        </w:rPr>
        <w:t xml:space="preserve"> </w:t>
      </w:r>
    </w:p>
    <w:p w:rsidR="00AA03FF" w:rsidRDefault="00AA03FF" w:rsidP="00AA03FF">
      <w:pPr>
        <w:tabs>
          <w:tab w:val="left" w:pos="360"/>
          <w:tab w:val="left" w:pos="720"/>
          <w:tab w:val="left" w:pos="810"/>
          <w:tab w:val="left" w:pos="1080"/>
          <w:tab w:val="left" w:pos="1440"/>
          <w:tab w:val="left" w:pos="1800"/>
          <w:tab w:val="left" w:pos="2160"/>
        </w:tabs>
        <w:ind w:left="-90"/>
        <w:rPr>
          <w:szCs w:val="24"/>
        </w:rPr>
      </w:pPr>
    </w:p>
    <w:p w:rsidR="00AA03FF" w:rsidRDefault="00AA03FF" w:rsidP="00AA03FF">
      <w:pPr>
        <w:tabs>
          <w:tab w:val="left" w:pos="360"/>
          <w:tab w:val="left" w:pos="720"/>
          <w:tab w:val="left" w:pos="1080"/>
          <w:tab w:val="left" w:pos="1440"/>
          <w:tab w:val="left" w:pos="1800"/>
          <w:tab w:val="left" w:pos="2160"/>
        </w:tabs>
        <w:ind w:left="-90"/>
        <w:rPr>
          <w:szCs w:val="24"/>
        </w:rPr>
      </w:pPr>
    </w:p>
    <w:p w:rsidR="00AA03FF" w:rsidRDefault="00AA03FF" w:rsidP="00AA03FF">
      <w:pPr>
        <w:tabs>
          <w:tab w:val="left" w:pos="360"/>
          <w:tab w:val="left" w:pos="720"/>
          <w:tab w:val="left" w:pos="1080"/>
          <w:tab w:val="left" w:pos="1440"/>
          <w:tab w:val="left" w:pos="1800"/>
          <w:tab w:val="left" w:pos="2160"/>
        </w:tabs>
        <w:ind w:left="-90"/>
        <w:rPr>
          <w:szCs w:val="24"/>
        </w:rPr>
      </w:pPr>
    </w:p>
    <w:p w:rsidR="00AA03FF" w:rsidRDefault="00AA03FF" w:rsidP="00AA03FF">
      <w:pPr>
        <w:tabs>
          <w:tab w:val="left" w:pos="360"/>
          <w:tab w:val="left" w:pos="720"/>
          <w:tab w:val="left" w:pos="1080"/>
          <w:tab w:val="left" w:pos="1440"/>
          <w:tab w:val="left" w:pos="1800"/>
          <w:tab w:val="left" w:pos="2160"/>
        </w:tabs>
        <w:ind w:left="-90"/>
        <w:rPr>
          <w:szCs w:val="24"/>
        </w:rPr>
      </w:pPr>
      <w:r>
        <w:rPr>
          <w:szCs w:val="24"/>
        </w:rPr>
        <w:t xml:space="preserve"> Janice Roberti, Historic District Clerk</w:t>
      </w:r>
    </w:p>
    <w:sectPr w:rsidR="00AA03FF" w:rsidSect="00B075F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D1" w:rsidRDefault="003E54D1">
      <w:r>
        <w:separator/>
      </w:r>
    </w:p>
  </w:endnote>
  <w:endnote w:type="continuationSeparator" w:id="0">
    <w:p w:rsidR="003E54D1" w:rsidRDefault="003E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D1" w:rsidRDefault="003E54D1">
      <w:r>
        <w:separator/>
      </w:r>
    </w:p>
  </w:footnote>
  <w:footnote w:type="continuationSeparator" w:id="0">
    <w:p w:rsidR="003E54D1" w:rsidRDefault="003E5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0B44"/>
    <w:multiLevelType w:val="hybridMultilevel"/>
    <w:tmpl w:val="4508A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586"/>
    <w:multiLevelType w:val="hybridMultilevel"/>
    <w:tmpl w:val="F4005A5C"/>
    <w:lvl w:ilvl="0" w:tplc="74A44F4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C5E32C3"/>
    <w:multiLevelType w:val="hybridMultilevel"/>
    <w:tmpl w:val="5110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47BB"/>
    <w:multiLevelType w:val="hybridMultilevel"/>
    <w:tmpl w:val="405EEBD2"/>
    <w:lvl w:ilvl="0" w:tplc="1D56CE3A">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15:restartNumberingAfterBreak="0">
    <w:nsid w:val="0E78461C"/>
    <w:multiLevelType w:val="hybridMultilevel"/>
    <w:tmpl w:val="5664BC80"/>
    <w:lvl w:ilvl="0" w:tplc="A164E9B4">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15:restartNumberingAfterBreak="0">
    <w:nsid w:val="0F85171B"/>
    <w:multiLevelType w:val="hybridMultilevel"/>
    <w:tmpl w:val="C13A4A68"/>
    <w:lvl w:ilvl="0" w:tplc="DCE24CA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9238F1"/>
    <w:multiLevelType w:val="hybridMultilevel"/>
    <w:tmpl w:val="49C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134CC"/>
    <w:multiLevelType w:val="hybridMultilevel"/>
    <w:tmpl w:val="E9ECC446"/>
    <w:lvl w:ilvl="0" w:tplc="330A6ED2">
      <w:start w:val="1"/>
      <w:numFmt w:val="upperRoman"/>
      <w:lvlText w:val="%1."/>
      <w:lvlJc w:val="left"/>
      <w:pPr>
        <w:ind w:left="810" w:hanging="72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D893CD8"/>
    <w:multiLevelType w:val="hybridMultilevel"/>
    <w:tmpl w:val="E77E64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57210"/>
    <w:multiLevelType w:val="hybridMultilevel"/>
    <w:tmpl w:val="DD826AEA"/>
    <w:lvl w:ilvl="0" w:tplc="2EB8C5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32630"/>
    <w:multiLevelType w:val="hybridMultilevel"/>
    <w:tmpl w:val="99D60F40"/>
    <w:lvl w:ilvl="0" w:tplc="8552056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771123"/>
    <w:multiLevelType w:val="hybridMultilevel"/>
    <w:tmpl w:val="FE489EB4"/>
    <w:lvl w:ilvl="0" w:tplc="3F1CA0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01230C"/>
    <w:multiLevelType w:val="hybridMultilevel"/>
    <w:tmpl w:val="9A10F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329BB"/>
    <w:multiLevelType w:val="hybridMultilevel"/>
    <w:tmpl w:val="65B8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03DA1"/>
    <w:multiLevelType w:val="hybridMultilevel"/>
    <w:tmpl w:val="DEBC6800"/>
    <w:lvl w:ilvl="0" w:tplc="2C74BAB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650AD2"/>
    <w:multiLevelType w:val="hybridMultilevel"/>
    <w:tmpl w:val="09F6A756"/>
    <w:lvl w:ilvl="0" w:tplc="2E967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63255C"/>
    <w:multiLevelType w:val="hybridMultilevel"/>
    <w:tmpl w:val="FEE2EC58"/>
    <w:lvl w:ilvl="0" w:tplc="D79E5EB0">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7" w15:restartNumberingAfterBreak="0">
    <w:nsid w:val="35AE0F7C"/>
    <w:multiLevelType w:val="hybridMultilevel"/>
    <w:tmpl w:val="624A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E7A8E"/>
    <w:multiLevelType w:val="hybridMultilevel"/>
    <w:tmpl w:val="7248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A020D"/>
    <w:multiLevelType w:val="hybridMultilevel"/>
    <w:tmpl w:val="C792E946"/>
    <w:lvl w:ilvl="0" w:tplc="572A6A2E">
      <w:start w:val="1"/>
      <w:numFmt w:val="upperLetter"/>
      <w:lvlText w:val="%1."/>
      <w:lvlJc w:val="left"/>
      <w:pPr>
        <w:tabs>
          <w:tab w:val="num" w:pos="882"/>
        </w:tabs>
        <w:ind w:left="882" w:hanging="432"/>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49977262"/>
    <w:multiLevelType w:val="hybridMultilevel"/>
    <w:tmpl w:val="1B6666E0"/>
    <w:lvl w:ilvl="0" w:tplc="0652F456">
      <w:start w:val="5"/>
      <w:numFmt w:val="upp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1" w15:restartNumberingAfterBreak="0">
    <w:nsid w:val="4A2B1291"/>
    <w:multiLevelType w:val="hybridMultilevel"/>
    <w:tmpl w:val="BE2632D4"/>
    <w:lvl w:ilvl="0" w:tplc="E9ECBD40">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2" w15:restartNumberingAfterBreak="0">
    <w:nsid w:val="4F97098A"/>
    <w:multiLevelType w:val="hybridMultilevel"/>
    <w:tmpl w:val="14C2CBA4"/>
    <w:lvl w:ilvl="0" w:tplc="B534F86E">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15:restartNumberingAfterBreak="0">
    <w:nsid w:val="509C4256"/>
    <w:multiLevelType w:val="hybridMultilevel"/>
    <w:tmpl w:val="5B80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030D1"/>
    <w:multiLevelType w:val="hybridMultilevel"/>
    <w:tmpl w:val="487C4278"/>
    <w:lvl w:ilvl="0" w:tplc="79D8D776">
      <w:start w:val="1"/>
      <w:numFmt w:val="upperRoman"/>
      <w:lvlText w:val="%1."/>
      <w:lvlJc w:val="left"/>
      <w:pPr>
        <w:ind w:left="1080" w:hanging="720"/>
      </w:pPr>
      <w:rPr>
        <w:rFonts w:hint="default"/>
      </w:rPr>
    </w:lvl>
    <w:lvl w:ilvl="1" w:tplc="5D2CBB16">
      <w:start w:val="1"/>
      <w:numFmt w:val="upp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97055"/>
    <w:multiLevelType w:val="hybridMultilevel"/>
    <w:tmpl w:val="685E5F54"/>
    <w:lvl w:ilvl="0" w:tplc="05F0086C">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6" w15:restartNumberingAfterBreak="0">
    <w:nsid w:val="5C0577DF"/>
    <w:multiLevelType w:val="hybridMultilevel"/>
    <w:tmpl w:val="C2E2ED4E"/>
    <w:lvl w:ilvl="0" w:tplc="59B26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56BC2"/>
    <w:multiLevelType w:val="hybridMultilevel"/>
    <w:tmpl w:val="98429D34"/>
    <w:lvl w:ilvl="0" w:tplc="6C3CBB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8D3380"/>
    <w:multiLevelType w:val="hybridMultilevel"/>
    <w:tmpl w:val="702245E6"/>
    <w:lvl w:ilvl="0" w:tplc="A7F2982C">
      <w:start w:val="5"/>
      <w:numFmt w:val="upp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9" w15:restartNumberingAfterBreak="0">
    <w:nsid w:val="68D9289F"/>
    <w:multiLevelType w:val="hybridMultilevel"/>
    <w:tmpl w:val="FE34C95C"/>
    <w:lvl w:ilvl="0" w:tplc="73D2DA2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9427EA"/>
    <w:multiLevelType w:val="hybridMultilevel"/>
    <w:tmpl w:val="CD56E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D7977"/>
    <w:multiLevelType w:val="hybridMultilevel"/>
    <w:tmpl w:val="1E643AC2"/>
    <w:lvl w:ilvl="0" w:tplc="16C845E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414FC3"/>
    <w:multiLevelType w:val="hybridMultilevel"/>
    <w:tmpl w:val="251A9EFC"/>
    <w:lvl w:ilvl="0" w:tplc="0F360326">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3" w15:restartNumberingAfterBreak="0">
    <w:nsid w:val="766253D1"/>
    <w:multiLevelType w:val="hybridMultilevel"/>
    <w:tmpl w:val="D3DE727C"/>
    <w:lvl w:ilvl="0" w:tplc="295ACA8C">
      <w:start w:val="4"/>
      <w:numFmt w:val="upperRoman"/>
      <w:lvlText w:val="%1."/>
      <w:lvlJc w:val="left"/>
      <w:pPr>
        <w:tabs>
          <w:tab w:val="num" w:pos="1080"/>
        </w:tabs>
        <w:ind w:left="1080" w:hanging="720"/>
      </w:pPr>
      <w:rPr>
        <w:rFonts w:hint="default"/>
      </w:rPr>
    </w:lvl>
    <w:lvl w:ilvl="1" w:tplc="984880E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6C3972"/>
    <w:multiLevelType w:val="hybridMultilevel"/>
    <w:tmpl w:val="8B58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00C0E"/>
    <w:multiLevelType w:val="hybridMultilevel"/>
    <w:tmpl w:val="F8547ABE"/>
    <w:lvl w:ilvl="0" w:tplc="3E36F35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5"/>
  </w:num>
  <w:num w:numId="3">
    <w:abstractNumId w:val="5"/>
  </w:num>
  <w:num w:numId="4">
    <w:abstractNumId w:val="33"/>
  </w:num>
  <w:num w:numId="5">
    <w:abstractNumId w:val="16"/>
  </w:num>
  <w:num w:numId="6">
    <w:abstractNumId w:val="31"/>
  </w:num>
  <w:num w:numId="7">
    <w:abstractNumId w:val="29"/>
  </w:num>
  <w:num w:numId="8">
    <w:abstractNumId w:val="10"/>
  </w:num>
  <w:num w:numId="9">
    <w:abstractNumId w:val="20"/>
  </w:num>
  <w:num w:numId="10">
    <w:abstractNumId w:val="28"/>
  </w:num>
  <w:num w:numId="11">
    <w:abstractNumId w:val="27"/>
  </w:num>
  <w:num w:numId="12">
    <w:abstractNumId w:val="14"/>
  </w:num>
  <w:num w:numId="13">
    <w:abstractNumId w:val="11"/>
  </w:num>
  <w:num w:numId="14">
    <w:abstractNumId w:val="21"/>
  </w:num>
  <w:num w:numId="15">
    <w:abstractNumId w:val="32"/>
  </w:num>
  <w:num w:numId="16">
    <w:abstractNumId w:val="1"/>
  </w:num>
  <w:num w:numId="17">
    <w:abstractNumId w:val="25"/>
  </w:num>
  <w:num w:numId="18">
    <w:abstractNumId w:val="3"/>
  </w:num>
  <w:num w:numId="19">
    <w:abstractNumId w:val="22"/>
  </w:num>
  <w:num w:numId="20">
    <w:abstractNumId w:val="19"/>
  </w:num>
  <w:num w:numId="21">
    <w:abstractNumId w:val="8"/>
  </w:num>
  <w:num w:numId="22">
    <w:abstractNumId w:val="24"/>
  </w:num>
  <w:num w:numId="23">
    <w:abstractNumId w:val="15"/>
  </w:num>
  <w:num w:numId="24">
    <w:abstractNumId w:val="9"/>
  </w:num>
  <w:num w:numId="25">
    <w:abstractNumId w:val="0"/>
  </w:num>
  <w:num w:numId="26">
    <w:abstractNumId w:val="13"/>
  </w:num>
  <w:num w:numId="27">
    <w:abstractNumId w:val="2"/>
  </w:num>
  <w:num w:numId="28">
    <w:abstractNumId w:val="30"/>
  </w:num>
  <w:num w:numId="29">
    <w:abstractNumId w:val="18"/>
  </w:num>
  <w:num w:numId="30">
    <w:abstractNumId w:val="6"/>
  </w:num>
  <w:num w:numId="31">
    <w:abstractNumId w:val="23"/>
  </w:num>
  <w:num w:numId="32">
    <w:abstractNumId w:val="34"/>
  </w:num>
  <w:num w:numId="33">
    <w:abstractNumId w:val="17"/>
  </w:num>
  <w:num w:numId="34">
    <w:abstractNumId w:val="12"/>
  </w:num>
  <w:num w:numId="35">
    <w:abstractNumId w:val="2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8F"/>
    <w:rsid w:val="00001FD2"/>
    <w:rsid w:val="00004393"/>
    <w:rsid w:val="00005255"/>
    <w:rsid w:val="00005DEA"/>
    <w:rsid w:val="0000688F"/>
    <w:rsid w:val="000134F2"/>
    <w:rsid w:val="000160B2"/>
    <w:rsid w:val="00020D9B"/>
    <w:rsid w:val="00022F84"/>
    <w:rsid w:val="00023841"/>
    <w:rsid w:val="00024B27"/>
    <w:rsid w:val="000305A4"/>
    <w:rsid w:val="00033989"/>
    <w:rsid w:val="00045733"/>
    <w:rsid w:val="00046AE3"/>
    <w:rsid w:val="0005286A"/>
    <w:rsid w:val="0005677B"/>
    <w:rsid w:val="00061DF7"/>
    <w:rsid w:val="00062B9A"/>
    <w:rsid w:val="00064AB1"/>
    <w:rsid w:val="00072A9A"/>
    <w:rsid w:val="000818CA"/>
    <w:rsid w:val="000841F8"/>
    <w:rsid w:val="00086B97"/>
    <w:rsid w:val="00086E2C"/>
    <w:rsid w:val="00091DF6"/>
    <w:rsid w:val="00093E6C"/>
    <w:rsid w:val="00096DA0"/>
    <w:rsid w:val="000A0A52"/>
    <w:rsid w:val="000A1391"/>
    <w:rsid w:val="000A178A"/>
    <w:rsid w:val="000B0A6F"/>
    <w:rsid w:val="000C56A3"/>
    <w:rsid w:val="000C6D2A"/>
    <w:rsid w:val="000D1564"/>
    <w:rsid w:val="000D2618"/>
    <w:rsid w:val="000D79F6"/>
    <w:rsid w:val="000E1F41"/>
    <w:rsid w:val="000E74C5"/>
    <w:rsid w:val="000E74FE"/>
    <w:rsid w:val="000F0364"/>
    <w:rsid w:val="000F4EDB"/>
    <w:rsid w:val="0010321A"/>
    <w:rsid w:val="0010496F"/>
    <w:rsid w:val="00107AB6"/>
    <w:rsid w:val="00110B9D"/>
    <w:rsid w:val="00111807"/>
    <w:rsid w:val="00125D5B"/>
    <w:rsid w:val="001277E9"/>
    <w:rsid w:val="0013092E"/>
    <w:rsid w:val="00142B6A"/>
    <w:rsid w:val="00146479"/>
    <w:rsid w:val="00147D47"/>
    <w:rsid w:val="00150BA0"/>
    <w:rsid w:val="00157B3A"/>
    <w:rsid w:val="00160067"/>
    <w:rsid w:val="00160C81"/>
    <w:rsid w:val="0016146B"/>
    <w:rsid w:val="00161CC2"/>
    <w:rsid w:val="00164EE5"/>
    <w:rsid w:val="00166E57"/>
    <w:rsid w:val="001676F4"/>
    <w:rsid w:val="001720C0"/>
    <w:rsid w:val="001741A6"/>
    <w:rsid w:val="00180273"/>
    <w:rsid w:val="00195149"/>
    <w:rsid w:val="00196231"/>
    <w:rsid w:val="001A6E1D"/>
    <w:rsid w:val="001A7A86"/>
    <w:rsid w:val="001B195D"/>
    <w:rsid w:val="001B2407"/>
    <w:rsid w:val="001B4098"/>
    <w:rsid w:val="001C005A"/>
    <w:rsid w:val="001C0789"/>
    <w:rsid w:val="001C5290"/>
    <w:rsid w:val="001D195D"/>
    <w:rsid w:val="001D3B84"/>
    <w:rsid w:val="001D44CD"/>
    <w:rsid w:val="001D61C1"/>
    <w:rsid w:val="001E088C"/>
    <w:rsid w:val="001E12AA"/>
    <w:rsid w:val="001E3F32"/>
    <w:rsid w:val="001F2A87"/>
    <w:rsid w:val="001F361B"/>
    <w:rsid w:val="001F435E"/>
    <w:rsid w:val="001F5C51"/>
    <w:rsid w:val="00200908"/>
    <w:rsid w:val="00201C64"/>
    <w:rsid w:val="002045BE"/>
    <w:rsid w:val="00206B33"/>
    <w:rsid w:val="002132DC"/>
    <w:rsid w:val="00214D8A"/>
    <w:rsid w:val="002158C5"/>
    <w:rsid w:val="00221D12"/>
    <w:rsid w:val="002235D9"/>
    <w:rsid w:val="00227017"/>
    <w:rsid w:val="002314E6"/>
    <w:rsid w:val="00231E8F"/>
    <w:rsid w:val="0023412C"/>
    <w:rsid w:val="00237DBF"/>
    <w:rsid w:val="0024080D"/>
    <w:rsid w:val="00242488"/>
    <w:rsid w:val="0024342F"/>
    <w:rsid w:val="00256124"/>
    <w:rsid w:val="0026480B"/>
    <w:rsid w:val="00265EEA"/>
    <w:rsid w:val="00271498"/>
    <w:rsid w:val="00272239"/>
    <w:rsid w:val="002727D9"/>
    <w:rsid w:val="00280579"/>
    <w:rsid w:val="00285361"/>
    <w:rsid w:val="002930F2"/>
    <w:rsid w:val="002951D5"/>
    <w:rsid w:val="00296829"/>
    <w:rsid w:val="002976BA"/>
    <w:rsid w:val="002977AD"/>
    <w:rsid w:val="002A3B9A"/>
    <w:rsid w:val="002A707C"/>
    <w:rsid w:val="002A7D92"/>
    <w:rsid w:val="002B23B7"/>
    <w:rsid w:val="002B3499"/>
    <w:rsid w:val="002B513B"/>
    <w:rsid w:val="002B5ECA"/>
    <w:rsid w:val="002B7B45"/>
    <w:rsid w:val="002C126C"/>
    <w:rsid w:val="002C493B"/>
    <w:rsid w:val="002F53E4"/>
    <w:rsid w:val="003006EA"/>
    <w:rsid w:val="00302F70"/>
    <w:rsid w:val="0032599A"/>
    <w:rsid w:val="00335DF1"/>
    <w:rsid w:val="003415C3"/>
    <w:rsid w:val="003531EF"/>
    <w:rsid w:val="00354D3A"/>
    <w:rsid w:val="00361B87"/>
    <w:rsid w:val="00364446"/>
    <w:rsid w:val="00365B7B"/>
    <w:rsid w:val="003733B1"/>
    <w:rsid w:val="0038092F"/>
    <w:rsid w:val="003843B5"/>
    <w:rsid w:val="00386631"/>
    <w:rsid w:val="00386D9A"/>
    <w:rsid w:val="003A6EF3"/>
    <w:rsid w:val="003B0751"/>
    <w:rsid w:val="003B5F31"/>
    <w:rsid w:val="003C4B6F"/>
    <w:rsid w:val="003C6863"/>
    <w:rsid w:val="003C7C21"/>
    <w:rsid w:val="003D094D"/>
    <w:rsid w:val="003D1DCD"/>
    <w:rsid w:val="003D7D07"/>
    <w:rsid w:val="003E0D37"/>
    <w:rsid w:val="003E3B3F"/>
    <w:rsid w:val="003E54D1"/>
    <w:rsid w:val="003E577E"/>
    <w:rsid w:val="003E7E40"/>
    <w:rsid w:val="003F49DD"/>
    <w:rsid w:val="00404D8A"/>
    <w:rsid w:val="00407967"/>
    <w:rsid w:val="00410E44"/>
    <w:rsid w:val="00413A75"/>
    <w:rsid w:val="004210AA"/>
    <w:rsid w:val="004231AA"/>
    <w:rsid w:val="00423329"/>
    <w:rsid w:val="00423FE9"/>
    <w:rsid w:val="00424168"/>
    <w:rsid w:val="0042531A"/>
    <w:rsid w:val="00425744"/>
    <w:rsid w:val="00427E7B"/>
    <w:rsid w:val="00431B6A"/>
    <w:rsid w:val="00432FFB"/>
    <w:rsid w:val="00435528"/>
    <w:rsid w:val="00443B77"/>
    <w:rsid w:val="00451522"/>
    <w:rsid w:val="004515DB"/>
    <w:rsid w:val="004525D7"/>
    <w:rsid w:val="0045316A"/>
    <w:rsid w:val="00453544"/>
    <w:rsid w:val="00460E2F"/>
    <w:rsid w:val="00462F1E"/>
    <w:rsid w:val="00467714"/>
    <w:rsid w:val="0047056E"/>
    <w:rsid w:val="00481E5E"/>
    <w:rsid w:val="00483EE7"/>
    <w:rsid w:val="0049212B"/>
    <w:rsid w:val="00492A65"/>
    <w:rsid w:val="00496657"/>
    <w:rsid w:val="004A348A"/>
    <w:rsid w:val="004A3E0B"/>
    <w:rsid w:val="004A6DD8"/>
    <w:rsid w:val="004B095B"/>
    <w:rsid w:val="004B351C"/>
    <w:rsid w:val="004B4759"/>
    <w:rsid w:val="004B4CDA"/>
    <w:rsid w:val="004C319B"/>
    <w:rsid w:val="004C6D9B"/>
    <w:rsid w:val="004D7599"/>
    <w:rsid w:val="004E070A"/>
    <w:rsid w:val="004E14FF"/>
    <w:rsid w:val="004E3E1F"/>
    <w:rsid w:val="004F1CDF"/>
    <w:rsid w:val="004F1F3A"/>
    <w:rsid w:val="004F5EB7"/>
    <w:rsid w:val="004F6347"/>
    <w:rsid w:val="004F64D8"/>
    <w:rsid w:val="004F6EDF"/>
    <w:rsid w:val="00503C11"/>
    <w:rsid w:val="00504C23"/>
    <w:rsid w:val="00504D85"/>
    <w:rsid w:val="0050565D"/>
    <w:rsid w:val="00506C27"/>
    <w:rsid w:val="00511EBE"/>
    <w:rsid w:val="005240DF"/>
    <w:rsid w:val="00524674"/>
    <w:rsid w:val="0052522C"/>
    <w:rsid w:val="00532014"/>
    <w:rsid w:val="00536C03"/>
    <w:rsid w:val="0054050C"/>
    <w:rsid w:val="00543B44"/>
    <w:rsid w:val="005463C3"/>
    <w:rsid w:val="00546A56"/>
    <w:rsid w:val="00566019"/>
    <w:rsid w:val="00570835"/>
    <w:rsid w:val="00572E0A"/>
    <w:rsid w:val="00572E88"/>
    <w:rsid w:val="00573B7C"/>
    <w:rsid w:val="00577797"/>
    <w:rsid w:val="00582C3F"/>
    <w:rsid w:val="005834F4"/>
    <w:rsid w:val="005879E4"/>
    <w:rsid w:val="00590782"/>
    <w:rsid w:val="00594BBF"/>
    <w:rsid w:val="005A2A6B"/>
    <w:rsid w:val="005A2BBD"/>
    <w:rsid w:val="005A475D"/>
    <w:rsid w:val="005B7367"/>
    <w:rsid w:val="005C11CB"/>
    <w:rsid w:val="005C3809"/>
    <w:rsid w:val="005C4910"/>
    <w:rsid w:val="005D1192"/>
    <w:rsid w:val="005D42C1"/>
    <w:rsid w:val="005E18F5"/>
    <w:rsid w:val="005E2EEC"/>
    <w:rsid w:val="005E339C"/>
    <w:rsid w:val="005E4257"/>
    <w:rsid w:val="005E6412"/>
    <w:rsid w:val="005E643E"/>
    <w:rsid w:val="005E75DC"/>
    <w:rsid w:val="005F602A"/>
    <w:rsid w:val="00603D4F"/>
    <w:rsid w:val="006051EB"/>
    <w:rsid w:val="00607576"/>
    <w:rsid w:val="00612FF0"/>
    <w:rsid w:val="00614074"/>
    <w:rsid w:val="0061549E"/>
    <w:rsid w:val="00621E2A"/>
    <w:rsid w:val="00622AAE"/>
    <w:rsid w:val="00626303"/>
    <w:rsid w:val="0063362D"/>
    <w:rsid w:val="0063668A"/>
    <w:rsid w:val="00637172"/>
    <w:rsid w:val="00641120"/>
    <w:rsid w:val="00652FA5"/>
    <w:rsid w:val="00657762"/>
    <w:rsid w:val="0066224C"/>
    <w:rsid w:val="006705FD"/>
    <w:rsid w:val="00671F7A"/>
    <w:rsid w:val="006753BB"/>
    <w:rsid w:val="00685127"/>
    <w:rsid w:val="006869B4"/>
    <w:rsid w:val="0068758F"/>
    <w:rsid w:val="00687A23"/>
    <w:rsid w:val="00691D93"/>
    <w:rsid w:val="00692A78"/>
    <w:rsid w:val="006A0556"/>
    <w:rsid w:val="006A331A"/>
    <w:rsid w:val="006A5583"/>
    <w:rsid w:val="006B5F4C"/>
    <w:rsid w:val="006C093F"/>
    <w:rsid w:val="006C3827"/>
    <w:rsid w:val="006C4E75"/>
    <w:rsid w:val="006D0384"/>
    <w:rsid w:val="006D18C5"/>
    <w:rsid w:val="006D24E1"/>
    <w:rsid w:val="006D787C"/>
    <w:rsid w:val="006E6A33"/>
    <w:rsid w:val="006F197B"/>
    <w:rsid w:val="006F2666"/>
    <w:rsid w:val="006F5C5D"/>
    <w:rsid w:val="006F7C61"/>
    <w:rsid w:val="00706F5E"/>
    <w:rsid w:val="00707581"/>
    <w:rsid w:val="007264C7"/>
    <w:rsid w:val="00726FD7"/>
    <w:rsid w:val="007315B9"/>
    <w:rsid w:val="0073460A"/>
    <w:rsid w:val="007404BF"/>
    <w:rsid w:val="0074551A"/>
    <w:rsid w:val="00751FD4"/>
    <w:rsid w:val="00755E3E"/>
    <w:rsid w:val="00756DAA"/>
    <w:rsid w:val="00762C89"/>
    <w:rsid w:val="0077363E"/>
    <w:rsid w:val="00786716"/>
    <w:rsid w:val="007909FD"/>
    <w:rsid w:val="00796845"/>
    <w:rsid w:val="007A014D"/>
    <w:rsid w:val="007B1A04"/>
    <w:rsid w:val="007B32C7"/>
    <w:rsid w:val="007B4C17"/>
    <w:rsid w:val="007C201E"/>
    <w:rsid w:val="007C2F38"/>
    <w:rsid w:val="007C3F3A"/>
    <w:rsid w:val="007C7ADA"/>
    <w:rsid w:val="007D09D0"/>
    <w:rsid w:val="007D4688"/>
    <w:rsid w:val="007E0B61"/>
    <w:rsid w:val="007E1920"/>
    <w:rsid w:val="007E6CE2"/>
    <w:rsid w:val="007F1D3E"/>
    <w:rsid w:val="007F3D20"/>
    <w:rsid w:val="007F58D3"/>
    <w:rsid w:val="007F6810"/>
    <w:rsid w:val="008018F6"/>
    <w:rsid w:val="00801F25"/>
    <w:rsid w:val="00821AFB"/>
    <w:rsid w:val="008239AB"/>
    <w:rsid w:val="00824BB4"/>
    <w:rsid w:val="00824D38"/>
    <w:rsid w:val="00832206"/>
    <w:rsid w:val="0083420C"/>
    <w:rsid w:val="00837381"/>
    <w:rsid w:val="00837E48"/>
    <w:rsid w:val="00862FDC"/>
    <w:rsid w:val="0086675B"/>
    <w:rsid w:val="00870717"/>
    <w:rsid w:val="00870ED2"/>
    <w:rsid w:val="008715F2"/>
    <w:rsid w:val="00873E64"/>
    <w:rsid w:val="0087615F"/>
    <w:rsid w:val="008761F6"/>
    <w:rsid w:val="008836A0"/>
    <w:rsid w:val="008844A1"/>
    <w:rsid w:val="00884E4E"/>
    <w:rsid w:val="0088756F"/>
    <w:rsid w:val="00891726"/>
    <w:rsid w:val="00895A3A"/>
    <w:rsid w:val="008A193C"/>
    <w:rsid w:val="008A4F4D"/>
    <w:rsid w:val="008A67FE"/>
    <w:rsid w:val="008A687D"/>
    <w:rsid w:val="008B44A0"/>
    <w:rsid w:val="008B5016"/>
    <w:rsid w:val="008B5BAF"/>
    <w:rsid w:val="008B6725"/>
    <w:rsid w:val="008B74C9"/>
    <w:rsid w:val="008C40C3"/>
    <w:rsid w:val="008C520D"/>
    <w:rsid w:val="008C7A56"/>
    <w:rsid w:val="008D1FF1"/>
    <w:rsid w:val="008E14A9"/>
    <w:rsid w:val="008E34C2"/>
    <w:rsid w:val="008E48C4"/>
    <w:rsid w:val="008E72AF"/>
    <w:rsid w:val="008F0E14"/>
    <w:rsid w:val="008F1701"/>
    <w:rsid w:val="008F1BFF"/>
    <w:rsid w:val="008F5732"/>
    <w:rsid w:val="008F6B33"/>
    <w:rsid w:val="0091320A"/>
    <w:rsid w:val="00913522"/>
    <w:rsid w:val="00914E44"/>
    <w:rsid w:val="00926E2C"/>
    <w:rsid w:val="009273AA"/>
    <w:rsid w:val="00945124"/>
    <w:rsid w:val="00945AE6"/>
    <w:rsid w:val="00962157"/>
    <w:rsid w:val="00963055"/>
    <w:rsid w:val="0096555D"/>
    <w:rsid w:val="00966F63"/>
    <w:rsid w:val="009811EB"/>
    <w:rsid w:val="0098142C"/>
    <w:rsid w:val="009816F5"/>
    <w:rsid w:val="009829D3"/>
    <w:rsid w:val="009832E2"/>
    <w:rsid w:val="0099061F"/>
    <w:rsid w:val="00993FBF"/>
    <w:rsid w:val="009A4551"/>
    <w:rsid w:val="009A73C2"/>
    <w:rsid w:val="009B346E"/>
    <w:rsid w:val="009C6A87"/>
    <w:rsid w:val="009C6D40"/>
    <w:rsid w:val="009D0F59"/>
    <w:rsid w:val="009D3077"/>
    <w:rsid w:val="009D3320"/>
    <w:rsid w:val="009D7A5F"/>
    <w:rsid w:val="009E439F"/>
    <w:rsid w:val="009E4E61"/>
    <w:rsid w:val="009F5213"/>
    <w:rsid w:val="009F7E9F"/>
    <w:rsid w:val="00A05944"/>
    <w:rsid w:val="00A17BAE"/>
    <w:rsid w:val="00A21213"/>
    <w:rsid w:val="00A253E7"/>
    <w:rsid w:val="00A3329F"/>
    <w:rsid w:val="00A36055"/>
    <w:rsid w:val="00A40A41"/>
    <w:rsid w:val="00A432B1"/>
    <w:rsid w:val="00A43FA1"/>
    <w:rsid w:val="00A46947"/>
    <w:rsid w:val="00A536C6"/>
    <w:rsid w:val="00A60669"/>
    <w:rsid w:val="00A70912"/>
    <w:rsid w:val="00A72BDE"/>
    <w:rsid w:val="00A872C4"/>
    <w:rsid w:val="00A96D43"/>
    <w:rsid w:val="00AA03FF"/>
    <w:rsid w:val="00AA2DB7"/>
    <w:rsid w:val="00AA3FA0"/>
    <w:rsid w:val="00AB111E"/>
    <w:rsid w:val="00AB5F3E"/>
    <w:rsid w:val="00AB6A29"/>
    <w:rsid w:val="00AC23A6"/>
    <w:rsid w:val="00AC379C"/>
    <w:rsid w:val="00AC4CD3"/>
    <w:rsid w:val="00AC4CF9"/>
    <w:rsid w:val="00AC68AD"/>
    <w:rsid w:val="00AD3699"/>
    <w:rsid w:val="00AD6D38"/>
    <w:rsid w:val="00AE2489"/>
    <w:rsid w:val="00AE3412"/>
    <w:rsid w:val="00AE5CA0"/>
    <w:rsid w:val="00AF0953"/>
    <w:rsid w:val="00AF12DE"/>
    <w:rsid w:val="00AF50FA"/>
    <w:rsid w:val="00AF6D11"/>
    <w:rsid w:val="00B00419"/>
    <w:rsid w:val="00B075F8"/>
    <w:rsid w:val="00B12128"/>
    <w:rsid w:val="00B12F18"/>
    <w:rsid w:val="00B356CA"/>
    <w:rsid w:val="00B407B6"/>
    <w:rsid w:val="00B45E10"/>
    <w:rsid w:val="00B605A4"/>
    <w:rsid w:val="00B62714"/>
    <w:rsid w:val="00B80F8C"/>
    <w:rsid w:val="00B81A2E"/>
    <w:rsid w:val="00B81F60"/>
    <w:rsid w:val="00B85611"/>
    <w:rsid w:val="00B9040A"/>
    <w:rsid w:val="00B90C4A"/>
    <w:rsid w:val="00BA0CE9"/>
    <w:rsid w:val="00BA0FAA"/>
    <w:rsid w:val="00BA1448"/>
    <w:rsid w:val="00BA205E"/>
    <w:rsid w:val="00BA2F1B"/>
    <w:rsid w:val="00BB1EA5"/>
    <w:rsid w:val="00BB58D4"/>
    <w:rsid w:val="00BC49AE"/>
    <w:rsid w:val="00BD2625"/>
    <w:rsid w:val="00BD4D72"/>
    <w:rsid w:val="00BE298B"/>
    <w:rsid w:val="00BE4C11"/>
    <w:rsid w:val="00BF0C69"/>
    <w:rsid w:val="00BF6C70"/>
    <w:rsid w:val="00C0000A"/>
    <w:rsid w:val="00C07641"/>
    <w:rsid w:val="00C1183B"/>
    <w:rsid w:val="00C15938"/>
    <w:rsid w:val="00C1792A"/>
    <w:rsid w:val="00C275CC"/>
    <w:rsid w:val="00C33A0F"/>
    <w:rsid w:val="00C33BA2"/>
    <w:rsid w:val="00C46C13"/>
    <w:rsid w:val="00C47374"/>
    <w:rsid w:val="00C50945"/>
    <w:rsid w:val="00C57E3C"/>
    <w:rsid w:val="00C658D3"/>
    <w:rsid w:val="00C6796F"/>
    <w:rsid w:val="00C7150A"/>
    <w:rsid w:val="00C73D33"/>
    <w:rsid w:val="00C74F41"/>
    <w:rsid w:val="00C7547D"/>
    <w:rsid w:val="00C7691F"/>
    <w:rsid w:val="00C90E66"/>
    <w:rsid w:val="00C90FA3"/>
    <w:rsid w:val="00CA2615"/>
    <w:rsid w:val="00CA397C"/>
    <w:rsid w:val="00CA3C5B"/>
    <w:rsid w:val="00CA4673"/>
    <w:rsid w:val="00CA6BEA"/>
    <w:rsid w:val="00CB19C7"/>
    <w:rsid w:val="00CB423B"/>
    <w:rsid w:val="00CB5AAE"/>
    <w:rsid w:val="00CD0434"/>
    <w:rsid w:val="00CE4CC8"/>
    <w:rsid w:val="00CF078A"/>
    <w:rsid w:val="00CF3AE3"/>
    <w:rsid w:val="00CF6F79"/>
    <w:rsid w:val="00D014C3"/>
    <w:rsid w:val="00D0341E"/>
    <w:rsid w:val="00D107A8"/>
    <w:rsid w:val="00D11579"/>
    <w:rsid w:val="00D12DDE"/>
    <w:rsid w:val="00D157E6"/>
    <w:rsid w:val="00D16EE8"/>
    <w:rsid w:val="00D216A7"/>
    <w:rsid w:val="00D23C81"/>
    <w:rsid w:val="00D300E8"/>
    <w:rsid w:val="00D3485C"/>
    <w:rsid w:val="00D355DA"/>
    <w:rsid w:val="00D36832"/>
    <w:rsid w:val="00D40409"/>
    <w:rsid w:val="00D538B8"/>
    <w:rsid w:val="00D53CE4"/>
    <w:rsid w:val="00D5650B"/>
    <w:rsid w:val="00D6028A"/>
    <w:rsid w:val="00D671C4"/>
    <w:rsid w:val="00D74D8A"/>
    <w:rsid w:val="00D75822"/>
    <w:rsid w:val="00D75A68"/>
    <w:rsid w:val="00D8514C"/>
    <w:rsid w:val="00D874D8"/>
    <w:rsid w:val="00D87C58"/>
    <w:rsid w:val="00D90DFB"/>
    <w:rsid w:val="00D940C3"/>
    <w:rsid w:val="00DA266C"/>
    <w:rsid w:val="00DA35FD"/>
    <w:rsid w:val="00DB59DB"/>
    <w:rsid w:val="00DC0447"/>
    <w:rsid w:val="00DC0B88"/>
    <w:rsid w:val="00DC26A8"/>
    <w:rsid w:val="00DC2866"/>
    <w:rsid w:val="00DD6432"/>
    <w:rsid w:val="00DE45F6"/>
    <w:rsid w:val="00DF48B2"/>
    <w:rsid w:val="00DF48D3"/>
    <w:rsid w:val="00DF4DED"/>
    <w:rsid w:val="00DF6661"/>
    <w:rsid w:val="00DF7E23"/>
    <w:rsid w:val="00E04631"/>
    <w:rsid w:val="00E05F73"/>
    <w:rsid w:val="00E13ECC"/>
    <w:rsid w:val="00E3057E"/>
    <w:rsid w:val="00E34758"/>
    <w:rsid w:val="00E42A41"/>
    <w:rsid w:val="00E5015C"/>
    <w:rsid w:val="00E5016E"/>
    <w:rsid w:val="00E509A1"/>
    <w:rsid w:val="00E63AAC"/>
    <w:rsid w:val="00E67064"/>
    <w:rsid w:val="00E67A18"/>
    <w:rsid w:val="00E67E57"/>
    <w:rsid w:val="00E770C7"/>
    <w:rsid w:val="00E80566"/>
    <w:rsid w:val="00E81C58"/>
    <w:rsid w:val="00E859A6"/>
    <w:rsid w:val="00E9303A"/>
    <w:rsid w:val="00EA3C2F"/>
    <w:rsid w:val="00EA3CDA"/>
    <w:rsid w:val="00EB0322"/>
    <w:rsid w:val="00EB231D"/>
    <w:rsid w:val="00EB44DE"/>
    <w:rsid w:val="00EB4D84"/>
    <w:rsid w:val="00EC0869"/>
    <w:rsid w:val="00EC1B0D"/>
    <w:rsid w:val="00EC3F5C"/>
    <w:rsid w:val="00EC586C"/>
    <w:rsid w:val="00EC7FB5"/>
    <w:rsid w:val="00ED0C2F"/>
    <w:rsid w:val="00ED25C7"/>
    <w:rsid w:val="00ED2910"/>
    <w:rsid w:val="00ED5DFB"/>
    <w:rsid w:val="00EE08FD"/>
    <w:rsid w:val="00EE29D7"/>
    <w:rsid w:val="00EE4856"/>
    <w:rsid w:val="00EF0E86"/>
    <w:rsid w:val="00EF2054"/>
    <w:rsid w:val="00EF4E09"/>
    <w:rsid w:val="00EF6949"/>
    <w:rsid w:val="00F000C2"/>
    <w:rsid w:val="00F00C65"/>
    <w:rsid w:val="00F13F5B"/>
    <w:rsid w:val="00F17EBF"/>
    <w:rsid w:val="00F22AD0"/>
    <w:rsid w:val="00F257F1"/>
    <w:rsid w:val="00F317AE"/>
    <w:rsid w:val="00F31E03"/>
    <w:rsid w:val="00F33276"/>
    <w:rsid w:val="00F33956"/>
    <w:rsid w:val="00F33CFC"/>
    <w:rsid w:val="00F4580D"/>
    <w:rsid w:val="00F56ECB"/>
    <w:rsid w:val="00F666CB"/>
    <w:rsid w:val="00F7289F"/>
    <w:rsid w:val="00F734C5"/>
    <w:rsid w:val="00F7731A"/>
    <w:rsid w:val="00F83F4F"/>
    <w:rsid w:val="00F8550C"/>
    <w:rsid w:val="00F928A5"/>
    <w:rsid w:val="00F9404A"/>
    <w:rsid w:val="00F948F8"/>
    <w:rsid w:val="00F94FF4"/>
    <w:rsid w:val="00FA61C4"/>
    <w:rsid w:val="00FB5AE9"/>
    <w:rsid w:val="00FB5B86"/>
    <w:rsid w:val="00FC1D68"/>
    <w:rsid w:val="00FE34E2"/>
    <w:rsid w:val="00FE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54EDBB-5FED-4CC6-B76C-5D9C8368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056E"/>
    <w:rPr>
      <w:rFonts w:ascii="Tahoma" w:hAnsi="Tahoma" w:cs="Tahoma"/>
      <w:sz w:val="16"/>
      <w:szCs w:val="16"/>
    </w:rPr>
  </w:style>
  <w:style w:type="paragraph" w:styleId="Header">
    <w:name w:val="header"/>
    <w:basedOn w:val="Normal"/>
    <w:rsid w:val="00566019"/>
    <w:pPr>
      <w:tabs>
        <w:tab w:val="center" w:pos="4320"/>
        <w:tab w:val="right" w:pos="8640"/>
      </w:tabs>
    </w:pPr>
  </w:style>
  <w:style w:type="paragraph" w:styleId="Footer">
    <w:name w:val="footer"/>
    <w:basedOn w:val="Normal"/>
    <w:rsid w:val="00566019"/>
    <w:pPr>
      <w:tabs>
        <w:tab w:val="center" w:pos="4320"/>
        <w:tab w:val="right" w:pos="8640"/>
      </w:tabs>
    </w:pPr>
  </w:style>
  <w:style w:type="paragraph" w:styleId="ListParagraph">
    <w:name w:val="List Paragraph"/>
    <w:basedOn w:val="Normal"/>
    <w:uiPriority w:val="34"/>
    <w:qFormat/>
    <w:rsid w:val="00D014C3"/>
    <w:pPr>
      <w:ind w:left="720"/>
      <w:contextualSpacing/>
    </w:pPr>
  </w:style>
  <w:style w:type="paragraph" w:styleId="BodyTextIndent2">
    <w:name w:val="Body Text Indent 2"/>
    <w:basedOn w:val="Normal"/>
    <w:link w:val="BodyTextIndent2Char"/>
    <w:rsid w:val="00AC379C"/>
    <w:pPr>
      <w:ind w:left="1170" w:hanging="1080"/>
    </w:pPr>
    <w:rPr>
      <w:rFonts w:ascii="Courier New" w:hAnsi="Courier New"/>
    </w:rPr>
  </w:style>
  <w:style w:type="character" w:customStyle="1" w:styleId="BodyTextIndent2Char">
    <w:name w:val="Body Text Indent 2 Char"/>
    <w:basedOn w:val="DefaultParagraphFont"/>
    <w:link w:val="BodyTextIndent2"/>
    <w:rsid w:val="00AC379C"/>
    <w:rPr>
      <w:rFonts w:ascii="Courier New" w:hAnsi="Courier New"/>
      <w:sz w:val="24"/>
    </w:rPr>
  </w:style>
  <w:style w:type="character" w:styleId="Emphasis">
    <w:name w:val="Emphasis"/>
    <w:basedOn w:val="DefaultParagraphFont"/>
    <w:uiPriority w:val="20"/>
    <w:qFormat/>
    <w:rsid w:val="00D90DFB"/>
    <w:rPr>
      <w:b/>
      <w:bCs/>
      <w:i w:val="0"/>
      <w:iCs w:val="0"/>
    </w:rPr>
  </w:style>
  <w:style w:type="paragraph" w:customStyle="1" w:styleId="Address">
    <w:name w:val="Address"/>
    <w:basedOn w:val="Normal"/>
    <w:qFormat/>
    <w:rsid w:val="002727D9"/>
    <w:pPr>
      <w:spacing w:line="276" w:lineRule="auto"/>
    </w:pPr>
    <w:rPr>
      <w:rFonts w:asciiTheme="minorHAnsi" w:eastAsiaTheme="minorEastAsia" w:hAnsiTheme="minorHAnsi" w:cstheme="minorBidi"/>
      <w:spacing w:val="4"/>
      <w:sz w:val="20"/>
      <w:lang w:eastAsia="ja-JP"/>
    </w:rPr>
  </w:style>
  <w:style w:type="character" w:styleId="Hyperlink">
    <w:name w:val="Hyperlink"/>
    <w:basedOn w:val="DefaultParagraphFont"/>
    <w:rsid w:val="009A73C2"/>
    <w:rPr>
      <w:color w:val="0563C1" w:themeColor="hyperlink"/>
      <w:u w:val="single"/>
    </w:rPr>
  </w:style>
  <w:style w:type="character" w:customStyle="1" w:styleId="st1">
    <w:name w:val="st1"/>
    <w:basedOn w:val="DefaultParagraphFont"/>
    <w:rsid w:val="000C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3282">
      <w:bodyDiv w:val="1"/>
      <w:marLeft w:val="0"/>
      <w:marRight w:val="0"/>
      <w:marTop w:val="0"/>
      <w:marBottom w:val="0"/>
      <w:divBdr>
        <w:top w:val="none" w:sz="0" w:space="0" w:color="auto"/>
        <w:left w:val="none" w:sz="0" w:space="0" w:color="auto"/>
        <w:bottom w:val="none" w:sz="0" w:space="0" w:color="auto"/>
        <w:right w:val="none" w:sz="0" w:space="0" w:color="auto"/>
      </w:divBdr>
    </w:div>
    <w:div w:id="632246817">
      <w:bodyDiv w:val="1"/>
      <w:marLeft w:val="0"/>
      <w:marRight w:val="0"/>
      <w:marTop w:val="0"/>
      <w:marBottom w:val="0"/>
      <w:divBdr>
        <w:top w:val="none" w:sz="0" w:space="0" w:color="auto"/>
        <w:left w:val="none" w:sz="0" w:space="0" w:color="auto"/>
        <w:bottom w:val="none" w:sz="0" w:space="0" w:color="auto"/>
        <w:right w:val="none" w:sz="0" w:space="0" w:color="auto"/>
      </w:divBdr>
    </w:div>
    <w:div w:id="714279424">
      <w:bodyDiv w:val="1"/>
      <w:marLeft w:val="0"/>
      <w:marRight w:val="0"/>
      <w:marTop w:val="0"/>
      <w:marBottom w:val="0"/>
      <w:divBdr>
        <w:top w:val="none" w:sz="0" w:space="0" w:color="auto"/>
        <w:left w:val="none" w:sz="0" w:space="0" w:color="auto"/>
        <w:bottom w:val="none" w:sz="0" w:space="0" w:color="auto"/>
        <w:right w:val="none" w:sz="0" w:space="0" w:color="auto"/>
      </w:divBdr>
    </w:div>
    <w:div w:id="909658121">
      <w:bodyDiv w:val="1"/>
      <w:marLeft w:val="0"/>
      <w:marRight w:val="0"/>
      <w:marTop w:val="0"/>
      <w:marBottom w:val="0"/>
      <w:divBdr>
        <w:top w:val="none" w:sz="0" w:space="0" w:color="auto"/>
        <w:left w:val="none" w:sz="0" w:space="0" w:color="auto"/>
        <w:bottom w:val="none" w:sz="0" w:space="0" w:color="auto"/>
        <w:right w:val="none" w:sz="0" w:space="0" w:color="auto"/>
      </w:divBdr>
    </w:div>
    <w:div w:id="925384301">
      <w:bodyDiv w:val="1"/>
      <w:marLeft w:val="0"/>
      <w:marRight w:val="0"/>
      <w:marTop w:val="0"/>
      <w:marBottom w:val="0"/>
      <w:divBdr>
        <w:top w:val="none" w:sz="0" w:space="0" w:color="auto"/>
        <w:left w:val="none" w:sz="0" w:space="0" w:color="auto"/>
        <w:bottom w:val="none" w:sz="0" w:space="0" w:color="auto"/>
        <w:right w:val="none" w:sz="0" w:space="0" w:color="auto"/>
      </w:divBdr>
    </w:div>
    <w:div w:id="1125924712">
      <w:bodyDiv w:val="1"/>
      <w:marLeft w:val="0"/>
      <w:marRight w:val="0"/>
      <w:marTop w:val="0"/>
      <w:marBottom w:val="0"/>
      <w:divBdr>
        <w:top w:val="none" w:sz="0" w:space="0" w:color="auto"/>
        <w:left w:val="none" w:sz="0" w:space="0" w:color="auto"/>
        <w:bottom w:val="none" w:sz="0" w:space="0" w:color="auto"/>
        <w:right w:val="none" w:sz="0" w:space="0" w:color="auto"/>
      </w:divBdr>
    </w:div>
    <w:div w:id="1213808198">
      <w:bodyDiv w:val="1"/>
      <w:marLeft w:val="0"/>
      <w:marRight w:val="0"/>
      <w:marTop w:val="0"/>
      <w:marBottom w:val="0"/>
      <w:divBdr>
        <w:top w:val="none" w:sz="0" w:space="0" w:color="auto"/>
        <w:left w:val="none" w:sz="0" w:space="0" w:color="auto"/>
        <w:bottom w:val="none" w:sz="0" w:space="0" w:color="auto"/>
        <w:right w:val="none" w:sz="0" w:space="0" w:color="auto"/>
      </w:divBdr>
    </w:div>
    <w:div w:id="1405178808">
      <w:bodyDiv w:val="1"/>
      <w:marLeft w:val="0"/>
      <w:marRight w:val="0"/>
      <w:marTop w:val="0"/>
      <w:marBottom w:val="0"/>
      <w:divBdr>
        <w:top w:val="none" w:sz="0" w:space="0" w:color="auto"/>
        <w:left w:val="none" w:sz="0" w:space="0" w:color="auto"/>
        <w:bottom w:val="none" w:sz="0" w:space="0" w:color="auto"/>
        <w:right w:val="none" w:sz="0" w:space="0" w:color="auto"/>
      </w:divBdr>
    </w:div>
    <w:div w:id="1759523041">
      <w:bodyDiv w:val="1"/>
      <w:marLeft w:val="0"/>
      <w:marRight w:val="0"/>
      <w:marTop w:val="0"/>
      <w:marBottom w:val="0"/>
      <w:divBdr>
        <w:top w:val="none" w:sz="0" w:space="0" w:color="auto"/>
        <w:left w:val="none" w:sz="0" w:space="0" w:color="auto"/>
        <w:bottom w:val="none" w:sz="0" w:space="0" w:color="auto"/>
        <w:right w:val="none" w:sz="0" w:space="0" w:color="auto"/>
      </w:divBdr>
    </w:div>
    <w:div w:id="1777866229">
      <w:bodyDiv w:val="1"/>
      <w:marLeft w:val="0"/>
      <w:marRight w:val="0"/>
      <w:marTop w:val="0"/>
      <w:marBottom w:val="0"/>
      <w:divBdr>
        <w:top w:val="none" w:sz="0" w:space="0" w:color="auto"/>
        <w:left w:val="none" w:sz="0" w:space="0" w:color="auto"/>
        <w:bottom w:val="none" w:sz="0" w:space="0" w:color="auto"/>
        <w:right w:val="none" w:sz="0" w:space="0" w:color="auto"/>
      </w:divBdr>
    </w:div>
    <w:div w:id="1823932871">
      <w:bodyDiv w:val="1"/>
      <w:marLeft w:val="0"/>
      <w:marRight w:val="0"/>
      <w:marTop w:val="0"/>
      <w:marBottom w:val="0"/>
      <w:divBdr>
        <w:top w:val="none" w:sz="0" w:space="0" w:color="auto"/>
        <w:left w:val="none" w:sz="0" w:space="0" w:color="auto"/>
        <w:bottom w:val="none" w:sz="0" w:space="0" w:color="auto"/>
        <w:right w:val="none" w:sz="0" w:space="0" w:color="auto"/>
      </w:divBdr>
    </w:div>
    <w:div w:id="1895966360">
      <w:bodyDiv w:val="1"/>
      <w:marLeft w:val="0"/>
      <w:marRight w:val="0"/>
      <w:marTop w:val="0"/>
      <w:marBottom w:val="0"/>
      <w:divBdr>
        <w:top w:val="none" w:sz="0" w:space="0" w:color="auto"/>
        <w:left w:val="none" w:sz="0" w:space="0" w:color="auto"/>
        <w:bottom w:val="none" w:sz="0" w:space="0" w:color="auto"/>
        <w:right w:val="none" w:sz="0" w:space="0" w:color="auto"/>
      </w:divBdr>
    </w:div>
    <w:div w:id="1953048705">
      <w:bodyDiv w:val="1"/>
      <w:marLeft w:val="0"/>
      <w:marRight w:val="0"/>
      <w:marTop w:val="0"/>
      <w:marBottom w:val="0"/>
      <w:divBdr>
        <w:top w:val="none" w:sz="0" w:space="0" w:color="auto"/>
        <w:left w:val="none" w:sz="0" w:space="0" w:color="auto"/>
        <w:bottom w:val="none" w:sz="0" w:space="0" w:color="auto"/>
        <w:right w:val="none" w:sz="0" w:space="0" w:color="auto"/>
      </w:divBdr>
    </w:div>
    <w:div w:id="20288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Beers</dc:creator>
  <cp:keywords/>
  <dc:description/>
  <cp:lastModifiedBy>Janice Roberti</cp:lastModifiedBy>
  <cp:revision>2</cp:revision>
  <cp:lastPrinted>2016-03-30T16:39:00Z</cp:lastPrinted>
  <dcterms:created xsi:type="dcterms:W3CDTF">2016-03-30T16:41:00Z</dcterms:created>
  <dcterms:modified xsi:type="dcterms:W3CDTF">2016-03-30T16:41:00Z</dcterms:modified>
</cp:coreProperties>
</file>