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EE" w:rsidRPr="005B123E"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jc w:val="center"/>
        <w:rPr>
          <w:rFonts w:ascii="Times New Roman" w:hAnsi="Times New Roman" w:cs="Times New Roman"/>
          <w:b/>
          <w:sz w:val="24"/>
          <w:szCs w:val="24"/>
        </w:rPr>
      </w:pPr>
      <w:bookmarkStart w:id="0" w:name="_GoBack"/>
      <w:r w:rsidRPr="001C7258">
        <w:rPr>
          <w:rFonts w:ascii="Times New Roman" w:hAnsi="Times New Roman" w:cs="Times New Roman"/>
          <w:sz w:val="24"/>
          <w:szCs w:val="24"/>
        </w:rPr>
        <w:t xml:space="preserve">   </w:t>
      </w:r>
      <w:r w:rsidRPr="005B123E">
        <w:rPr>
          <w:rFonts w:ascii="Times New Roman" w:hAnsi="Times New Roman" w:cs="Times New Roman"/>
          <w:b/>
          <w:sz w:val="24"/>
          <w:szCs w:val="24"/>
        </w:rPr>
        <w:t>WASHINGTON HISTORIC DISTRICT COMMISSION</w:t>
      </w:r>
    </w:p>
    <w:bookmarkEnd w:id="0"/>
    <w:p w:rsidR="00400AEE" w:rsidRPr="005B123E"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jc w:val="center"/>
        <w:rPr>
          <w:rFonts w:ascii="Times New Roman" w:hAnsi="Times New Roman" w:cs="Times New Roman"/>
          <w:b/>
          <w:sz w:val="24"/>
          <w:szCs w:val="24"/>
        </w:rPr>
      </w:pPr>
      <w:r w:rsidRPr="005B123E">
        <w:rPr>
          <w:rFonts w:ascii="Times New Roman" w:hAnsi="Times New Roman" w:cs="Times New Roman"/>
          <w:b/>
          <w:sz w:val="24"/>
          <w:szCs w:val="24"/>
        </w:rPr>
        <w:t>Bryan Hall Memorial Plaza</w:t>
      </w:r>
    </w:p>
    <w:p w:rsidR="00400AEE" w:rsidRPr="005B123E"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jc w:val="center"/>
        <w:rPr>
          <w:rFonts w:ascii="Times New Roman" w:hAnsi="Times New Roman" w:cs="Times New Roman"/>
          <w:b/>
          <w:sz w:val="24"/>
          <w:szCs w:val="24"/>
        </w:rPr>
      </w:pPr>
      <w:r w:rsidRPr="005B123E">
        <w:rPr>
          <w:rFonts w:ascii="Times New Roman" w:hAnsi="Times New Roman" w:cs="Times New Roman"/>
          <w:b/>
          <w:sz w:val="24"/>
          <w:szCs w:val="24"/>
        </w:rPr>
        <w:t>Washington Connecticut   06793</w:t>
      </w:r>
    </w:p>
    <w:p w:rsidR="00400AEE" w:rsidRPr="005B123E"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jc w:val="center"/>
        <w:rPr>
          <w:rFonts w:ascii="Times New Roman" w:hAnsi="Times New Roman" w:cs="Times New Roman"/>
          <w:b/>
          <w:sz w:val="24"/>
          <w:szCs w:val="24"/>
        </w:rPr>
      </w:pPr>
    </w:p>
    <w:p w:rsidR="00400AEE" w:rsidRPr="005B123E"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jc w:val="center"/>
        <w:rPr>
          <w:rFonts w:ascii="Times New Roman" w:hAnsi="Times New Roman" w:cs="Times New Roman"/>
          <w:b/>
          <w:sz w:val="24"/>
          <w:szCs w:val="24"/>
        </w:rPr>
      </w:pPr>
      <w:r w:rsidRPr="005B123E">
        <w:rPr>
          <w:rFonts w:ascii="Times New Roman" w:hAnsi="Times New Roman" w:cs="Times New Roman"/>
          <w:b/>
          <w:sz w:val="24"/>
          <w:szCs w:val="24"/>
        </w:rPr>
        <w:t xml:space="preserve"> Minutes – </w:t>
      </w:r>
      <w:r w:rsidR="005B123E">
        <w:rPr>
          <w:rFonts w:ascii="Times New Roman" w:hAnsi="Times New Roman" w:cs="Times New Roman"/>
          <w:b/>
          <w:sz w:val="24"/>
          <w:szCs w:val="24"/>
        </w:rPr>
        <w:t>October 16, 2017</w:t>
      </w:r>
    </w:p>
    <w:p w:rsidR="00400AEE" w:rsidRPr="005B123E"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jc w:val="center"/>
        <w:rPr>
          <w:rFonts w:ascii="Times New Roman" w:hAnsi="Times New Roman" w:cs="Times New Roman"/>
          <w:b/>
          <w:sz w:val="24"/>
          <w:szCs w:val="24"/>
        </w:rPr>
      </w:pPr>
    </w:p>
    <w:p w:rsidR="00400AEE" w:rsidRPr="001C7258"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1C7258">
        <w:rPr>
          <w:rFonts w:ascii="Times New Roman" w:hAnsi="Times New Roman" w:cs="Times New Roman"/>
          <w:sz w:val="24"/>
          <w:szCs w:val="24"/>
        </w:rPr>
        <w:t>7:00 PM</w:t>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r>
      <w:r w:rsidRPr="001C7258">
        <w:rPr>
          <w:rFonts w:ascii="Times New Roman" w:hAnsi="Times New Roman" w:cs="Times New Roman"/>
          <w:sz w:val="24"/>
          <w:szCs w:val="24"/>
        </w:rPr>
        <w:tab/>
        <w:t>Main Level Conference Room</w:t>
      </w:r>
    </w:p>
    <w:p w:rsidR="00400AEE" w:rsidRPr="001C7258"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p>
    <w:p w:rsidR="005B123E" w:rsidRPr="00073883"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1C7258">
        <w:rPr>
          <w:rFonts w:ascii="Times New Roman" w:hAnsi="Times New Roman" w:cs="Times New Roman"/>
          <w:sz w:val="24"/>
          <w:szCs w:val="24"/>
        </w:rPr>
        <w:t>Members Present:</w:t>
      </w:r>
      <w:r w:rsidRPr="001C7258">
        <w:rPr>
          <w:rFonts w:ascii="Times New Roman" w:hAnsi="Times New Roman" w:cs="Times New Roman"/>
          <w:sz w:val="24"/>
          <w:szCs w:val="24"/>
        </w:rPr>
        <w:tab/>
      </w:r>
      <w:r w:rsidRPr="001C7258">
        <w:rPr>
          <w:rFonts w:ascii="Times New Roman" w:hAnsi="Times New Roman" w:cs="Times New Roman"/>
          <w:sz w:val="24"/>
          <w:szCs w:val="24"/>
        </w:rPr>
        <w:tab/>
      </w:r>
      <w:r w:rsidR="005B123E" w:rsidRPr="00073883">
        <w:rPr>
          <w:rFonts w:ascii="Times New Roman" w:hAnsi="Times New Roman" w:cs="Times New Roman"/>
          <w:sz w:val="24"/>
          <w:szCs w:val="24"/>
        </w:rPr>
        <w:t xml:space="preserve">Susan Averill, </w:t>
      </w:r>
      <w:r w:rsidRPr="00073883">
        <w:rPr>
          <w:rFonts w:ascii="Times New Roman" w:hAnsi="Times New Roman" w:cs="Times New Roman"/>
          <w:sz w:val="24"/>
          <w:szCs w:val="24"/>
        </w:rPr>
        <w:t>Jane Boyer, Tom Hollinger, Sally Woodroofe,</w:t>
      </w:r>
      <w:r w:rsidR="005B123E" w:rsidRPr="00073883">
        <w:rPr>
          <w:rFonts w:ascii="Times New Roman" w:hAnsi="Times New Roman" w:cs="Times New Roman"/>
          <w:sz w:val="24"/>
          <w:szCs w:val="24"/>
        </w:rPr>
        <w:t xml:space="preserve"> Phyllis Mills</w:t>
      </w:r>
    </w:p>
    <w:p w:rsidR="00400AEE" w:rsidRPr="00073883"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073883">
        <w:rPr>
          <w:rFonts w:ascii="Times New Roman" w:hAnsi="Times New Roman" w:cs="Times New Roman"/>
          <w:sz w:val="24"/>
          <w:szCs w:val="24"/>
        </w:rPr>
        <w:t>Members Absent:</w:t>
      </w:r>
      <w:r w:rsidRPr="00073883">
        <w:rPr>
          <w:rFonts w:ascii="Times New Roman" w:hAnsi="Times New Roman" w:cs="Times New Roman"/>
          <w:sz w:val="24"/>
          <w:szCs w:val="24"/>
        </w:rPr>
        <w:tab/>
      </w:r>
      <w:r w:rsidRPr="00073883">
        <w:rPr>
          <w:rFonts w:ascii="Times New Roman" w:hAnsi="Times New Roman" w:cs="Times New Roman"/>
          <w:sz w:val="24"/>
          <w:szCs w:val="24"/>
        </w:rPr>
        <w:tab/>
      </w:r>
      <w:r w:rsidR="005B123E" w:rsidRPr="00073883">
        <w:rPr>
          <w:rFonts w:ascii="Times New Roman" w:hAnsi="Times New Roman" w:cs="Times New Roman"/>
          <w:sz w:val="24"/>
          <w:szCs w:val="24"/>
        </w:rPr>
        <w:t>None</w:t>
      </w:r>
    </w:p>
    <w:p w:rsidR="00400AEE" w:rsidRPr="00073883"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073883">
        <w:rPr>
          <w:rFonts w:ascii="Times New Roman" w:hAnsi="Times New Roman" w:cs="Times New Roman"/>
          <w:sz w:val="24"/>
          <w:szCs w:val="24"/>
        </w:rPr>
        <w:t>Alternates Present:</w:t>
      </w:r>
      <w:r w:rsidRPr="00073883">
        <w:rPr>
          <w:rFonts w:ascii="Times New Roman" w:hAnsi="Times New Roman" w:cs="Times New Roman"/>
          <w:sz w:val="24"/>
          <w:szCs w:val="24"/>
        </w:rPr>
        <w:tab/>
        <w:t>Bill Fairbairn, Dimitri Rimsky</w:t>
      </w:r>
      <w:r w:rsidR="005B123E" w:rsidRPr="00073883">
        <w:rPr>
          <w:rFonts w:ascii="Times New Roman" w:hAnsi="Times New Roman" w:cs="Times New Roman"/>
          <w:sz w:val="24"/>
          <w:szCs w:val="24"/>
        </w:rPr>
        <w:t>, Louise Van Tartwijk</w:t>
      </w:r>
      <w:r w:rsidR="005B123E" w:rsidRPr="00073883">
        <w:rPr>
          <w:rFonts w:ascii="Times New Roman" w:hAnsi="Times New Roman" w:cs="Times New Roman"/>
          <w:sz w:val="24"/>
          <w:szCs w:val="24"/>
        </w:rPr>
        <w:tab/>
      </w:r>
    </w:p>
    <w:p w:rsidR="00400AEE" w:rsidRPr="00073883" w:rsidRDefault="00400AEE" w:rsidP="00400AEE">
      <w:pPr>
        <w:tabs>
          <w:tab w:val="left" w:pos="9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073883">
        <w:rPr>
          <w:rFonts w:ascii="Times New Roman" w:hAnsi="Times New Roman" w:cs="Times New Roman"/>
          <w:sz w:val="24"/>
          <w:szCs w:val="24"/>
        </w:rPr>
        <w:t>Alternates Absent:</w:t>
      </w:r>
      <w:r w:rsidRPr="00073883">
        <w:rPr>
          <w:rFonts w:ascii="Times New Roman" w:hAnsi="Times New Roman" w:cs="Times New Roman"/>
          <w:sz w:val="24"/>
          <w:szCs w:val="24"/>
        </w:rPr>
        <w:tab/>
      </w:r>
      <w:r w:rsidRPr="00073883">
        <w:rPr>
          <w:rFonts w:ascii="Times New Roman" w:hAnsi="Times New Roman" w:cs="Times New Roman"/>
          <w:sz w:val="24"/>
          <w:szCs w:val="24"/>
        </w:rPr>
        <w:tab/>
      </w:r>
      <w:r w:rsidR="00DB6974" w:rsidRPr="00073883">
        <w:rPr>
          <w:rFonts w:ascii="Times New Roman" w:hAnsi="Times New Roman" w:cs="Times New Roman"/>
          <w:sz w:val="24"/>
          <w:szCs w:val="24"/>
        </w:rPr>
        <w:t>None</w:t>
      </w:r>
      <w:r w:rsidRPr="00073883">
        <w:rPr>
          <w:rFonts w:ascii="Times New Roman" w:hAnsi="Times New Roman" w:cs="Times New Roman"/>
          <w:sz w:val="24"/>
          <w:szCs w:val="24"/>
        </w:rPr>
        <w:tab/>
      </w:r>
    </w:p>
    <w:p w:rsidR="00400AEE" w:rsidRPr="00073883" w:rsidRDefault="00400AEE" w:rsidP="00400AEE">
      <w:pPr>
        <w:tabs>
          <w:tab w:val="left" w:pos="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073883">
        <w:rPr>
          <w:rFonts w:ascii="Times New Roman" w:hAnsi="Times New Roman" w:cs="Times New Roman"/>
          <w:sz w:val="24"/>
          <w:szCs w:val="24"/>
        </w:rPr>
        <w:t>Others:</w:t>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t>Craig Ciarlone, CSC Construction</w:t>
      </w:r>
    </w:p>
    <w:p w:rsidR="00400AEE" w:rsidRPr="00073883" w:rsidRDefault="00400AEE" w:rsidP="00400AEE">
      <w:pPr>
        <w:tabs>
          <w:tab w:val="left" w:pos="0"/>
          <w:tab w:val="left" w:pos="540"/>
          <w:tab w:val="left" w:pos="720"/>
          <w:tab w:val="left" w:pos="1080"/>
          <w:tab w:val="left" w:pos="1440"/>
          <w:tab w:val="left" w:pos="1800"/>
          <w:tab w:val="left" w:pos="2160"/>
          <w:tab w:val="left" w:pos="2880"/>
          <w:tab w:val="left" w:pos="3600"/>
        </w:tabs>
        <w:spacing w:after="0"/>
        <w:ind w:left="90" w:hanging="90"/>
        <w:rPr>
          <w:rFonts w:ascii="Times New Roman" w:hAnsi="Times New Roman" w:cs="Times New Roman"/>
          <w:sz w:val="24"/>
          <w:szCs w:val="24"/>
        </w:rPr>
      </w:pP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Pr="00073883">
        <w:rPr>
          <w:rFonts w:ascii="Times New Roman" w:hAnsi="Times New Roman" w:cs="Times New Roman"/>
          <w:sz w:val="24"/>
          <w:szCs w:val="24"/>
        </w:rPr>
        <w:tab/>
      </w:r>
      <w:r w:rsidR="00DB6974" w:rsidRPr="00073883">
        <w:rPr>
          <w:rFonts w:ascii="Times New Roman" w:hAnsi="Times New Roman" w:cs="Times New Roman"/>
          <w:sz w:val="24"/>
          <w:szCs w:val="24"/>
        </w:rPr>
        <w:t>Peter Becker, Head of School, The Gunnery</w:t>
      </w:r>
    </w:p>
    <w:p w:rsidR="00D65021" w:rsidRDefault="00F70CE9" w:rsidP="006669B0">
      <w:pPr>
        <w:tabs>
          <w:tab w:val="left" w:pos="0"/>
          <w:tab w:val="left" w:pos="540"/>
          <w:tab w:val="left" w:pos="720"/>
          <w:tab w:val="left" w:pos="1080"/>
          <w:tab w:val="left" w:pos="1440"/>
          <w:tab w:val="left" w:pos="1800"/>
          <w:tab w:val="left" w:pos="2160"/>
          <w:tab w:val="left" w:pos="2880"/>
          <w:tab w:val="left" w:pos="3600"/>
        </w:tabs>
        <w:spacing w:after="0"/>
        <w:ind w:left="90" w:hanging="90"/>
        <w:rPr>
          <w:rFonts w:ascii="Source Sans Pro" w:hAnsi="Source Sans Pro"/>
          <w:color w:val="000000"/>
          <w:spacing w:val="4"/>
          <w:lang w:val="en"/>
        </w:rPr>
      </w:pPr>
      <w:r>
        <w:rPr>
          <w:rFonts w:ascii="Times New Roman" w:hAnsi="Times New Roman" w:cs="Times New Roman"/>
          <w:sz w:val="24"/>
          <w:szCs w:val="24"/>
        </w:rPr>
        <w:tab/>
      </w:r>
      <w:r w:rsidR="00DB6974" w:rsidRPr="00073883">
        <w:rPr>
          <w:rFonts w:ascii="Times New Roman" w:hAnsi="Times New Roman" w:cs="Times New Roman"/>
          <w:sz w:val="24"/>
          <w:szCs w:val="24"/>
        </w:rPr>
        <w:tab/>
      </w:r>
      <w:r w:rsidR="00DB6974" w:rsidRPr="00073883">
        <w:rPr>
          <w:rFonts w:ascii="Times New Roman" w:hAnsi="Times New Roman" w:cs="Times New Roman"/>
          <w:sz w:val="24"/>
          <w:szCs w:val="24"/>
        </w:rPr>
        <w:tab/>
      </w:r>
      <w:r w:rsidR="00DB6974" w:rsidRPr="00073883">
        <w:rPr>
          <w:rFonts w:ascii="Times New Roman" w:hAnsi="Times New Roman" w:cs="Times New Roman"/>
          <w:sz w:val="24"/>
          <w:szCs w:val="24"/>
        </w:rPr>
        <w:tab/>
      </w:r>
      <w:r w:rsidR="00DB6974" w:rsidRPr="00073883">
        <w:rPr>
          <w:rFonts w:ascii="Times New Roman" w:hAnsi="Times New Roman" w:cs="Times New Roman"/>
          <w:sz w:val="24"/>
          <w:szCs w:val="24"/>
        </w:rPr>
        <w:tab/>
      </w:r>
      <w:r w:rsidR="00DB6974" w:rsidRPr="00073883">
        <w:rPr>
          <w:rFonts w:ascii="Times New Roman" w:hAnsi="Times New Roman" w:cs="Times New Roman"/>
          <w:sz w:val="24"/>
          <w:szCs w:val="24"/>
        </w:rPr>
        <w:tab/>
      </w:r>
      <w:r w:rsidR="00DB6974" w:rsidRPr="00073883">
        <w:rPr>
          <w:rFonts w:ascii="Times New Roman" w:hAnsi="Times New Roman" w:cs="Times New Roman"/>
          <w:sz w:val="24"/>
          <w:szCs w:val="24"/>
        </w:rPr>
        <w:tab/>
        <w:t>William Zekas,</w:t>
      </w:r>
      <w:r w:rsidR="00073883" w:rsidRPr="00073883">
        <w:rPr>
          <w:rFonts w:ascii="Times New Roman" w:hAnsi="Times New Roman" w:cs="Times New Roman"/>
          <w:sz w:val="24"/>
          <w:szCs w:val="24"/>
        </w:rPr>
        <w:t xml:space="preserve"> </w:t>
      </w:r>
      <w:r w:rsidR="00073883" w:rsidRPr="00073883">
        <w:rPr>
          <w:rStyle w:val="st1"/>
          <w:rFonts w:ascii="Times New Roman" w:hAnsi="Times New Roman" w:cs="Times New Roman"/>
          <w:sz w:val="24"/>
          <w:szCs w:val="24"/>
          <w:lang w:val="en"/>
        </w:rPr>
        <w:t>Chief Financial Officer and Business Manager</w:t>
      </w:r>
      <w:r>
        <w:rPr>
          <w:rStyle w:val="st1"/>
          <w:rFonts w:ascii="Times New Roman" w:hAnsi="Times New Roman" w:cs="Times New Roman"/>
          <w:sz w:val="24"/>
          <w:szCs w:val="24"/>
          <w:lang w:val="en"/>
        </w:rPr>
        <w:tab/>
      </w:r>
      <w:r>
        <w:rPr>
          <w:rStyle w:val="st1"/>
          <w:rFonts w:ascii="Times New Roman" w:hAnsi="Times New Roman" w:cs="Times New Roman"/>
          <w:sz w:val="24"/>
          <w:szCs w:val="24"/>
          <w:lang w:val="en"/>
        </w:rPr>
        <w:tab/>
      </w:r>
      <w:r>
        <w:rPr>
          <w:rStyle w:val="st1"/>
          <w:rFonts w:ascii="Times New Roman" w:hAnsi="Times New Roman" w:cs="Times New Roman"/>
          <w:sz w:val="24"/>
          <w:szCs w:val="24"/>
          <w:lang w:val="en"/>
        </w:rPr>
        <w:tab/>
      </w:r>
      <w:r>
        <w:rPr>
          <w:rStyle w:val="st1"/>
          <w:rFonts w:ascii="Times New Roman" w:hAnsi="Times New Roman" w:cs="Times New Roman"/>
          <w:sz w:val="24"/>
          <w:szCs w:val="24"/>
          <w:lang w:val="en"/>
        </w:rPr>
        <w:tab/>
      </w:r>
      <w:r>
        <w:rPr>
          <w:rStyle w:val="st1"/>
          <w:rFonts w:ascii="Times New Roman" w:hAnsi="Times New Roman" w:cs="Times New Roman"/>
          <w:sz w:val="24"/>
          <w:szCs w:val="24"/>
          <w:lang w:val="en"/>
        </w:rPr>
        <w:tab/>
      </w:r>
      <w:r w:rsidR="00CC743A">
        <w:rPr>
          <w:rStyle w:val="st1"/>
          <w:rFonts w:ascii="Times New Roman" w:hAnsi="Times New Roman" w:cs="Times New Roman"/>
          <w:sz w:val="24"/>
          <w:szCs w:val="24"/>
          <w:lang w:val="en"/>
        </w:rPr>
        <w:tab/>
      </w:r>
      <w:r w:rsidR="006669B0">
        <w:rPr>
          <w:rStyle w:val="st1"/>
          <w:rFonts w:ascii="Times New Roman" w:hAnsi="Times New Roman" w:cs="Times New Roman"/>
          <w:sz w:val="24"/>
          <w:szCs w:val="24"/>
          <w:lang w:val="en"/>
        </w:rPr>
        <w:tab/>
      </w:r>
      <w:r w:rsidR="006669B0">
        <w:rPr>
          <w:rStyle w:val="st1"/>
          <w:rFonts w:ascii="Times New Roman" w:hAnsi="Times New Roman" w:cs="Times New Roman"/>
          <w:sz w:val="24"/>
          <w:szCs w:val="24"/>
          <w:lang w:val="en"/>
        </w:rPr>
        <w:tab/>
      </w:r>
      <w:r>
        <w:rPr>
          <w:rStyle w:val="st1"/>
          <w:rFonts w:ascii="Times New Roman" w:hAnsi="Times New Roman" w:cs="Times New Roman"/>
          <w:sz w:val="24"/>
          <w:szCs w:val="24"/>
          <w:lang w:val="en"/>
        </w:rPr>
        <w:t>And</w:t>
      </w:r>
      <w:r w:rsidR="00CC743A">
        <w:rPr>
          <w:rStyle w:val="st1"/>
          <w:rFonts w:ascii="Times New Roman" w:hAnsi="Times New Roman" w:cs="Times New Roman"/>
          <w:sz w:val="24"/>
          <w:szCs w:val="24"/>
          <w:lang w:val="en"/>
        </w:rPr>
        <w:t>rew</w:t>
      </w:r>
      <w:r>
        <w:rPr>
          <w:rStyle w:val="st1"/>
          <w:rFonts w:ascii="Times New Roman" w:hAnsi="Times New Roman" w:cs="Times New Roman"/>
          <w:sz w:val="24"/>
          <w:szCs w:val="24"/>
          <w:lang w:val="en"/>
        </w:rPr>
        <w:t xml:space="preserve"> Richards, </w:t>
      </w:r>
      <w:r w:rsidR="00CC743A">
        <w:rPr>
          <w:rFonts w:ascii="Source Sans Pro" w:hAnsi="Source Sans Pro"/>
          <w:color w:val="000000"/>
          <w:spacing w:val="4"/>
          <w:lang w:val="en"/>
        </w:rPr>
        <w:t xml:space="preserve">Visual Arts Department Chair </w:t>
      </w:r>
    </w:p>
    <w:p w:rsidR="000F53C9" w:rsidRDefault="00042E3A" w:rsidP="000F53C9">
      <w:pPr>
        <w:tabs>
          <w:tab w:val="left" w:pos="0"/>
          <w:tab w:val="left" w:pos="540"/>
          <w:tab w:val="left" w:pos="720"/>
          <w:tab w:val="left" w:pos="1080"/>
          <w:tab w:val="left" w:pos="1440"/>
          <w:tab w:val="left" w:pos="1800"/>
          <w:tab w:val="left" w:pos="2160"/>
          <w:tab w:val="left" w:pos="2880"/>
          <w:tab w:val="left" w:pos="3600"/>
        </w:tabs>
        <w:spacing w:after="0"/>
        <w:ind w:left="180" w:hanging="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64C">
        <w:rPr>
          <w:rFonts w:ascii="Times New Roman" w:hAnsi="Times New Roman" w:cs="Times New Roman"/>
          <w:sz w:val="24"/>
          <w:szCs w:val="24"/>
        </w:rPr>
        <w:t>R</w:t>
      </w:r>
      <w:r>
        <w:rPr>
          <w:rFonts w:ascii="Times New Roman" w:hAnsi="Times New Roman" w:cs="Times New Roman"/>
          <w:sz w:val="24"/>
          <w:szCs w:val="24"/>
        </w:rPr>
        <w:t xml:space="preserve">ichard Connell, AIA, </w:t>
      </w:r>
      <w:r w:rsidR="000F53C9">
        <w:rPr>
          <w:rFonts w:ascii="Times New Roman" w:hAnsi="Times New Roman" w:cs="Times New Roman"/>
          <w:sz w:val="24"/>
          <w:szCs w:val="24"/>
        </w:rPr>
        <w:t xml:space="preserve">Principal, </w:t>
      </w:r>
      <w:r w:rsidR="0049164C">
        <w:rPr>
          <w:rFonts w:ascii="Times New Roman" w:hAnsi="Times New Roman" w:cs="Times New Roman"/>
          <w:sz w:val="24"/>
          <w:szCs w:val="24"/>
        </w:rPr>
        <w:t xml:space="preserve">The </w:t>
      </w:r>
      <w:r w:rsidR="000F53C9">
        <w:rPr>
          <w:rFonts w:ascii="Times New Roman" w:hAnsi="Times New Roman" w:cs="Times New Roman"/>
          <w:sz w:val="24"/>
          <w:szCs w:val="24"/>
        </w:rPr>
        <w:t>S/L/A/M Collaborative</w:t>
      </w:r>
    </w:p>
    <w:p w:rsidR="0049164C" w:rsidRDefault="0049164C" w:rsidP="000F53C9">
      <w:pPr>
        <w:tabs>
          <w:tab w:val="left" w:pos="0"/>
          <w:tab w:val="left" w:pos="540"/>
          <w:tab w:val="left" w:pos="720"/>
          <w:tab w:val="left" w:pos="1080"/>
          <w:tab w:val="left" w:pos="1440"/>
          <w:tab w:val="left" w:pos="1800"/>
          <w:tab w:val="left" w:pos="2160"/>
          <w:tab w:val="left" w:pos="2880"/>
          <w:tab w:val="left" w:pos="3600"/>
        </w:tabs>
        <w:spacing w:after="0"/>
        <w:ind w:left="180" w:hanging="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Geoffrey Gaunt, AIA, Senior Associate, </w:t>
      </w:r>
      <w:r w:rsidR="00A53095">
        <w:rPr>
          <w:rFonts w:ascii="Times New Roman" w:hAnsi="Times New Roman" w:cs="Times New Roman"/>
          <w:sz w:val="24"/>
          <w:szCs w:val="24"/>
        </w:rPr>
        <w:t xml:space="preserve">The </w:t>
      </w:r>
      <w:r>
        <w:rPr>
          <w:rFonts w:ascii="Times New Roman" w:hAnsi="Times New Roman" w:cs="Times New Roman"/>
          <w:sz w:val="24"/>
          <w:szCs w:val="24"/>
        </w:rPr>
        <w:t>S/L/A/M Collaborative</w:t>
      </w:r>
    </w:p>
    <w:p w:rsidR="00042E3A" w:rsidRPr="00D65021" w:rsidRDefault="00042E3A" w:rsidP="00042E3A">
      <w:pPr>
        <w:tabs>
          <w:tab w:val="left" w:pos="0"/>
          <w:tab w:val="left" w:pos="540"/>
          <w:tab w:val="left" w:pos="720"/>
          <w:tab w:val="left" w:pos="1080"/>
          <w:tab w:val="left" w:pos="1440"/>
          <w:tab w:val="left" w:pos="1800"/>
          <w:tab w:val="left" w:pos="2160"/>
          <w:tab w:val="left" w:pos="2880"/>
          <w:tab w:val="left" w:pos="3600"/>
        </w:tabs>
        <w:spacing w:after="0"/>
        <w:ind w:left="180" w:hanging="90"/>
        <w:rPr>
          <w:rFonts w:ascii="Times New Roman" w:hAnsi="Times New Roman" w:cs="Times New Roman"/>
          <w:sz w:val="24"/>
          <w:szCs w:val="24"/>
        </w:rPr>
      </w:pPr>
    </w:p>
    <w:p w:rsidR="006669B0" w:rsidRDefault="007F1B99" w:rsidP="006669B0">
      <w:pPr>
        <w:tabs>
          <w:tab w:val="left" w:pos="720"/>
          <w:tab w:val="left" w:pos="1440"/>
          <w:tab w:val="left" w:pos="2160"/>
          <w:tab w:val="left" w:pos="2880"/>
          <w:tab w:val="left" w:pos="3600"/>
          <w:tab w:val="left" w:pos="4320"/>
        </w:tabs>
        <w:rPr>
          <w:rFonts w:ascii="Times New Roman" w:hAnsi="Times New Roman" w:cs="Times New Roman"/>
          <w:sz w:val="24"/>
          <w:szCs w:val="24"/>
        </w:rPr>
      </w:pPr>
      <w:r w:rsidRPr="00D65021">
        <w:rPr>
          <w:rFonts w:ascii="Times New Roman" w:hAnsi="Times New Roman" w:cs="Times New Roman"/>
          <w:sz w:val="24"/>
          <w:szCs w:val="24"/>
        </w:rPr>
        <w:t>Mr. Hollinger call</w:t>
      </w:r>
      <w:r w:rsidR="006669B0">
        <w:rPr>
          <w:rFonts w:ascii="Times New Roman" w:hAnsi="Times New Roman" w:cs="Times New Roman"/>
          <w:sz w:val="24"/>
          <w:szCs w:val="24"/>
        </w:rPr>
        <w:t>ed</w:t>
      </w:r>
      <w:r w:rsidRPr="00D65021">
        <w:rPr>
          <w:rFonts w:ascii="Times New Roman" w:hAnsi="Times New Roman" w:cs="Times New Roman"/>
          <w:sz w:val="24"/>
          <w:szCs w:val="24"/>
        </w:rPr>
        <w:t xml:space="preserve"> the meeting to order at 7:0</w:t>
      </w:r>
      <w:r w:rsidR="006669B0">
        <w:rPr>
          <w:rFonts w:ascii="Times New Roman" w:hAnsi="Times New Roman" w:cs="Times New Roman"/>
          <w:sz w:val="24"/>
          <w:szCs w:val="24"/>
        </w:rPr>
        <w:t>2</w:t>
      </w:r>
      <w:r w:rsidRPr="00D65021">
        <w:rPr>
          <w:rFonts w:ascii="Times New Roman" w:hAnsi="Times New Roman" w:cs="Times New Roman"/>
          <w:sz w:val="24"/>
          <w:szCs w:val="24"/>
        </w:rPr>
        <w:t xml:space="preserve"> PM and seat</w:t>
      </w:r>
      <w:r w:rsidR="00822CF4">
        <w:rPr>
          <w:rFonts w:ascii="Times New Roman" w:hAnsi="Times New Roman" w:cs="Times New Roman"/>
          <w:sz w:val="24"/>
          <w:szCs w:val="24"/>
        </w:rPr>
        <w:t>ed</w:t>
      </w:r>
      <w:r w:rsidRPr="00D65021">
        <w:rPr>
          <w:rFonts w:ascii="Times New Roman" w:hAnsi="Times New Roman" w:cs="Times New Roman"/>
          <w:sz w:val="24"/>
          <w:szCs w:val="24"/>
        </w:rPr>
        <w:t xml:space="preserve"> Mr. Fairbairn for Ms. Mills</w:t>
      </w:r>
    </w:p>
    <w:p w:rsidR="00B86D3A" w:rsidRPr="00D65021" w:rsidRDefault="001A577E" w:rsidP="00B62295">
      <w:pPr>
        <w:tabs>
          <w:tab w:val="left" w:pos="540"/>
          <w:tab w:val="left" w:pos="720"/>
          <w:tab w:val="left" w:pos="1080"/>
          <w:tab w:val="left" w:pos="1440"/>
          <w:tab w:val="left" w:pos="1530"/>
          <w:tab w:val="left" w:pos="1620"/>
          <w:tab w:val="left" w:pos="2160"/>
        </w:tabs>
        <w:rPr>
          <w:rFonts w:ascii="Times New Roman" w:hAnsi="Times New Roman" w:cs="Times New Roman"/>
          <w:sz w:val="24"/>
          <w:szCs w:val="24"/>
        </w:rPr>
      </w:pPr>
      <w:r w:rsidRPr="00D65021">
        <w:rPr>
          <w:rFonts w:ascii="Times New Roman" w:hAnsi="Times New Roman" w:cs="Times New Roman"/>
          <w:sz w:val="24"/>
          <w:szCs w:val="24"/>
        </w:rPr>
        <w:t>PUBLIC HEARINGS</w:t>
      </w:r>
      <w:r w:rsidR="00B86D3A" w:rsidRPr="00D65021">
        <w:rPr>
          <w:rFonts w:ascii="Times New Roman" w:hAnsi="Times New Roman" w:cs="Times New Roman"/>
          <w:sz w:val="24"/>
          <w:szCs w:val="24"/>
        </w:rPr>
        <w:tab/>
      </w:r>
      <w:r w:rsidR="00B86D3A" w:rsidRPr="00D65021">
        <w:rPr>
          <w:rFonts w:ascii="Times New Roman" w:hAnsi="Times New Roman" w:cs="Times New Roman"/>
          <w:sz w:val="24"/>
          <w:szCs w:val="24"/>
        </w:rPr>
        <w:tab/>
      </w:r>
      <w:r w:rsidR="00B86D3A" w:rsidRPr="00D65021">
        <w:rPr>
          <w:rFonts w:ascii="Times New Roman" w:hAnsi="Times New Roman" w:cs="Times New Roman"/>
          <w:sz w:val="24"/>
          <w:szCs w:val="24"/>
        </w:rPr>
        <w:tab/>
      </w:r>
    </w:p>
    <w:p w:rsidR="00B86D3A" w:rsidRPr="006034B9" w:rsidRDefault="001A577E" w:rsidP="006034B9">
      <w:pPr>
        <w:pStyle w:val="ListParagraph"/>
        <w:numPr>
          <w:ilvl w:val="0"/>
          <w:numId w:val="5"/>
        </w:numPr>
        <w:tabs>
          <w:tab w:val="left" w:pos="0"/>
          <w:tab w:val="left" w:pos="540"/>
          <w:tab w:val="left" w:pos="1080"/>
          <w:tab w:val="left" w:pos="1440"/>
          <w:tab w:val="left" w:pos="1530"/>
          <w:tab w:val="left" w:pos="1620"/>
          <w:tab w:val="left" w:pos="2160"/>
        </w:tabs>
        <w:ind w:left="-90"/>
        <w:rPr>
          <w:szCs w:val="24"/>
        </w:rPr>
      </w:pPr>
      <w:r w:rsidRPr="00D65021">
        <w:rPr>
          <w:szCs w:val="24"/>
        </w:rPr>
        <w:t>Application for a Certificate of Appropriateness by Melissa and Russell Triedman</w:t>
      </w:r>
      <w:r w:rsidR="004133A9" w:rsidRPr="00D65021">
        <w:rPr>
          <w:szCs w:val="24"/>
        </w:rPr>
        <w:t>,</w:t>
      </w:r>
      <w:r w:rsidRPr="006034B9">
        <w:rPr>
          <w:szCs w:val="24"/>
        </w:rPr>
        <w:t>119 Calhoun Street, Washington CT</w:t>
      </w:r>
      <w:r w:rsidR="004133A9" w:rsidRPr="006034B9">
        <w:rPr>
          <w:szCs w:val="24"/>
        </w:rPr>
        <w:t xml:space="preserve"> for a </w:t>
      </w:r>
      <w:r w:rsidRPr="006034B9">
        <w:rPr>
          <w:szCs w:val="24"/>
        </w:rPr>
        <w:t xml:space="preserve">proposed extension of </w:t>
      </w:r>
      <w:r w:rsidR="006669B0" w:rsidRPr="006034B9">
        <w:rPr>
          <w:szCs w:val="24"/>
        </w:rPr>
        <w:t xml:space="preserve">an </w:t>
      </w:r>
      <w:r w:rsidRPr="006034B9">
        <w:rPr>
          <w:szCs w:val="24"/>
        </w:rPr>
        <w:t>existing stone wall along Calhoun Street and replacement of iron railing system</w:t>
      </w:r>
      <w:r w:rsidR="006669B0" w:rsidRPr="006034B9">
        <w:rPr>
          <w:szCs w:val="24"/>
        </w:rPr>
        <w:t xml:space="preserve"> </w:t>
      </w:r>
      <w:r w:rsidRPr="006034B9">
        <w:rPr>
          <w:szCs w:val="24"/>
        </w:rPr>
        <w:t xml:space="preserve">with </w:t>
      </w:r>
      <w:r w:rsidR="006669B0" w:rsidRPr="006034B9">
        <w:rPr>
          <w:szCs w:val="24"/>
        </w:rPr>
        <w:t>a cedar railing system, west side of house.</w:t>
      </w:r>
    </w:p>
    <w:p w:rsidR="00F37D25" w:rsidRPr="00D65021" w:rsidRDefault="00F37D25" w:rsidP="00F37D25">
      <w:pPr>
        <w:pStyle w:val="ListParagraph"/>
        <w:tabs>
          <w:tab w:val="left" w:pos="360"/>
          <w:tab w:val="left" w:pos="540"/>
          <w:tab w:val="left" w:pos="720"/>
          <w:tab w:val="left" w:pos="1080"/>
          <w:tab w:val="left" w:pos="1440"/>
          <w:tab w:val="left" w:pos="1530"/>
          <w:tab w:val="left" w:pos="1620"/>
          <w:tab w:val="left" w:pos="2160"/>
        </w:tabs>
        <w:rPr>
          <w:szCs w:val="24"/>
        </w:rPr>
      </w:pPr>
    </w:p>
    <w:p w:rsidR="00822CF4" w:rsidRDefault="0055286F" w:rsidP="003D7E56">
      <w:pPr>
        <w:pStyle w:val="BodyTextIndent2"/>
        <w:tabs>
          <w:tab w:val="left" w:pos="180"/>
          <w:tab w:val="left" w:pos="3510"/>
        </w:tabs>
        <w:ind w:left="-90"/>
        <w:rPr>
          <w:rFonts w:ascii="Times New Roman" w:hAnsi="Times New Roman"/>
          <w:szCs w:val="24"/>
          <w:u w:val="single"/>
        </w:rPr>
      </w:pPr>
      <w:r w:rsidRPr="00D65021">
        <w:rPr>
          <w:rFonts w:ascii="Times New Roman" w:hAnsi="Times New Roman"/>
          <w:szCs w:val="24"/>
        </w:rPr>
        <w:tab/>
      </w:r>
      <w:r w:rsidR="00B86D3A" w:rsidRPr="00D65021">
        <w:rPr>
          <w:rFonts w:ascii="Times New Roman" w:hAnsi="Times New Roman"/>
          <w:szCs w:val="24"/>
        </w:rPr>
        <w:t xml:space="preserve">Mr. Craig Ciarlone of CSC Construction represented the owners, Melissa and Russell Triedman. </w:t>
      </w:r>
      <w:r w:rsidR="00FC4F19" w:rsidRPr="00D65021">
        <w:rPr>
          <w:rFonts w:ascii="Times New Roman" w:hAnsi="Times New Roman"/>
          <w:szCs w:val="24"/>
        </w:rPr>
        <w:t>The clerk distributed Plot Plan Elevations A-100.00, A-101.00, A-102.00 and A-103.00 to the commissioners.</w:t>
      </w:r>
      <w:r w:rsidR="00B86D3A" w:rsidRPr="00D65021">
        <w:rPr>
          <w:rFonts w:ascii="Times New Roman" w:hAnsi="Times New Roman"/>
          <w:szCs w:val="24"/>
        </w:rPr>
        <w:t xml:space="preserve"> </w:t>
      </w:r>
      <w:r w:rsidR="009969DD">
        <w:rPr>
          <w:rFonts w:ascii="Times New Roman" w:hAnsi="Times New Roman"/>
          <w:szCs w:val="24"/>
          <w:u w:val="single"/>
        </w:rPr>
        <w:t xml:space="preserve"> </w:t>
      </w:r>
    </w:p>
    <w:p w:rsidR="00822CF4" w:rsidRDefault="00822CF4" w:rsidP="003449B8">
      <w:pPr>
        <w:pStyle w:val="BodyTextIndent2"/>
        <w:tabs>
          <w:tab w:val="left" w:pos="0"/>
          <w:tab w:val="left" w:pos="180"/>
          <w:tab w:val="left" w:pos="3510"/>
        </w:tabs>
        <w:ind w:left="0" w:hanging="90"/>
        <w:rPr>
          <w:rFonts w:ascii="Times New Roman" w:hAnsi="Times New Roman"/>
          <w:szCs w:val="24"/>
          <w:u w:val="single"/>
        </w:rPr>
      </w:pPr>
    </w:p>
    <w:p w:rsidR="00822CF4" w:rsidRPr="00822CF4" w:rsidRDefault="00822CF4" w:rsidP="003449B8">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 xml:space="preserve"> </w:t>
      </w:r>
      <w:r w:rsidR="00891F29">
        <w:rPr>
          <w:rFonts w:ascii="Times New Roman" w:hAnsi="Times New Roman"/>
          <w:szCs w:val="24"/>
        </w:rPr>
        <w:t>Ms. Mills</w:t>
      </w:r>
      <w:r w:rsidRPr="00822CF4">
        <w:rPr>
          <w:rFonts w:ascii="Times New Roman" w:hAnsi="Times New Roman"/>
          <w:szCs w:val="24"/>
        </w:rPr>
        <w:t xml:space="preserve"> arrives </w:t>
      </w:r>
      <w:r>
        <w:rPr>
          <w:rFonts w:ascii="Times New Roman" w:hAnsi="Times New Roman"/>
          <w:szCs w:val="24"/>
        </w:rPr>
        <w:t xml:space="preserve">at 7:12 </w:t>
      </w:r>
      <w:r w:rsidRPr="00822CF4">
        <w:rPr>
          <w:rFonts w:ascii="Times New Roman" w:hAnsi="Times New Roman"/>
          <w:szCs w:val="24"/>
        </w:rPr>
        <w:t>and is seated. Mr. Fairbairn returns to Alternate status.</w:t>
      </w:r>
    </w:p>
    <w:p w:rsidR="00822CF4" w:rsidRPr="00822CF4" w:rsidRDefault="00822CF4" w:rsidP="003449B8">
      <w:pPr>
        <w:pStyle w:val="BodyTextIndent2"/>
        <w:tabs>
          <w:tab w:val="left" w:pos="0"/>
          <w:tab w:val="left" w:pos="180"/>
          <w:tab w:val="left" w:pos="3510"/>
        </w:tabs>
        <w:ind w:left="0" w:hanging="90"/>
        <w:rPr>
          <w:rFonts w:ascii="Times New Roman" w:hAnsi="Times New Roman"/>
          <w:szCs w:val="24"/>
        </w:rPr>
      </w:pPr>
    </w:p>
    <w:p w:rsidR="003449B8" w:rsidRPr="00D65021" w:rsidRDefault="00DB3276" w:rsidP="003449B8">
      <w:pPr>
        <w:pStyle w:val="BodyTextIndent2"/>
        <w:tabs>
          <w:tab w:val="left" w:pos="0"/>
          <w:tab w:val="left" w:pos="180"/>
          <w:tab w:val="left" w:pos="3510"/>
        </w:tabs>
        <w:ind w:left="0" w:hanging="90"/>
        <w:rPr>
          <w:rFonts w:ascii="Times New Roman" w:hAnsi="Times New Roman"/>
          <w:szCs w:val="24"/>
        </w:rPr>
      </w:pPr>
      <w:r w:rsidRPr="00D65021">
        <w:rPr>
          <w:rFonts w:ascii="Times New Roman" w:hAnsi="Times New Roman"/>
          <w:szCs w:val="24"/>
          <w:u w:val="single"/>
        </w:rPr>
        <w:t>Stone</w:t>
      </w:r>
      <w:r w:rsidR="004133A9" w:rsidRPr="00D65021">
        <w:rPr>
          <w:rFonts w:ascii="Times New Roman" w:hAnsi="Times New Roman"/>
          <w:szCs w:val="24"/>
          <w:u w:val="single"/>
        </w:rPr>
        <w:t xml:space="preserve"> W</w:t>
      </w:r>
      <w:r w:rsidRPr="00D65021">
        <w:rPr>
          <w:rFonts w:ascii="Times New Roman" w:hAnsi="Times New Roman"/>
          <w:szCs w:val="24"/>
          <w:u w:val="single"/>
        </w:rPr>
        <w:t>all</w:t>
      </w:r>
      <w:r w:rsidRPr="00D65021">
        <w:rPr>
          <w:rFonts w:ascii="Times New Roman" w:hAnsi="Times New Roman"/>
          <w:szCs w:val="24"/>
        </w:rPr>
        <w:t xml:space="preserve"> - </w:t>
      </w:r>
      <w:r w:rsidR="003449B8" w:rsidRPr="00D65021">
        <w:rPr>
          <w:rFonts w:ascii="Times New Roman" w:hAnsi="Times New Roman"/>
          <w:szCs w:val="24"/>
        </w:rPr>
        <w:t>Questions Asked and Answered:</w:t>
      </w:r>
    </w:p>
    <w:p w:rsidR="003449B8" w:rsidRPr="00D65021" w:rsidRDefault="003449B8" w:rsidP="003449B8">
      <w:pPr>
        <w:pStyle w:val="BodyTextIndent2"/>
        <w:tabs>
          <w:tab w:val="left" w:pos="0"/>
          <w:tab w:val="left" w:pos="180"/>
          <w:tab w:val="left" w:pos="3510"/>
        </w:tabs>
        <w:ind w:left="0" w:hanging="90"/>
        <w:rPr>
          <w:rFonts w:ascii="Times New Roman" w:hAnsi="Times New Roman"/>
          <w:szCs w:val="24"/>
        </w:rPr>
      </w:pPr>
    </w:p>
    <w:p w:rsidR="00DC355B" w:rsidRDefault="003449B8" w:rsidP="003449B8">
      <w:pPr>
        <w:pStyle w:val="BodyTextIndent2"/>
        <w:tabs>
          <w:tab w:val="left" w:pos="0"/>
          <w:tab w:val="left" w:pos="180"/>
          <w:tab w:val="left" w:pos="3510"/>
        </w:tabs>
        <w:ind w:left="0" w:hanging="90"/>
        <w:rPr>
          <w:rFonts w:ascii="Times New Roman" w:hAnsi="Times New Roman"/>
          <w:szCs w:val="24"/>
        </w:rPr>
      </w:pPr>
      <w:r w:rsidRPr="00D65021">
        <w:rPr>
          <w:rFonts w:ascii="Times New Roman" w:hAnsi="Times New Roman"/>
          <w:szCs w:val="24"/>
        </w:rPr>
        <w:t>Q.</w:t>
      </w:r>
      <w:r w:rsidRPr="00D65021">
        <w:rPr>
          <w:rFonts w:ascii="Times New Roman" w:hAnsi="Times New Roman"/>
          <w:szCs w:val="24"/>
        </w:rPr>
        <w:tab/>
        <w:t xml:space="preserve">What material will be used for the extension of the stone wall? </w:t>
      </w:r>
    </w:p>
    <w:p w:rsidR="0021682B" w:rsidRPr="00D65021" w:rsidRDefault="0021682B" w:rsidP="003449B8">
      <w:pPr>
        <w:pStyle w:val="BodyTextIndent2"/>
        <w:tabs>
          <w:tab w:val="left" w:pos="0"/>
          <w:tab w:val="left" w:pos="180"/>
          <w:tab w:val="left" w:pos="3510"/>
        </w:tabs>
        <w:ind w:left="0" w:hanging="90"/>
        <w:rPr>
          <w:rFonts w:ascii="Times New Roman" w:hAnsi="Times New Roman"/>
          <w:szCs w:val="24"/>
        </w:rPr>
      </w:pPr>
    </w:p>
    <w:p w:rsidR="003449B8" w:rsidRPr="00D65021" w:rsidRDefault="003449B8" w:rsidP="00CD0E53">
      <w:pPr>
        <w:pStyle w:val="BodyTextIndent2"/>
        <w:tabs>
          <w:tab w:val="left" w:pos="-90"/>
          <w:tab w:val="left" w:pos="180"/>
          <w:tab w:val="left" w:pos="3510"/>
        </w:tabs>
        <w:ind w:left="240" w:hanging="330"/>
        <w:rPr>
          <w:rFonts w:ascii="Times New Roman" w:hAnsi="Times New Roman"/>
          <w:szCs w:val="24"/>
        </w:rPr>
      </w:pPr>
      <w:r w:rsidRPr="00D65021">
        <w:rPr>
          <w:rFonts w:ascii="Times New Roman" w:hAnsi="Times New Roman"/>
          <w:szCs w:val="24"/>
        </w:rPr>
        <w:t>A.</w:t>
      </w:r>
      <w:r w:rsidRPr="00D65021">
        <w:rPr>
          <w:rFonts w:ascii="Times New Roman" w:hAnsi="Times New Roman"/>
          <w:szCs w:val="24"/>
        </w:rPr>
        <w:tab/>
        <w:t xml:space="preserve"> The extension of the stone </w:t>
      </w:r>
      <w:r w:rsidR="0021682B">
        <w:rPr>
          <w:rFonts w:ascii="Times New Roman" w:hAnsi="Times New Roman"/>
          <w:szCs w:val="24"/>
        </w:rPr>
        <w:t xml:space="preserve">wall </w:t>
      </w:r>
      <w:r w:rsidRPr="00D65021">
        <w:rPr>
          <w:rFonts w:ascii="Times New Roman" w:hAnsi="Times New Roman"/>
          <w:szCs w:val="24"/>
        </w:rPr>
        <w:t xml:space="preserve">will be the same </w:t>
      </w:r>
      <w:r w:rsidR="0021682B">
        <w:rPr>
          <w:rFonts w:ascii="Times New Roman" w:hAnsi="Times New Roman"/>
          <w:szCs w:val="24"/>
        </w:rPr>
        <w:t xml:space="preserve">material </w:t>
      </w:r>
      <w:r w:rsidRPr="00D65021">
        <w:rPr>
          <w:rFonts w:ascii="Times New Roman" w:hAnsi="Times New Roman"/>
          <w:szCs w:val="24"/>
        </w:rPr>
        <w:t xml:space="preserve">as the existing wall, matching height and width. </w:t>
      </w:r>
    </w:p>
    <w:p w:rsidR="00DC355B" w:rsidRPr="00D65021" w:rsidRDefault="00DC355B" w:rsidP="003449B8">
      <w:pPr>
        <w:pStyle w:val="BodyTextIndent2"/>
        <w:tabs>
          <w:tab w:val="left" w:pos="0"/>
          <w:tab w:val="left" w:pos="180"/>
          <w:tab w:val="left" w:pos="3510"/>
        </w:tabs>
        <w:ind w:left="0" w:hanging="90"/>
        <w:rPr>
          <w:rFonts w:ascii="Times New Roman" w:hAnsi="Times New Roman"/>
          <w:szCs w:val="24"/>
        </w:rPr>
      </w:pPr>
    </w:p>
    <w:p w:rsidR="00DC355B" w:rsidRPr="00D65021" w:rsidRDefault="00DC355B" w:rsidP="003449B8">
      <w:pPr>
        <w:pStyle w:val="BodyTextIndent2"/>
        <w:tabs>
          <w:tab w:val="left" w:pos="0"/>
          <w:tab w:val="left" w:pos="180"/>
          <w:tab w:val="left" w:pos="3510"/>
        </w:tabs>
        <w:ind w:left="0" w:hanging="90"/>
        <w:rPr>
          <w:rFonts w:ascii="Times New Roman" w:hAnsi="Times New Roman"/>
          <w:szCs w:val="24"/>
        </w:rPr>
      </w:pPr>
      <w:r w:rsidRPr="00D65021">
        <w:rPr>
          <w:rFonts w:ascii="Times New Roman" w:hAnsi="Times New Roman"/>
          <w:szCs w:val="24"/>
        </w:rPr>
        <w:t>Q.</w:t>
      </w:r>
      <w:r w:rsidRPr="00D65021">
        <w:rPr>
          <w:rFonts w:ascii="Times New Roman" w:hAnsi="Times New Roman"/>
          <w:szCs w:val="24"/>
        </w:rPr>
        <w:tab/>
        <w:t xml:space="preserve">How high will </w:t>
      </w:r>
      <w:r w:rsidR="0067407D" w:rsidRPr="00D65021">
        <w:rPr>
          <w:rFonts w:ascii="Times New Roman" w:hAnsi="Times New Roman"/>
          <w:szCs w:val="24"/>
        </w:rPr>
        <w:t>the stone wall be</w:t>
      </w:r>
      <w:r w:rsidRPr="00D65021">
        <w:rPr>
          <w:rFonts w:ascii="Times New Roman" w:hAnsi="Times New Roman"/>
          <w:szCs w:val="24"/>
        </w:rPr>
        <w:t>?</w:t>
      </w:r>
    </w:p>
    <w:p w:rsidR="0067407D" w:rsidRPr="00D65021" w:rsidRDefault="0067407D" w:rsidP="003449B8">
      <w:pPr>
        <w:pStyle w:val="BodyTextIndent2"/>
        <w:tabs>
          <w:tab w:val="left" w:pos="0"/>
          <w:tab w:val="left" w:pos="180"/>
          <w:tab w:val="left" w:pos="3510"/>
        </w:tabs>
        <w:ind w:left="0" w:hanging="90"/>
        <w:rPr>
          <w:rFonts w:ascii="Times New Roman" w:hAnsi="Times New Roman"/>
          <w:szCs w:val="24"/>
        </w:rPr>
      </w:pPr>
    </w:p>
    <w:p w:rsidR="00DC355B" w:rsidRDefault="00DC355B" w:rsidP="003449B8">
      <w:pPr>
        <w:pStyle w:val="BodyTextIndent2"/>
        <w:tabs>
          <w:tab w:val="left" w:pos="0"/>
          <w:tab w:val="left" w:pos="180"/>
          <w:tab w:val="left" w:pos="3510"/>
        </w:tabs>
        <w:ind w:left="0" w:hanging="90"/>
        <w:rPr>
          <w:rFonts w:ascii="Times New Roman" w:hAnsi="Times New Roman"/>
          <w:szCs w:val="24"/>
        </w:rPr>
      </w:pPr>
      <w:r w:rsidRPr="00D65021">
        <w:rPr>
          <w:rFonts w:ascii="Times New Roman" w:hAnsi="Times New Roman"/>
          <w:szCs w:val="24"/>
        </w:rPr>
        <w:t>A. 34” to 36”</w:t>
      </w:r>
    </w:p>
    <w:p w:rsidR="006669B0" w:rsidRDefault="006669B0" w:rsidP="003449B8">
      <w:pPr>
        <w:pStyle w:val="BodyTextIndent2"/>
        <w:tabs>
          <w:tab w:val="left" w:pos="0"/>
          <w:tab w:val="left" w:pos="180"/>
          <w:tab w:val="left" w:pos="3510"/>
        </w:tabs>
        <w:ind w:left="0" w:hanging="90"/>
        <w:rPr>
          <w:rFonts w:ascii="Times New Roman" w:hAnsi="Times New Roman"/>
          <w:szCs w:val="24"/>
        </w:rPr>
      </w:pPr>
    </w:p>
    <w:p w:rsidR="0021682B" w:rsidRPr="0021682B" w:rsidRDefault="006669B0" w:rsidP="003449B8">
      <w:pPr>
        <w:pStyle w:val="BodyTextIndent2"/>
        <w:tabs>
          <w:tab w:val="left" w:pos="0"/>
          <w:tab w:val="left" w:pos="180"/>
          <w:tab w:val="left" w:pos="3510"/>
        </w:tabs>
        <w:ind w:left="0" w:hanging="90"/>
        <w:rPr>
          <w:rFonts w:ascii="Times New Roman" w:hAnsi="Times New Roman"/>
          <w:szCs w:val="24"/>
        </w:rPr>
      </w:pPr>
      <w:r w:rsidRPr="0021682B">
        <w:rPr>
          <w:rFonts w:ascii="Times New Roman" w:hAnsi="Times New Roman"/>
          <w:szCs w:val="24"/>
        </w:rPr>
        <w:t xml:space="preserve">Q. Commissioners asked </w:t>
      </w:r>
      <w:r w:rsidR="0021682B">
        <w:rPr>
          <w:rFonts w:ascii="Times New Roman" w:hAnsi="Times New Roman"/>
          <w:szCs w:val="24"/>
        </w:rPr>
        <w:t>what the top of the stone wall will look like. Prefer not to have a flat top.</w:t>
      </w:r>
      <w:r w:rsidRPr="0021682B">
        <w:rPr>
          <w:rFonts w:ascii="Times New Roman" w:hAnsi="Times New Roman"/>
          <w:szCs w:val="24"/>
        </w:rPr>
        <w:t xml:space="preserve"> </w:t>
      </w:r>
    </w:p>
    <w:p w:rsidR="0021682B" w:rsidRDefault="0021682B" w:rsidP="003449B8">
      <w:pPr>
        <w:pStyle w:val="BodyTextIndent2"/>
        <w:tabs>
          <w:tab w:val="left" w:pos="0"/>
          <w:tab w:val="left" w:pos="180"/>
          <w:tab w:val="left" w:pos="3510"/>
        </w:tabs>
        <w:ind w:left="0" w:hanging="90"/>
        <w:rPr>
          <w:rFonts w:ascii="Times New Roman" w:hAnsi="Times New Roman"/>
          <w:szCs w:val="24"/>
        </w:rPr>
      </w:pPr>
    </w:p>
    <w:p w:rsidR="006669B0" w:rsidRDefault="006669B0" w:rsidP="003449B8">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A. The stone wall will not be flat on top.</w:t>
      </w:r>
    </w:p>
    <w:p w:rsidR="006034B9" w:rsidRDefault="006034B9" w:rsidP="003449B8">
      <w:pPr>
        <w:pStyle w:val="BodyTextIndent2"/>
        <w:tabs>
          <w:tab w:val="left" w:pos="0"/>
          <w:tab w:val="left" w:pos="180"/>
          <w:tab w:val="left" w:pos="3510"/>
        </w:tabs>
        <w:ind w:left="0" w:hanging="90"/>
        <w:rPr>
          <w:rFonts w:ascii="Times New Roman" w:hAnsi="Times New Roman"/>
          <w:szCs w:val="24"/>
        </w:rPr>
      </w:pPr>
    </w:p>
    <w:p w:rsidR="00671934" w:rsidRDefault="00671934" w:rsidP="003449B8">
      <w:pPr>
        <w:pStyle w:val="BodyTextIndent2"/>
        <w:tabs>
          <w:tab w:val="left" w:pos="0"/>
          <w:tab w:val="left" w:pos="180"/>
          <w:tab w:val="left" w:pos="3510"/>
        </w:tabs>
        <w:ind w:left="0" w:hanging="90"/>
        <w:rPr>
          <w:rFonts w:ascii="Times New Roman" w:hAnsi="Times New Roman"/>
          <w:szCs w:val="24"/>
          <w:u w:val="single"/>
        </w:rPr>
      </w:pPr>
    </w:p>
    <w:p w:rsidR="00671934" w:rsidRDefault="00671934" w:rsidP="003449B8">
      <w:pPr>
        <w:pStyle w:val="BodyTextIndent2"/>
        <w:tabs>
          <w:tab w:val="left" w:pos="0"/>
          <w:tab w:val="left" w:pos="180"/>
          <w:tab w:val="left" w:pos="3510"/>
        </w:tabs>
        <w:ind w:left="0" w:hanging="90"/>
        <w:rPr>
          <w:rFonts w:ascii="Times New Roman" w:hAnsi="Times New Roman"/>
          <w:szCs w:val="24"/>
          <w:u w:val="single"/>
        </w:rPr>
      </w:pPr>
    </w:p>
    <w:p w:rsidR="00DC355B" w:rsidRPr="00D65021" w:rsidRDefault="00DB3276" w:rsidP="003449B8">
      <w:pPr>
        <w:pStyle w:val="BodyTextIndent2"/>
        <w:tabs>
          <w:tab w:val="left" w:pos="0"/>
          <w:tab w:val="left" w:pos="180"/>
          <w:tab w:val="left" w:pos="3510"/>
        </w:tabs>
        <w:ind w:left="0" w:hanging="90"/>
        <w:rPr>
          <w:rFonts w:ascii="Times New Roman" w:hAnsi="Times New Roman"/>
          <w:szCs w:val="24"/>
          <w:u w:val="single"/>
        </w:rPr>
      </w:pPr>
      <w:r w:rsidRPr="00D65021">
        <w:rPr>
          <w:rFonts w:ascii="Times New Roman" w:hAnsi="Times New Roman"/>
          <w:szCs w:val="24"/>
          <w:u w:val="single"/>
        </w:rPr>
        <w:t>Railing</w:t>
      </w:r>
      <w:r w:rsidRPr="00D65021">
        <w:rPr>
          <w:rFonts w:ascii="Times New Roman" w:hAnsi="Times New Roman"/>
          <w:szCs w:val="24"/>
        </w:rPr>
        <w:t xml:space="preserve"> - Questions Asked and Answered:</w:t>
      </w:r>
    </w:p>
    <w:p w:rsidR="00DC355B" w:rsidRPr="00D65021" w:rsidRDefault="00DC355B" w:rsidP="003449B8">
      <w:pPr>
        <w:pStyle w:val="BodyTextIndent2"/>
        <w:tabs>
          <w:tab w:val="left" w:pos="0"/>
          <w:tab w:val="left" w:pos="180"/>
          <w:tab w:val="left" w:pos="3510"/>
        </w:tabs>
        <w:ind w:left="0" w:hanging="90"/>
        <w:rPr>
          <w:rFonts w:ascii="Times New Roman" w:hAnsi="Times New Roman"/>
          <w:szCs w:val="24"/>
          <w:u w:val="single"/>
        </w:rPr>
      </w:pPr>
    </w:p>
    <w:p w:rsidR="00DC355B" w:rsidRPr="00D65021" w:rsidRDefault="00DC355B" w:rsidP="00CD0E53">
      <w:pPr>
        <w:pStyle w:val="BodyTextIndent2"/>
        <w:tabs>
          <w:tab w:val="left" w:pos="-90"/>
          <w:tab w:val="left" w:pos="180"/>
          <w:tab w:val="left" w:pos="3510"/>
        </w:tabs>
        <w:ind w:left="-90" w:firstLine="0"/>
        <w:rPr>
          <w:rFonts w:ascii="Times New Roman" w:hAnsi="Times New Roman"/>
          <w:szCs w:val="24"/>
        </w:rPr>
      </w:pPr>
      <w:r w:rsidRPr="00D65021">
        <w:rPr>
          <w:rFonts w:ascii="Times New Roman" w:hAnsi="Times New Roman"/>
          <w:szCs w:val="24"/>
        </w:rPr>
        <w:t xml:space="preserve">Mr. Ciarlone explained that the iron system is rotted, unsafe and non-code compliant. </w:t>
      </w:r>
      <w:r w:rsidR="007673A7">
        <w:rPr>
          <w:rFonts w:ascii="Times New Roman" w:hAnsi="Times New Roman"/>
          <w:szCs w:val="24"/>
        </w:rPr>
        <w:t xml:space="preserve">It </w:t>
      </w:r>
      <w:r w:rsidR="0067407D" w:rsidRPr="00D65021">
        <w:rPr>
          <w:rFonts w:ascii="Times New Roman" w:hAnsi="Times New Roman"/>
          <w:szCs w:val="24"/>
        </w:rPr>
        <w:t xml:space="preserve">will be replaced </w:t>
      </w:r>
      <w:r w:rsidR="007673A7">
        <w:rPr>
          <w:rFonts w:ascii="Times New Roman" w:hAnsi="Times New Roman"/>
          <w:szCs w:val="24"/>
        </w:rPr>
        <w:t>with a cedar rail system on the</w:t>
      </w:r>
      <w:r w:rsidR="000A320A">
        <w:rPr>
          <w:rFonts w:ascii="Times New Roman" w:hAnsi="Times New Roman"/>
          <w:szCs w:val="24"/>
        </w:rPr>
        <w:t xml:space="preserve"> west side of the house</w:t>
      </w:r>
      <w:r w:rsidR="0067407D" w:rsidRPr="00D65021">
        <w:rPr>
          <w:rFonts w:ascii="Times New Roman" w:hAnsi="Times New Roman"/>
          <w:szCs w:val="24"/>
        </w:rPr>
        <w:t>. The new</w:t>
      </w:r>
      <w:r w:rsidR="000A320A">
        <w:rPr>
          <w:rFonts w:ascii="Times New Roman" w:hAnsi="Times New Roman"/>
          <w:szCs w:val="24"/>
        </w:rPr>
        <w:t xml:space="preserve"> rail</w:t>
      </w:r>
      <w:r w:rsidR="0067407D" w:rsidRPr="00D65021">
        <w:rPr>
          <w:rFonts w:ascii="Times New Roman" w:hAnsi="Times New Roman"/>
          <w:szCs w:val="24"/>
        </w:rPr>
        <w:t xml:space="preserve"> system will be cedar newels and </w:t>
      </w:r>
      <w:r w:rsidR="00FC625B" w:rsidRPr="00D65021">
        <w:rPr>
          <w:rFonts w:ascii="Times New Roman" w:hAnsi="Times New Roman"/>
          <w:szCs w:val="24"/>
        </w:rPr>
        <w:t>balusters</w:t>
      </w:r>
      <w:r w:rsidR="0067407D" w:rsidRPr="00D65021">
        <w:rPr>
          <w:rFonts w:ascii="Times New Roman" w:hAnsi="Times New Roman"/>
          <w:szCs w:val="24"/>
        </w:rPr>
        <w:t xml:space="preserve"> painted white. The newels will be</w:t>
      </w:r>
      <w:r w:rsidRPr="00D65021">
        <w:rPr>
          <w:rFonts w:ascii="Times New Roman" w:hAnsi="Times New Roman"/>
          <w:szCs w:val="24"/>
        </w:rPr>
        <w:t xml:space="preserve"> secured into masonry via metal posts into the bottom of the </w:t>
      </w:r>
      <w:r w:rsidR="00FC625B" w:rsidRPr="00D65021">
        <w:rPr>
          <w:rFonts w:ascii="Times New Roman" w:hAnsi="Times New Roman"/>
          <w:szCs w:val="24"/>
        </w:rPr>
        <w:t>newel</w:t>
      </w:r>
      <w:r w:rsidR="0067407D" w:rsidRPr="00D65021">
        <w:rPr>
          <w:rFonts w:ascii="Times New Roman" w:hAnsi="Times New Roman"/>
          <w:szCs w:val="24"/>
        </w:rPr>
        <w:t>.</w:t>
      </w:r>
    </w:p>
    <w:p w:rsidR="00775038" w:rsidRPr="00D65021" w:rsidRDefault="00775038" w:rsidP="00CD0E53">
      <w:pPr>
        <w:pStyle w:val="BodyTextIndent2"/>
        <w:tabs>
          <w:tab w:val="left" w:pos="-90"/>
          <w:tab w:val="left" w:pos="180"/>
          <w:tab w:val="left" w:pos="3510"/>
        </w:tabs>
        <w:ind w:left="-90" w:firstLine="0"/>
        <w:rPr>
          <w:rFonts w:ascii="Times New Roman" w:hAnsi="Times New Roman"/>
          <w:szCs w:val="24"/>
        </w:rPr>
      </w:pPr>
    </w:p>
    <w:p w:rsidR="00D11D9C" w:rsidRDefault="00775038" w:rsidP="00D11D9C">
      <w:pPr>
        <w:pStyle w:val="BodyTextIndent2"/>
        <w:tabs>
          <w:tab w:val="left" w:pos="-90"/>
          <w:tab w:val="left" w:pos="180"/>
          <w:tab w:val="left" w:pos="3510"/>
        </w:tabs>
        <w:ind w:left="-90" w:firstLine="0"/>
        <w:rPr>
          <w:rFonts w:ascii="Times New Roman" w:hAnsi="Times New Roman"/>
          <w:szCs w:val="24"/>
        </w:rPr>
      </w:pPr>
      <w:r w:rsidRPr="00D65021">
        <w:rPr>
          <w:rFonts w:ascii="Times New Roman" w:hAnsi="Times New Roman"/>
          <w:szCs w:val="24"/>
        </w:rPr>
        <w:t>Mr. Hollinger asked if there were any more questions and comments and there were none.</w:t>
      </w:r>
    </w:p>
    <w:p w:rsidR="00D11D9C" w:rsidRDefault="00D11D9C" w:rsidP="00D11D9C">
      <w:pPr>
        <w:pStyle w:val="BodyTextIndent2"/>
        <w:tabs>
          <w:tab w:val="left" w:pos="-90"/>
          <w:tab w:val="left" w:pos="180"/>
          <w:tab w:val="left" w:pos="3510"/>
        </w:tabs>
        <w:ind w:left="-90" w:firstLine="0"/>
        <w:rPr>
          <w:rFonts w:ascii="Times New Roman" w:hAnsi="Times New Roman"/>
          <w:szCs w:val="24"/>
        </w:rPr>
      </w:pPr>
    </w:p>
    <w:p w:rsidR="00D11D9C" w:rsidRDefault="00775038" w:rsidP="00822CF4">
      <w:pPr>
        <w:pStyle w:val="BodyTextIndent2"/>
        <w:tabs>
          <w:tab w:val="left" w:pos="-90"/>
          <w:tab w:val="left" w:pos="180"/>
        </w:tabs>
        <w:ind w:left="-90" w:firstLine="0"/>
        <w:rPr>
          <w:rFonts w:ascii="Times New Roman" w:hAnsi="Times New Roman"/>
          <w:szCs w:val="24"/>
        </w:rPr>
      </w:pPr>
      <w:r w:rsidRPr="00D65021">
        <w:rPr>
          <w:rFonts w:ascii="Times New Roman" w:hAnsi="Times New Roman"/>
          <w:color w:val="000000"/>
          <w:szCs w:val="24"/>
        </w:rPr>
        <w:t>MOTION:</w:t>
      </w:r>
      <w:r w:rsidR="00D11D9C">
        <w:rPr>
          <w:rFonts w:ascii="Times New Roman" w:hAnsi="Times New Roman"/>
          <w:color w:val="000000"/>
          <w:szCs w:val="24"/>
        </w:rPr>
        <w:t xml:space="preserve"> To</w:t>
      </w:r>
      <w:r w:rsidRPr="00D65021">
        <w:rPr>
          <w:rFonts w:ascii="Times New Roman" w:hAnsi="Times New Roman"/>
          <w:color w:val="000000"/>
          <w:szCs w:val="24"/>
        </w:rPr>
        <w:t xml:space="preserve"> close the public hearing on the application for a Certificate of Appropriateness by </w:t>
      </w:r>
      <w:r w:rsidR="00D11D9C">
        <w:rPr>
          <w:rFonts w:ascii="Times New Roman" w:hAnsi="Times New Roman"/>
          <w:color w:val="000000"/>
          <w:szCs w:val="24"/>
        </w:rPr>
        <w:tab/>
      </w:r>
      <w:r w:rsidR="00D11D9C">
        <w:rPr>
          <w:rFonts w:ascii="Times New Roman" w:hAnsi="Times New Roman"/>
          <w:color w:val="000000"/>
          <w:szCs w:val="24"/>
        </w:rPr>
        <w:tab/>
      </w:r>
      <w:r w:rsidR="00D11D9C">
        <w:rPr>
          <w:rFonts w:ascii="Times New Roman" w:hAnsi="Times New Roman"/>
          <w:color w:val="000000"/>
          <w:szCs w:val="24"/>
        </w:rPr>
        <w:tab/>
        <w:t xml:space="preserve">     </w:t>
      </w:r>
      <w:r w:rsidRPr="00D65021">
        <w:rPr>
          <w:rFonts w:ascii="Times New Roman" w:hAnsi="Times New Roman"/>
          <w:color w:val="000000"/>
          <w:szCs w:val="24"/>
        </w:rPr>
        <w:t>Melissa and Russell Triedman, 119 Calhoun Street,</w:t>
      </w:r>
      <w:r w:rsidR="00D11D9C">
        <w:rPr>
          <w:rFonts w:ascii="Times New Roman" w:hAnsi="Times New Roman"/>
          <w:color w:val="000000"/>
          <w:szCs w:val="24"/>
        </w:rPr>
        <w:t xml:space="preserve"> W</w:t>
      </w:r>
      <w:r w:rsidRPr="00D65021">
        <w:rPr>
          <w:rFonts w:ascii="Times New Roman" w:hAnsi="Times New Roman"/>
          <w:color w:val="000000"/>
          <w:szCs w:val="24"/>
        </w:rPr>
        <w:t xml:space="preserve">ashington CT to extend the </w:t>
      </w:r>
      <w:r w:rsidR="00D11D9C">
        <w:rPr>
          <w:rFonts w:ascii="Times New Roman" w:hAnsi="Times New Roman"/>
          <w:color w:val="000000"/>
          <w:szCs w:val="24"/>
        </w:rPr>
        <w:tab/>
      </w:r>
      <w:r w:rsidR="00D11D9C">
        <w:rPr>
          <w:rFonts w:ascii="Times New Roman" w:hAnsi="Times New Roman"/>
          <w:color w:val="000000"/>
          <w:szCs w:val="24"/>
        </w:rPr>
        <w:tab/>
      </w:r>
      <w:r w:rsidR="00D11D9C">
        <w:rPr>
          <w:rFonts w:ascii="Times New Roman" w:hAnsi="Times New Roman"/>
          <w:color w:val="000000"/>
          <w:szCs w:val="24"/>
        </w:rPr>
        <w:tab/>
        <w:t xml:space="preserve">     </w:t>
      </w:r>
      <w:r w:rsidRPr="00D65021">
        <w:rPr>
          <w:rFonts w:ascii="Times New Roman" w:hAnsi="Times New Roman"/>
          <w:color w:val="000000"/>
          <w:szCs w:val="24"/>
        </w:rPr>
        <w:t xml:space="preserve">existing stone </w:t>
      </w:r>
      <w:r w:rsidR="00021051">
        <w:rPr>
          <w:rFonts w:ascii="Times New Roman" w:hAnsi="Times New Roman"/>
          <w:color w:val="000000"/>
          <w:szCs w:val="24"/>
        </w:rPr>
        <w:t xml:space="preserve">wall </w:t>
      </w:r>
      <w:r w:rsidRPr="00D65021">
        <w:rPr>
          <w:rFonts w:ascii="Times New Roman" w:hAnsi="Times New Roman"/>
          <w:color w:val="000000"/>
          <w:szCs w:val="24"/>
        </w:rPr>
        <w:t xml:space="preserve">along Calhoun Street and to replace the existing iron railing </w:t>
      </w:r>
      <w:r w:rsidR="004304DC">
        <w:rPr>
          <w:rFonts w:ascii="Times New Roman" w:hAnsi="Times New Roman"/>
          <w:color w:val="000000"/>
          <w:szCs w:val="24"/>
        </w:rPr>
        <w:t xml:space="preserve">system </w:t>
      </w:r>
      <w:r w:rsidR="00021051">
        <w:rPr>
          <w:rFonts w:ascii="Times New Roman" w:hAnsi="Times New Roman"/>
          <w:color w:val="000000"/>
          <w:szCs w:val="24"/>
        </w:rPr>
        <w:tab/>
      </w:r>
      <w:r w:rsidR="00021051">
        <w:rPr>
          <w:rFonts w:ascii="Times New Roman" w:hAnsi="Times New Roman"/>
          <w:color w:val="000000"/>
          <w:szCs w:val="24"/>
        </w:rPr>
        <w:tab/>
        <w:t xml:space="preserve">     </w:t>
      </w:r>
      <w:r w:rsidRPr="00D65021">
        <w:rPr>
          <w:rFonts w:ascii="Times New Roman" w:hAnsi="Times New Roman"/>
          <w:color w:val="000000"/>
          <w:szCs w:val="24"/>
        </w:rPr>
        <w:t xml:space="preserve">with </w:t>
      </w:r>
      <w:r w:rsidR="004304DC">
        <w:rPr>
          <w:rFonts w:ascii="Times New Roman" w:hAnsi="Times New Roman"/>
          <w:color w:val="000000"/>
          <w:szCs w:val="24"/>
        </w:rPr>
        <w:t>a cedar railing system.</w:t>
      </w:r>
      <w:r w:rsidRPr="00D65021">
        <w:rPr>
          <w:rFonts w:ascii="Times New Roman" w:hAnsi="Times New Roman"/>
          <w:szCs w:val="24"/>
        </w:rPr>
        <w:t xml:space="preserve"> By Ms. Boyer, seconded by Ms. </w:t>
      </w:r>
      <w:r w:rsidR="00D11D9C">
        <w:rPr>
          <w:rFonts w:ascii="Times New Roman" w:hAnsi="Times New Roman"/>
          <w:szCs w:val="24"/>
        </w:rPr>
        <w:t>W</w:t>
      </w:r>
      <w:r w:rsidRPr="00D65021">
        <w:rPr>
          <w:rFonts w:ascii="Times New Roman" w:hAnsi="Times New Roman"/>
          <w:szCs w:val="24"/>
        </w:rPr>
        <w:t xml:space="preserve">oodroofe, passed 5 to </w:t>
      </w:r>
      <w:r w:rsidR="00021051">
        <w:rPr>
          <w:rFonts w:ascii="Times New Roman" w:hAnsi="Times New Roman"/>
          <w:szCs w:val="24"/>
        </w:rPr>
        <w:t>0</w:t>
      </w:r>
      <w:r w:rsidRPr="00D65021">
        <w:rPr>
          <w:rFonts w:ascii="Times New Roman" w:hAnsi="Times New Roman"/>
          <w:szCs w:val="24"/>
        </w:rPr>
        <w:t>.</w:t>
      </w:r>
      <w:r w:rsidR="00822CF4">
        <w:rPr>
          <w:rFonts w:ascii="Times New Roman" w:hAnsi="Times New Roman"/>
          <w:szCs w:val="24"/>
        </w:rPr>
        <w:t xml:space="preserve"> </w:t>
      </w:r>
    </w:p>
    <w:p w:rsidR="00D11D9C" w:rsidRDefault="00D11D9C" w:rsidP="00D11D9C">
      <w:pPr>
        <w:pStyle w:val="BodyTextIndent2"/>
        <w:tabs>
          <w:tab w:val="left" w:pos="-90"/>
          <w:tab w:val="left" w:pos="180"/>
          <w:tab w:val="left" w:pos="3510"/>
        </w:tabs>
        <w:ind w:left="-90" w:firstLine="0"/>
        <w:rPr>
          <w:rFonts w:ascii="Times New Roman" w:hAnsi="Times New Roman"/>
          <w:szCs w:val="24"/>
        </w:rPr>
      </w:pPr>
    </w:p>
    <w:p w:rsidR="006034B9" w:rsidRDefault="006034B9" w:rsidP="006034B9">
      <w:pPr>
        <w:pStyle w:val="BodyTextIndent2"/>
        <w:tabs>
          <w:tab w:val="left" w:pos="-90"/>
          <w:tab w:val="left" w:pos="180"/>
          <w:tab w:val="left" w:pos="3510"/>
        </w:tabs>
        <w:ind w:left="-90" w:firstLine="0"/>
        <w:rPr>
          <w:rFonts w:ascii="Times New Roman" w:hAnsi="Times New Roman"/>
          <w:szCs w:val="24"/>
        </w:rPr>
      </w:pPr>
      <w:r>
        <w:rPr>
          <w:rFonts w:ascii="Times New Roman" w:hAnsi="Times New Roman"/>
          <w:szCs w:val="24"/>
        </w:rPr>
        <w:t xml:space="preserve"> </w:t>
      </w:r>
      <w:r w:rsidR="00AA2B5E" w:rsidRPr="00D65021">
        <w:rPr>
          <w:rFonts w:ascii="Times New Roman" w:hAnsi="Times New Roman"/>
          <w:szCs w:val="24"/>
        </w:rPr>
        <w:t>This public hearing was recorded</w:t>
      </w:r>
      <w:r w:rsidR="006E66EB">
        <w:rPr>
          <w:rFonts w:ascii="Times New Roman" w:hAnsi="Times New Roman"/>
          <w:szCs w:val="24"/>
        </w:rPr>
        <w:t xml:space="preserve">. </w:t>
      </w:r>
      <w:r>
        <w:rPr>
          <w:rFonts w:ascii="Times New Roman" w:hAnsi="Times New Roman"/>
          <w:szCs w:val="24"/>
        </w:rPr>
        <w:t>A</w:t>
      </w:r>
      <w:r w:rsidR="006E66EB">
        <w:rPr>
          <w:rFonts w:ascii="Times New Roman" w:hAnsi="Times New Roman"/>
          <w:szCs w:val="24"/>
        </w:rPr>
        <w:t>udio is available</w:t>
      </w:r>
      <w:r w:rsidR="00AA2B5E" w:rsidRPr="00D65021">
        <w:rPr>
          <w:rFonts w:ascii="Times New Roman" w:hAnsi="Times New Roman"/>
          <w:szCs w:val="24"/>
        </w:rPr>
        <w:t xml:space="preserve"> in the Land Use Office, Washington Town </w:t>
      </w:r>
    </w:p>
    <w:p w:rsidR="006034B9" w:rsidRDefault="006034B9" w:rsidP="006034B9">
      <w:pPr>
        <w:pStyle w:val="BodyTextIndent2"/>
        <w:tabs>
          <w:tab w:val="left" w:pos="-90"/>
          <w:tab w:val="left" w:pos="180"/>
          <w:tab w:val="left" w:pos="3510"/>
        </w:tabs>
        <w:ind w:left="-90" w:firstLine="0"/>
        <w:rPr>
          <w:rFonts w:ascii="Times New Roman" w:hAnsi="Times New Roman"/>
          <w:szCs w:val="24"/>
        </w:rPr>
      </w:pPr>
      <w:r>
        <w:rPr>
          <w:rFonts w:ascii="Times New Roman" w:hAnsi="Times New Roman"/>
          <w:szCs w:val="24"/>
        </w:rPr>
        <w:t xml:space="preserve"> Hall</w:t>
      </w:r>
    </w:p>
    <w:p w:rsidR="006034B9" w:rsidRDefault="006034B9" w:rsidP="006034B9">
      <w:pPr>
        <w:pStyle w:val="BodyTextIndent2"/>
        <w:tabs>
          <w:tab w:val="left" w:pos="-90"/>
          <w:tab w:val="left" w:pos="180"/>
          <w:tab w:val="left" w:pos="3510"/>
        </w:tabs>
        <w:ind w:left="-90" w:firstLine="0"/>
        <w:rPr>
          <w:rFonts w:ascii="Times New Roman" w:hAnsi="Times New Roman"/>
          <w:szCs w:val="24"/>
        </w:rPr>
      </w:pPr>
    </w:p>
    <w:p w:rsidR="004133A9" w:rsidRPr="00D65021" w:rsidRDefault="004133A9" w:rsidP="006034B9">
      <w:pPr>
        <w:pStyle w:val="BodyTextIndent2"/>
        <w:numPr>
          <w:ilvl w:val="0"/>
          <w:numId w:val="5"/>
        </w:numPr>
        <w:tabs>
          <w:tab w:val="left" w:pos="0"/>
          <w:tab w:val="left" w:pos="180"/>
          <w:tab w:val="left" w:pos="3510"/>
        </w:tabs>
        <w:ind w:left="-90"/>
        <w:rPr>
          <w:rFonts w:ascii="Times New Roman" w:hAnsi="Times New Roman"/>
          <w:szCs w:val="24"/>
        </w:rPr>
      </w:pPr>
      <w:r w:rsidRPr="00D65021">
        <w:rPr>
          <w:rFonts w:ascii="Times New Roman" w:hAnsi="Times New Roman"/>
          <w:szCs w:val="24"/>
        </w:rPr>
        <w:t xml:space="preserve">Application for a Certificate of Appropriateness by The Gunnery Incorporated, 99 Green Hill Road, Washington CT  for a proposed 32,000 square foot </w:t>
      </w:r>
      <w:r w:rsidR="00065A16">
        <w:rPr>
          <w:rFonts w:ascii="Times New Roman" w:hAnsi="Times New Roman"/>
          <w:szCs w:val="24"/>
        </w:rPr>
        <w:t>Arts and Community Center</w:t>
      </w:r>
    </w:p>
    <w:p w:rsidR="00D11D9C" w:rsidRDefault="00D11D9C" w:rsidP="00D11D9C">
      <w:pPr>
        <w:pStyle w:val="BodyTextIndent2"/>
        <w:tabs>
          <w:tab w:val="left" w:pos="-90"/>
          <w:tab w:val="left" w:pos="180"/>
          <w:tab w:val="left" w:pos="3510"/>
        </w:tabs>
        <w:ind w:left="-90" w:firstLine="0"/>
        <w:rPr>
          <w:rFonts w:ascii="Times New Roman" w:hAnsi="Times New Roman"/>
          <w:szCs w:val="24"/>
        </w:rPr>
      </w:pPr>
    </w:p>
    <w:p w:rsidR="006034B9" w:rsidRDefault="006034B9" w:rsidP="006034B9">
      <w:pPr>
        <w:pStyle w:val="BodyTextIndent2"/>
        <w:tabs>
          <w:tab w:val="left" w:pos="-90"/>
          <w:tab w:val="left" w:pos="180"/>
          <w:tab w:val="left" w:pos="3510"/>
        </w:tabs>
        <w:ind w:left="-90" w:firstLine="0"/>
        <w:rPr>
          <w:rFonts w:ascii="Times New Roman" w:hAnsi="Times New Roman"/>
          <w:szCs w:val="24"/>
        </w:rPr>
      </w:pPr>
      <w:r>
        <w:rPr>
          <w:rFonts w:ascii="Times New Roman" w:hAnsi="Times New Roman"/>
          <w:szCs w:val="24"/>
        </w:rPr>
        <w:t xml:space="preserve"> </w:t>
      </w:r>
      <w:r w:rsidR="00D11D9C">
        <w:rPr>
          <w:rFonts w:ascii="Times New Roman" w:hAnsi="Times New Roman"/>
          <w:szCs w:val="24"/>
        </w:rPr>
        <w:t xml:space="preserve">Mr. Hollinger provided a </w:t>
      </w:r>
      <w:r w:rsidR="009F155F" w:rsidRPr="00D65021">
        <w:rPr>
          <w:rFonts w:ascii="Times New Roman" w:hAnsi="Times New Roman"/>
          <w:szCs w:val="24"/>
        </w:rPr>
        <w:t xml:space="preserve">Summary of </w:t>
      </w:r>
      <w:r w:rsidR="00D11D9C">
        <w:rPr>
          <w:rFonts w:ascii="Times New Roman" w:hAnsi="Times New Roman"/>
          <w:szCs w:val="24"/>
        </w:rPr>
        <w:t>the October 16, 2017 public hearing for The Gunnery’s</w:t>
      </w:r>
    </w:p>
    <w:p w:rsidR="006034B9" w:rsidRDefault="006034B9" w:rsidP="006034B9">
      <w:pPr>
        <w:pStyle w:val="BodyTextIndent2"/>
        <w:tabs>
          <w:tab w:val="left" w:pos="-90"/>
          <w:tab w:val="left" w:pos="180"/>
          <w:tab w:val="left" w:pos="3510"/>
        </w:tabs>
        <w:ind w:left="-90" w:firstLine="0"/>
        <w:rPr>
          <w:rFonts w:ascii="Times New Roman" w:hAnsi="Times New Roman"/>
          <w:szCs w:val="24"/>
        </w:rPr>
      </w:pPr>
      <w:r>
        <w:rPr>
          <w:rFonts w:ascii="Times New Roman" w:hAnsi="Times New Roman"/>
          <w:szCs w:val="24"/>
        </w:rPr>
        <w:t xml:space="preserve"> </w:t>
      </w:r>
      <w:r w:rsidR="00D11D9C">
        <w:rPr>
          <w:rFonts w:ascii="Times New Roman" w:hAnsi="Times New Roman"/>
          <w:szCs w:val="24"/>
        </w:rPr>
        <w:t>proposed</w:t>
      </w:r>
      <w:r w:rsidR="00944903" w:rsidRPr="00D65021">
        <w:rPr>
          <w:rFonts w:ascii="Times New Roman" w:hAnsi="Times New Roman"/>
          <w:szCs w:val="24"/>
        </w:rPr>
        <w:t xml:space="preserve"> </w:t>
      </w:r>
      <w:r w:rsidR="001A621F">
        <w:rPr>
          <w:rFonts w:ascii="Times New Roman" w:hAnsi="Times New Roman"/>
          <w:szCs w:val="24"/>
        </w:rPr>
        <w:t>Arts and Community Center</w:t>
      </w:r>
      <w:r w:rsidR="009F155F" w:rsidRPr="00D65021">
        <w:rPr>
          <w:rFonts w:ascii="Times New Roman" w:hAnsi="Times New Roman"/>
          <w:szCs w:val="24"/>
        </w:rPr>
        <w:t xml:space="preserve"> </w:t>
      </w:r>
      <w:r>
        <w:rPr>
          <w:rFonts w:ascii="Times New Roman" w:hAnsi="Times New Roman"/>
          <w:szCs w:val="24"/>
        </w:rPr>
        <w:t>as follows:</w:t>
      </w:r>
    </w:p>
    <w:p w:rsidR="006034B9" w:rsidRPr="00D65021" w:rsidRDefault="006034B9" w:rsidP="006034B9">
      <w:pPr>
        <w:pStyle w:val="BodyTextIndent2"/>
        <w:tabs>
          <w:tab w:val="left" w:pos="180"/>
          <w:tab w:val="left" w:pos="3510"/>
        </w:tabs>
        <w:ind w:left="-90" w:firstLine="0"/>
        <w:rPr>
          <w:rFonts w:ascii="Times New Roman" w:hAnsi="Times New Roman"/>
          <w:szCs w:val="24"/>
        </w:rPr>
      </w:pPr>
    </w:p>
    <w:p w:rsidR="006034B9" w:rsidRDefault="006034B9" w:rsidP="006034B9">
      <w:pPr>
        <w:pStyle w:val="BodyTextIndent2"/>
        <w:tabs>
          <w:tab w:val="left" w:pos="-90"/>
          <w:tab w:val="left" w:pos="180"/>
          <w:tab w:val="left" w:pos="3510"/>
        </w:tabs>
        <w:ind w:left="-90" w:firstLine="0"/>
        <w:rPr>
          <w:rFonts w:ascii="Times New Roman" w:hAnsi="Times New Roman"/>
          <w:szCs w:val="24"/>
        </w:rPr>
      </w:pPr>
      <w:r>
        <w:rPr>
          <w:rFonts w:ascii="Times New Roman" w:hAnsi="Times New Roman"/>
          <w:szCs w:val="24"/>
        </w:rPr>
        <w:t xml:space="preserve"> </w:t>
      </w:r>
      <w:r w:rsidRPr="00D65021">
        <w:rPr>
          <w:rFonts w:ascii="Times New Roman" w:hAnsi="Times New Roman"/>
          <w:szCs w:val="24"/>
        </w:rPr>
        <w:t xml:space="preserve">The application is for a new </w:t>
      </w:r>
      <w:r w:rsidR="00B370AC">
        <w:rPr>
          <w:rFonts w:ascii="Times New Roman" w:hAnsi="Times New Roman"/>
          <w:szCs w:val="24"/>
        </w:rPr>
        <w:t>Arts and Community Center</w:t>
      </w:r>
      <w:r w:rsidRPr="00D65021">
        <w:rPr>
          <w:rFonts w:ascii="Times New Roman" w:hAnsi="Times New Roman"/>
          <w:szCs w:val="24"/>
        </w:rPr>
        <w:t xml:space="preserve"> to be located on the campus.</w:t>
      </w: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Peter Becker, Head of School</w:t>
      </w:r>
      <w:r w:rsidR="00065A16">
        <w:rPr>
          <w:rFonts w:ascii="Times New Roman" w:hAnsi="Times New Roman" w:cs="Times New Roman"/>
          <w:sz w:val="24"/>
          <w:szCs w:val="24"/>
        </w:rPr>
        <w:t>,</w:t>
      </w:r>
      <w:r w:rsidRPr="00D65021">
        <w:rPr>
          <w:rFonts w:ascii="Times New Roman" w:hAnsi="Times New Roman" w:cs="Times New Roman"/>
          <w:sz w:val="24"/>
          <w:szCs w:val="24"/>
        </w:rPr>
        <w:t xml:space="preserve"> gave opening remarks on why the school feels the need for the new building and why the choice of location. He stated</w:t>
      </w:r>
      <w:r w:rsidR="00065A16">
        <w:rPr>
          <w:rFonts w:ascii="Times New Roman" w:hAnsi="Times New Roman" w:cs="Times New Roman"/>
          <w:sz w:val="24"/>
          <w:szCs w:val="24"/>
        </w:rPr>
        <w:t xml:space="preserve"> that</w:t>
      </w:r>
      <w:r w:rsidRPr="00D65021">
        <w:rPr>
          <w:rFonts w:ascii="Times New Roman" w:hAnsi="Times New Roman" w:cs="Times New Roman"/>
          <w:sz w:val="24"/>
          <w:szCs w:val="24"/>
        </w:rPr>
        <w:t xml:space="preserve"> currently, Gunnery students and faculty must cross Rte. 47 three times a week for school </w:t>
      </w:r>
      <w:r w:rsidR="00511DCB" w:rsidRPr="00D65021">
        <w:rPr>
          <w:rFonts w:ascii="Times New Roman" w:hAnsi="Times New Roman" w:cs="Times New Roman"/>
          <w:sz w:val="24"/>
          <w:szCs w:val="24"/>
        </w:rPr>
        <w:t>meeting</w:t>
      </w:r>
      <w:r w:rsidR="00065A16">
        <w:rPr>
          <w:rFonts w:ascii="Times New Roman" w:hAnsi="Times New Roman" w:cs="Times New Roman"/>
          <w:sz w:val="24"/>
          <w:szCs w:val="24"/>
        </w:rPr>
        <w:t xml:space="preserve">s </w:t>
      </w:r>
      <w:r w:rsidRPr="00D65021">
        <w:rPr>
          <w:rFonts w:ascii="Times New Roman" w:hAnsi="Times New Roman" w:cs="Times New Roman"/>
          <w:sz w:val="24"/>
          <w:szCs w:val="24"/>
        </w:rPr>
        <w:t>stopping traffic on the hill. This means roughly 300 or more people moving across Rte. 47. In addition, students going to all music, theater and art classes must cross Rte. 47 which happens at many times in the day and into the evening. The school feels that this is not particularly safe. In addition, the existing theater and arts facilities are inadequate for a high quality program. The current theater seats only 240 people</w:t>
      </w:r>
      <w:r w:rsidR="00D119D7">
        <w:rPr>
          <w:rFonts w:ascii="Times New Roman" w:hAnsi="Times New Roman" w:cs="Times New Roman"/>
          <w:sz w:val="24"/>
          <w:szCs w:val="24"/>
        </w:rPr>
        <w:t xml:space="preserve"> which is</w:t>
      </w:r>
      <w:r w:rsidRPr="00D65021">
        <w:rPr>
          <w:rFonts w:ascii="Times New Roman" w:hAnsi="Times New Roman" w:cs="Times New Roman"/>
          <w:sz w:val="24"/>
          <w:szCs w:val="24"/>
        </w:rPr>
        <w:t xml:space="preserve"> below the current enrollment</w:t>
      </w:r>
      <w:r w:rsidR="00D119D7">
        <w:rPr>
          <w:rFonts w:ascii="Times New Roman" w:hAnsi="Times New Roman" w:cs="Times New Roman"/>
          <w:sz w:val="24"/>
          <w:szCs w:val="24"/>
        </w:rPr>
        <w:t xml:space="preserve"> which</w:t>
      </w:r>
      <w:r w:rsidRPr="00D65021">
        <w:rPr>
          <w:rFonts w:ascii="Times New Roman" w:hAnsi="Times New Roman" w:cs="Times New Roman"/>
          <w:sz w:val="24"/>
          <w:szCs w:val="24"/>
        </w:rPr>
        <w:t xml:space="preserve"> makes it difficult to stage plays and concerts. The visual arts portion of the building would also allow for improved studios. Mr. Becker then introduced the arc</w:t>
      </w:r>
      <w:r w:rsidR="00D119D7">
        <w:rPr>
          <w:rFonts w:ascii="Times New Roman" w:hAnsi="Times New Roman" w:cs="Times New Roman"/>
          <w:sz w:val="24"/>
          <w:szCs w:val="24"/>
        </w:rPr>
        <w:t xml:space="preserve">hitects from SLAM who presented the </w:t>
      </w:r>
      <w:r w:rsidRPr="00D65021">
        <w:rPr>
          <w:rFonts w:ascii="Times New Roman" w:hAnsi="Times New Roman" w:cs="Times New Roman"/>
          <w:sz w:val="24"/>
          <w:szCs w:val="24"/>
        </w:rPr>
        <w:t xml:space="preserve">overall plan. They provided booklets to all </w:t>
      </w:r>
      <w:r w:rsidR="00065A16">
        <w:rPr>
          <w:rFonts w:ascii="Times New Roman" w:hAnsi="Times New Roman" w:cs="Times New Roman"/>
          <w:sz w:val="24"/>
          <w:szCs w:val="24"/>
        </w:rPr>
        <w:t>C</w:t>
      </w:r>
      <w:r w:rsidRPr="00D65021">
        <w:rPr>
          <w:rFonts w:ascii="Times New Roman" w:hAnsi="Times New Roman" w:cs="Times New Roman"/>
          <w:sz w:val="24"/>
          <w:szCs w:val="24"/>
        </w:rPr>
        <w:t>ommissioners with photos and plans of the new structure and proposed parking lot.</w:t>
      </w:r>
    </w:p>
    <w:p w:rsidR="00D119D7" w:rsidRPr="00D65021" w:rsidRDefault="00D119D7" w:rsidP="005C0AF8">
      <w:pPr>
        <w:pStyle w:val="NoSpacing"/>
        <w:rPr>
          <w:rFonts w:ascii="Times New Roman" w:hAnsi="Times New Roman" w:cs="Times New Roman"/>
          <w:sz w:val="24"/>
          <w:szCs w:val="24"/>
        </w:rPr>
      </w:pP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 xml:space="preserve">The </w:t>
      </w:r>
      <w:r w:rsidR="00065A16">
        <w:rPr>
          <w:rFonts w:ascii="Times New Roman" w:hAnsi="Times New Roman" w:cs="Times New Roman"/>
          <w:sz w:val="24"/>
          <w:szCs w:val="24"/>
        </w:rPr>
        <w:t>C</w:t>
      </w:r>
      <w:r w:rsidRPr="00D65021">
        <w:rPr>
          <w:rFonts w:ascii="Times New Roman" w:hAnsi="Times New Roman" w:cs="Times New Roman"/>
          <w:sz w:val="24"/>
          <w:szCs w:val="24"/>
        </w:rPr>
        <w:t xml:space="preserve">ommissioners first asked questions regarding the new proposed parking lot that would be located in </w:t>
      </w:r>
      <w:r w:rsidR="00D119D7">
        <w:rPr>
          <w:rFonts w:ascii="Times New Roman" w:hAnsi="Times New Roman" w:cs="Times New Roman"/>
          <w:sz w:val="24"/>
          <w:szCs w:val="24"/>
        </w:rPr>
        <w:t xml:space="preserve">an </w:t>
      </w:r>
      <w:r w:rsidRPr="00D65021">
        <w:rPr>
          <w:rFonts w:ascii="Times New Roman" w:hAnsi="Times New Roman" w:cs="Times New Roman"/>
          <w:sz w:val="24"/>
          <w:szCs w:val="24"/>
        </w:rPr>
        <w:t>area directly behind the stone wall near the upper entrance. Commissioners expressed some concern about visibility of the lot from Kirby Road. The architects provided pictures of what might be visible</w:t>
      </w:r>
      <w:r w:rsidR="00D119D7">
        <w:rPr>
          <w:rFonts w:ascii="Times New Roman" w:hAnsi="Times New Roman" w:cs="Times New Roman"/>
          <w:sz w:val="24"/>
          <w:szCs w:val="24"/>
        </w:rPr>
        <w:t xml:space="preserve"> </w:t>
      </w:r>
      <w:r w:rsidR="00065A16">
        <w:rPr>
          <w:rFonts w:ascii="Times New Roman" w:hAnsi="Times New Roman" w:cs="Times New Roman"/>
          <w:sz w:val="24"/>
          <w:szCs w:val="24"/>
        </w:rPr>
        <w:t>and the pictures</w:t>
      </w:r>
      <w:r w:rsidR="00D119D7">
        <w:rPr>
          <w:rFonts w:ascii="Times New Roman" w:hAnsi="Times New Roman" w:cs="Times New Roman"/>
          <w:sz w:val="24"/>
          <w:szCs w:val="24"/>
        </w:rPr>
        <w:t xml:space="preserve"> showed only the </w:t>
      </w:r>
      <w:r w:rsidRPr="00D65021">
        <w:rPr>
          <w:rFonts w:ascii="Times New Roman" w:hAnsi="Times New Roman" w:cs="Times New Roman"/>
          <w:sz w:val="24"/>
          <w:szCs w:val="24"/>
        </w:rPr>
        <w:t xml:space="preserve">tops of a few cars. The most visible part of the lot will be a new pavilion at the corner of the lot to provide shelter for students waiting for pick-up. A design for the pavilion was presented to the </w:t>
      </w:r>
      <w:r w:rsidR="00065A16">
        <w:rPr>
          <w:rFonts w:ascii="Times New Roman" w:hAnsi="Times New Roman" w:cs="Times New Roman"/>
          <w:sz w:val="24"/>
          <w:szCs w:val="24"/>
        </w:rPr>
        <w:t>C</w:t>
      </w:r>
      <w:r w:rsidRPr="00D65021">
        <w:rPr>
          <w:rFonts w:ascii="Times New Roman" w:hAnsi="Times New Roman" w:cs="Times New Roman"/>
          <w:sz w:val="24"/>
          <w:szCs w:val="24"/>
        </w:rPr>
        <w:t>ommission.</w:t>
      </w:r>
      <w:r w:rsidR="00D119D7">
        <w:rPr>
          <w:rFonts w:ascii="Times New Roman" w:hAnsi="Times New Roman" w:cs="Times New Roman"/>
          <w:sz w:val="24"/>
          <w:szCs w:val="24"/>
        </w:rPr>
        <w:t xml:space="preserve"> </w:t>
      </w:r>
      <w:r w:rsidRPr="00D65021">
        <w:rPr>
          <w:rFonts w:ascii="Times New Roman" w:hAnsi="Times New Roman" w:cs="Times New Roman"/>
          <w:sz w:val="24"/>
          <w:szCs w:val="24"/>
        </w:rPr>
        <w:t>The architects explained that the new parking lot would replace the existi</w:t>
      </w:r>
      <w:r w:rsidR="00D119D7">
        <w:rPr>
          <w:rFonts w:ascii="Times New Roman" w:hAnsi="Times New Roman" w:cs="Times New Roman"/>
          <w:sz w:val="24"/>
          <w:szCs w:val="24"/>
        </w:rPr>
        <w:t>ng one in front of Solley/Brown. This area will</w:t>
      </w:r>
      <w:r w:rsidRPr="00D65021">
        <w:rPr>
          <w:rFonts w:ascii="Times New Roman" w:hAnsi="Times New Roman" w:cs="Times New Roman"/>
          <w:sz w:val="24"/>
          <w:szCs w:val="24"/>
        </w:rPr>
        <w:t xml:space="preserve"> become grass. The number of spaces in the new lot will be only slightly more than in the existing lot. Efforts will be made to protect the interesting topographical features of the area, i.e. rock outcroppings</w:t>
      </w:r>
      <w:r w:rsidR="00065A16">
        <w:rPr>
          <w:rFonts w:ascii="Times New Roman" w:hAnsi="Times New Roman" w:cs="Times New Roman"/>
          <w:sz w:val="24"/>
          <w:szCs w:val="24"/>
        </w:rPr>
        <w:t>, etc.</w:t>
      </w:r>
    </w:p>
    <w:p w:rsidR="00065A16" w:rsidRDefault="00065A16" w:rsidP="005C0AF8">
      <w:pPr>
        <w:pStyle w:val="NoSpacing"/>
        <w:rPr>
          <w:rFonts w:ascii="Times New Roman" w:hAnsi="Times New Roman" w:cs="Times New Roman"/>
          <w:sz w:val="24"/>
          <w:szCs w:val="24"/>
        </w:rPr>
      </w:pPr>
    </w:p>
    <w:p w:rsidR="00065A16" w:rsidRDefault="00065A16" w:rsidP="005C0AF8">
      <w:pPr>
        <w:pStyle w:val="NoSpacing"/>
        <w:rPr>
          <w:rFonts w:ascii="Times New Roman" w:hAnsi="Times New Roman" w:cs="Times New Roman"/>
          <w:sz w:val="24"/>
          <w:szCs w:val="24"/>
        </w:rPr>
      </w:pPr>
    </w:p>
    <w:p w:rsidR="00065A16" w:rsidRPr="00D65021" w:rsidRDefault="00065A16" w:rsidP="005C0AF8">
      <w:pPr>
        <w:pStyle w:val="NoSpacing"/>
        <w:rPr>
          <w:rFonts w:ascii="Times New Roman" w:hAnsi="Times New Roman" w:cs="Times New Roman"/>
          <w:sz w:val="24"/>
          <w:szCs w:val="24"/>
        </w:rPr>
      </w:pP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lastRenderedPageBreak/>
        <w:t xml:space="preserve">The deliberations then moved </w:t>
      </w:r>
      <w:r w:rsidR="00767844">
        <w:rPr>
          <w:rFonts w:ascii="Times New Roman" w:hAnsi="Times New Roman" w:cs="Times New Roman"/>
          <w:sz w:val="24"/>
          <w:szCs w:val="24"/>
        </w:rPr>
        <w:t xml:space="preserve">on </w:t>
      </w:r>
      <w:r w:rsidRPr="00D65021">
        <w:rPr>
          <w:rFonts w:ascii="Times New Roman" w:hAnsi="Times New Roman" w:cs="Times New Roman"/>
          <w:sz w:val="24"/>
          <w:szCs w:val="24"/>
        </w:rPr>
        <w:t xml:space="preserve">to focus on the proposed new building. The </w:t>
      </w:r>
      <w:r w:rsidR="00767844">
        <w:rPr>
          <w:rFonts w:ascii="Times New Roman" w:hAnsi="Times New Roman" w:cs="Times New Roman"/>
          <w:sz w:val="24"/>
          <w:szCs w:val="24"/>
        </w:rPr>
        <w:t>C</w:t>
      </w:r>
      <w:r w:rsidRPr="00D65021">
        <w:rPr>
          <w:rFonts w:ascii="Times New Roman" w:hAnsi="Times New Roman" w:cs="Times New Roman"/>
          <w:sz w:val="24"/>
          <w:szCs w:val="24"/>
        </w:rPr>
        <w:t xml:space="preserve">ommission asked questions regarding scale in relation to existing buildings such as Solley/Brown, Emerson </w:t>
      </w:r>
      <w:r w:rsidR="00767844">
        <w:rPr>
          <w:rFonts w:ascii="Times New Roman" w:hAnsi="Times New Roman" w:cs="Times New Roman"/>
          <w:sz w:val="24"/>
          <w:szCs w:val="24"/>
        </w:rPr>
        <w:t>D</w:t>
      </w:r>
      <w:r w:rsidRPr="00D65021">
        <w:rPr>
          <w:rFonts w:ascii="Times New Roman" w:hAnsi="Times New Roman" w:cs="Times New Roman"/>
          <w:sz w:val="24"/>
          <w:szCs w:val="24"/>
        </w:rPr>
        <w:t xml:space="preserve">orm and Teddy House </w:t>
      </w:r>
      <w:r w:rsidR="00767844">
        <w:rPr>
          <w:rFonts w:ascii="Times New Roman" w:hAnsi="Times New Roman" w:cs="Times New Roman"/>
          <w:sz w:val="24"/>
          <w:szCs w:val="24"/>
        </w:rPr>
        <w:t>D</w:t>
      </w:r>
      <w:r w:rsidRPr="00D65021">
        <w:rPr>
          <w:rFonts w:ascii="Times New Roman" w:hAnsi="Times New Roman" w:cs="Times New Roman"/>
          <w:sz w:val="24"/>
          <w:szCs w:val="24"/>
        </w:rPr>
        <w:t>ormitory. The proposed building will be 32,000 sq. feet. That is 25% larger than Solley/Brown</w:t>
      </w:r>
      <w:r w:rsidR="00767844">
        <w:rPr>
          <w:rFonts w:ascii="Times New Roman" w:hAnsi="Times New Roman" w:cs="Times New Roman"/>
          <w:sz w:val="24"/>
          <w:szCs w:val="24"/>
        </w:rPr>
        <w:t>; the new building will face Solley Brown.</w:t>
      </w:r>
      <w:r w:rsidRPr="00D65021">
        <w:rPr>
          <w:rFonts w:ascii="Times New Roman" w:hAnsi="Times New Roman" w:cs="Times New Roman"/>
          <w:sz w:val="24"/>
          <w:szCs w:val="24"/>
        </w:rPr>
        <w:t xml:space="preserve"> The architects</w:t>
      </w:r>
      <w:r w:rsidR="00767844">
        <w:rPr>
          <w:rFonts w:ascii="Times New Roman" w:hAnsi="Times New Roman" w:cs="Times New Roman"/>
          <w:sz w:val="24"/>
          <w:szCs w:val="24"/>
        </w:rPr>
        <w:t xml:space="preserve"> explained</w:t>
      </w:r>
      <w:r w:rsidRPr="00D65021">
        <w:rPr>
          <w:rFonts w:ascii="Times New Roman" w:hAnsi="Times New Roman" w:cs="Times New Roman"/>
          <w:sz w:val="24"/>
          <w:szCs w:val="24"/>
        </w:rPr>
        <w:t xml:space="preserve"> that the design attempted </w:t>
      </w:r>
      <w:r w:rsidR="009D2255">
        <w:rPr>
          <w:rFonts w:ascii="Times New Roman" w:hAnsi="Times New Roman" w:cs="Times New Roman"/>
          <w:sz w:val="24"/>
          <w:szCs w:val="24"/>
        </w:rPr>
        <w:t>(</w:t>
      </w:r>
      <w:r w:rsidRPr="00D65021">
        <w:rPr>
          <w:rFonts w:ascii="Times New Roman" w:hAnsi="Times New Roman" w:cs="Times New Roman"/>
          <w:sz w:val="24"/>
          <w:szCs w:val="24"/>
        </w:rPr>
        <w:t>through the use of the gradient</w:t>
      </w:r>
      <w:r w:rsidR="009D2255">
        <w:rPr>
          <w:rFonts w:ascii="Times New Roman" w:hAnsi="Times New Roman" w:cs="Times New Roman"/>
          <w:sz w:val="24"/>
          <w:szCs w:val="24"/>
        </w:rPr>
        <w:t>)</w:t>
      </w:r>
      <w:r w:rsidRPr="00D65021">
        <w:rPr>
          <w:rFonts w:ascii="Times New Roman" w:hAnsi="Times New Roman" w:cs="Times New Roman"/>
          <w:sz w:val="24"/>
          <w:szCs w:val="24"/>
        </w:rPr>
        <w:t xml:space="preserve"> to have the building fit more into the hill so that on the upper side facing Solley /Brown the building</w:t>
      </w:r>
      <w:r w:rsidR="009D2255">
        <w:rPr>
          <w:rFonts w:ascii="Times New Roman" w:hAnsi="Times New Roman" w:cs="Times New Roman"/>
          <w:sz w:val="24"/>
          <w:szCs w:val="24"/>
        </w:rPr>
        <w:t xml:space="preserve"> </w:t>
      </w:r>
      <w:r w:rsidRPr="00D65021">
        <w:rPr>
          <w:rFonts w:ascii="Times New Roman" w:hAnsi="Times New Roman" w:cs="Times New Roman"/>
          <w:sz w:val="24"/>
          <w:szCs w:val="24"/>
        </w:rPr>
        <w:t xml:space="preserve">would appear to be one story tall while the back would be two stories. Commissioners asked about the glass wall which faces in toward </w:t>
      </w:r>
      <w:r w:rsidR="00767844">
        <w:rPr>
          <w:rFonts w:ascii="Times New Roman" w:hAnsi="Times New Roman" w:cs="Times New Roman"/>
          <w:sz w:val="24"/>
          <w:szCs w:val="24"/>
        </w:rPr>
        <w:t xml:space="preserve">the </w:t>
      </w:r>
      <w:r w:rsidRPr="00D65021">
        <w:rPr>
          <w:rFonts w:ascii="Times New Roman" w:hAnsi="Times New Roman" w:cs="Times New Roman"/>
          <w:sz w:val="24"/>
          <w:szCs w:val="24"/>
        </w:rPr>
        <w:t>campus and about the pitch of the roof line as well as the height of the chimney. The</w:t>
      </w:r>
      <w:r w:rsidR="009D2255">
        <w:rPr>
          <w:rFonts w:ascii="Times New Roman" w:hAnsi="Times New Roman" w:cs="Times New Roman"/>
          <w:sz w:val="24"/>
          <w:szCs w:val="24"/>
        </w:rPr>
        <w:t xml:space="preserve"> </w:t>
      </w:r>
      <w:r w:rsidR="001A621F">
        <w:rPr>
          <w:rFonts w:ascii="Times New Roman" w:hAnsi="Times New Roman" w:cs="Times New Roman"/>
          <w:sz w:val="24"/>
          <w:szCs w:val="24"/>
        </w:rPr>
        <w:t>C</w:t>
      </w:r>
      <w:r w:rsidR="001A621F" w:rsidRPr="00D65021">
        <w:rPr>
          <w:rFonts w:ascii="Times New Roman" w:hAnsi="Times New Roman" w:cs="Times New Roman"/>
          <w:sz w:val="24"/>
          <w:szCs w:val="24"/>
        </w:rPr>
        <w:t>ommission</w:t>
      </w:r>
      <w:r w:rsidRPr="00D65021">
        <w:rPr>
          <w:rFonts w:ascii="Times New Roman" w:hAnsi="Times New Roman" w:cs="Times New Roman"/>
          <w:sz w:val="24"/>
          <w:szCs w:val="24"/>
        </w:rPr>
        <w:t xml:space="preserve"> expressed some concern about the height of the chimney and </w:t>
      </w:r>
      <w:r w:rsidR="00511DCB" w:rsidRPr="00D65021">
        <w:rPr>
          <w:rFonts w:ascii="Times New Roman" w:hAnsi="Times New Roman" w:cs="Times New Roman"/>
          <w:sz w:val="24"/>
          <w:szCs w:val="24"/>
        </w:rPr>
        <w:t>the</w:t>
      </w:r>
      <w:r w:rsidRPr="00D65021">
        <w:rPr>
          <w:rFonts w:ascii="Times New Roman" w:hAnsi="Times New Roman" w:cs="Times New Roman"/>
          <w:sz w:val="24"/>
          <w:szCs w:val="24"/>
        </w:rPr>
        <w:t xml:space="preserve"> frame peak in the design. The architects presented the actual elevations </w:t>
      </w:r>
      <w:r w:rsidR="008F3A99">
        <w:rPr>
          <w:rFonts w:ascii="Times New Roman" w:hAnsi="Times New Roman" w:cs="Times New Roman"/>
          <w:sz w:val="24"/>
          <w:szCs w:val="24"/>
        </w:rPr>
        <w:t>which then</w:t>
      </w:r>
      <w:r w:rsidRPr="00D65021">
        <w:rPr>
          <w:rFonts w:ascii="Times New Roman" w:hAnsi="Times New Roman" w:cs="Times New Roman"/>
          <w:sz w:val="24"/>
          <w:szCs w:val="24"/>
        </w:rPr>
        <w:t xml:space="preserve"> cleared up the questions. The architects </w:t>
      </w:r>
      <w:r w:rsidR="008F3A99">
        <w:rPr>
          <w:rFonts w:ascii="Times New Roman" w:hAnsi="Times New Roman" w:cs="Times New Roman"/>
          <w:sz w:val="24"/>
          <w:szCs w:val="24"/>
        </w:rPr>
        <w:t>stated</w:t>
      </w:r>
      <w:r w:rsidRPr="00D65021">
        <w:rPr>
          <w:rFonts w:ascii="Times New Roman" w:hAnsi="Times New Roman" w:cs="Times New Roman"/>
          <w:sz w:val="24"/>
          <w:szCs w:val="24"/>
        </w:rPr>
        <w:t xml:space="preserve"> that all zoning regulations regarding height would be observed.</w:t>
      </w:r>
    </w:p>
    <w:p w:rsidR="009D2255" w:rsidRPr="00D65021" w:rsidRDefault="009D2255" w:rsidP="005C0AF8">
      <w:pPr>
        <w:pStyle w:val="NoSpacing"/>
        <w:rPr>
          <w:rFonts w:ascii="Times New Roman" w:hAnsi="Times New Roman" w:cs="Times New Roman"/>
          <w:sz w:val="24"/>
          <w:szCs w:val="24"/>
        </w:rPr>
      </w:pP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Commissioners asked about the materials to be used in the building. The overall design is a modern adaptation of a Tudor design meant to echo the existing build</w:t>
      </w:r>
      <w:r w:rsidR="009D2255">
        <w:rPr>
          <w:rFonts w:ascii="Times New Roman" w:hAnsi="Times New Roman" w:cs="Times New Roman"/>
          <w:sz w:val="24"/>
          <w:szCs w:val="24"/>
        </w:rPr>
        <w:t>ings on that portion of campus. Pictures</w:t>
      </w:r>
      <w:r w:rsidRPr="00D65021">
        <w:rPr>
          <w:rFonts w:ascii="Times New Roman" w:hAnsi="Times New Roman" w:cs="Times New Roman"/>
          <w:sz w:val="24"/>
          <w:szCs w:val="24"/>
        </w:rPr>
        <w:t xml:space="preserve"> were provided to show other Tudor style buildings nearby.</w:t>
      </w:r>
      <w:r w:rsidR="009D2255">
        <w:rPr>
          <w:rFonts w:ascii="Times New Roman" w:hAnsi="Times New Roman" w:cs="Times New Roman"/>
          <w:sz w:val="24"/>
          <w:szCs w:val="24"/>
        </w:rPr>
        <w:t xml:space="preserve"> </w:t>
      </w:r>
      <w:r w:rsidRPr="00D65021">
        <w:rPr>
          <w:rFonts w:ascii="Times New Roman" w:hAnsi="Times New Roman" w:cs="Times New Roman"/>
          <w:sz w:val="24"/>
          <w:szCs w:val="24"/>
        </w:rPr>
        <w:t xml:space="preserve">In terms of material, the </w:t>
      </w:r>
      <w:r w:rsidR="00760D6F">
        <w:rPr>
          <w:rFonts w:ascii="Times New Roman" w:hAnsi="Times New Roman" w:cs="Times New Roman"/>
          <w:sz w:val="24"/>
          <w:szCs w:val="24"/>
        </w:rPr>
        <w:t>C</w:t>
      </w:r>
      <w:r w:rsidRPr="00D65021">
        <w:rPr>
          <w:rFonts w:ascii="Times New Roman" w:hAnsi="Times New Roman" w:cs="Times New Roman"/>
          <w:sz w:val="24"/>
          <w:szCs w:val="24"/>
        </w:rPr>
        <w:t xml:space="preserve">ommission was pleased that local stone from Waterbury would be used in the building and the new terrace walls. </w:t>
      </w:r>
      <w:r w:rsidR="009D2255">
        <w:rPr>
          <w:rFonts w:ascii="Times New Roman" w:hAnsi="Times New Roman" w:cs="Times New Roman"/>
          <w:sz w:val="24"/>
          <w:szCs w:val="24"/>
        </w:rPr>
        <w:t>A</w:t>
      </w:r>
      <w:r w:rsidRPr="00D65021">
        <w:rPr>
          <w:rFonts w:ascii="Times New Roman" w:hAnsi="Times New Roman" w:cs="Times New Roman"/>
          <w:sz w:val="24"/>
          <w:szCs w:val="24"/>
        </w:rPr>
        <w:t>lthough landscaping does</w:t>
      </w:r>
      <w:r w:rsidR="00760D6F">
        <w:rPr>
          <w:rFonts w:ascii="Times New Roman" w:hAnsi="Times New Roman" w:cs="Times New Roman"/>
          <w:sz w:val="24"/>
          <w:szCs w:val="24"/>
        </w:rPr>
        <w:t xml:space="preserve"> not</w:t>
      </w:r>
      <w:r w:rsidRPr="00D65021">
        <w:rPr>
          <w:rFonts w:ascii="Times New Roman" w:hAnsi="Times New Roman" w:cs="Times New Roman"/>
          <w:sz w:val="24"/>
          <w:szCs w:val="24"/>
        </w:rPr>
        <w:t xml:space="preserve"> fall within the purview of the </w:t>
      </w:r>
      <w:r w:rsidR="009D2255">
        <w:rPr>
          <w:rFonts w:ascii="Times New Roman" w:hAnsi="Times New Roman" w:cs="Times New Roman"/>
          <w:sz w:val="24"/>
          <w:szCs w:val="24"/>
        </w:rPr>
        <w:t>Commission, the members</w:t>
      </w:r>
      <w:r w:rsidRPr="00D65021">
        <w:rPr>
          <w:rFonts w:ascii="Times New Roman" w:hAnsi="Times New Roman" w:cs="Times New Roman"/>
          <w:sz w:val="24"/>
          <w:szCs w:val="24"/>
        </w:rPr>
        <w:t xml:space="preserve"> were pleased to see that an effort will be made to use native trees and plants.</w:t>
      </w:r>
    </w:p>
    <w:p w:rsidR="009D2255" w:rsidRPr="00D65021" w:rsidRDefault="009D2255" w:rsidP="005C0AF8">
      <w:pPr>
        <w:pStyle w:val="NoSpacing"/>
        <w:rPr>
          <w:rFonts w:ascii="Times New Roman" w:hAnsi="Times New Roman" w:cs="Times New Roman"/>
          <w:sz w:val="24"/>
          <w:szCs w:val="24"/>
        </w:rPr>
      </w:pP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 xml:space="preserve">The </w:t>
      </w:r>
      <w:r w:rsidR="009D2255">
        <w:rPr>
          <w:rFonts w:ascii="Times New Roman" w:hAnsi="Times New Roman" w:cs="Times New Roman"/>
          <w:sz w:val="24"/>
          <w:szCs w:val="24"/>
        </w:rPr>
        <w:t>C</w:t>
      </w:r>
      <w:r w:rsidRPr="00D65021">
        <w:rPr>
          <w:rFonts w:ascii="Times New Roman" w:hAnsi="Times New Roman" w:cs="Times New Roman"/>
          <w:sz w:val="24"/>
          <w:szCs w:val="24"/>
        </w:rPr>
        <w:t xml:space="preserve">ommission asked about the window frame materials and about the extent of light which might come through. The architects explained that there is a system of blinds designed to mitigate light into the night sky. </w:t>
      </w:r>
    </w:p>
    <w:p w:rsidR="009D2255" w:rsidRPr="00D65021" w:rsidRDefault="009D2255" w:rsidP="005C0AF8">
      <w:pPr>
        <w:pStyle w:val="NoSpacing"/>
        <w:rPr>
          <w:rFonts w:ascii="Times New Roman" w:hAnsi="Times New Roman" w:cs="Times New Roman"/>
          <w:sz w:val="24"/>
          <w:szCs w:val="24"/>
        </w:rPr>
      </w:pPr>
    </w:p>
    <w:p w:rsidR="005C0AF8" w:rsidRPr="00D65021"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The use of “Hardie Board” will be used f</w:t>
      </w:r>
      <w:r w:rsidR="009D2255">
        <w:rPr>
          <w:rFonts w:ascii="Times New Roman" w:hAnsi="Times New Roman" w:cs="Times New Roman"/>
          <w:sz w:val="24"/>
          <w:szCs w:val="24"/>
        </w:rPr>
        <w:t>or the Tudor trim and the walls.</w:t>
      </w:r>
      <w:r w:rsidRPr="00D65021">
        <w:rPr>
          <w:rFonts w:ascii="Times New Roman" w:hAnsi="Times New Roman" w:cs="Times New Roman"/>
          <w:sz w:val="24"/>
          <w:szCs w:val="24"/>
        </w:rPr>
        <w:t xml:space="preserve"> The architects received some input from neighbors about both windows and stucco which </w:t>
      </w:r>
      <w:r w:rsidR="00760D6F">
        <w:rPr>
          <w:rFonts w:ascii="Times New Roman" w:hAnsi="Times New Roman" w:cs="Times New Roman"/>
          <w:sz w:val="24"/>
          <w:szCs w:val="24"/>
        </w:rPr>
        <w:t>was taken into</w:t>
      </w:r>
      <w:r w:rsidRPr="00D65021">
        <w:rPr>
          <w:rFonts w:ascii="Times New Roman" w:hAnsi="Times New Roman" w:cs="Times New Roman"/>
          <w:sz w:val="24"/>
          <w:szCs w:val="24"/>
        </w:rPr>
        <w:t xml:space="preserve"> consideration when finalizing the design. The stucco will not be </w:t>
      </w:r>
      <w:r w:rsidR="00760D6F">
        <w:rPr>
          <w:rFonts w:ascii="Times New Roman" w:hAnsi="Times New Roman" w:cs="Times New Roman"/>
          <w:sz w:val="24"/>
          <w:szCs w:val="24"/>
        </w:rPr>
        <w:t xml:space="preserve">a </w:t>
      </w:r>
      <w:r w:rsidRPr="00D65021">
        <w:rPr>
          <w:rFonts w:ascii="Times New Roman" w:hAnsi="Times New Roman" w:cs="Times New Roman"/>
          <w:sz w:val="24"/>
          <w:szCs w:val="24"/>
        </w:rPr>
        <w:t>bright white</w:t>
      </w:r>
      <w:r w:rsidR="009D2255">
        <w:rPr>
          <w:rFonts w:ascii="Times New Roman" w:hAnsi="Times New Roman" w:cs="Times New Roman"/>
          <w:sz w:val="24"/>
          <w:szCs w:val="24"/>
        </w:rPr>
        <w:t xml:space="preserve"> but more</w:t>
      </w:r>
      <w:r w:rsidRPr="00D65021">
        <w:rPr>
          <w:rFonts w:ascii="Times New Roman" w:hAnsi="Times New Roman" w:cs="Times New Roman"/>
          <w:sz w:val="24"/>
          <w:szCs w:val="24"/>
        </w:rPr>
        <w:t xml:space="preserve"> muted and less blinding.</w:t>
      </w:r>
    </w:p>
    <w:p w:rsidR="009F155F" w:rsidRPr="00D65021" w:rsidRDefault="009F155F" w:rsidP="005C0AF8">
      <w:pPr>
        <w:pStyle w:val="NoSpacing"/>
        <w:rPr>
          <w:rFonts w:ascii="Times New Roman" w:hAnsi="Times New Roman" w:cs="Times New Roman"/>
          <w:sz w:val="24"/>
          <w:szCs w:val="24"/>
        </w:rPr>
      </w:pP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 xml:space="preserve">The </w:t>
      </w:r>
      <w:r w:rsidR="009D2255">
        <w:rPr>
          <w:rFonts w:ascii="Times New Roman" w:hAnsi="Times New Roman" w:cs="Times New Roman"/>
          <w:sz w:val="24"/>
          <w:szCs w:val="24"/>
        </w:rPr>
        <w:t>C</w:t>
      </w:r>
      <w:r w:rsidRPr="00D65021">
        <w:rPr>
          <w:rFonts w:ascii="Times New Roman" w:hAnsi="Times New Roman" w:cs="Times New Roman"/>
          <w:sz w:val="24"/>
          <w:szCs w:val="24"/>
        </w:rPr>
        <w:t xml:space="preserve">ommission expressed concern about the overall mass of the building but basically agreed that there weren’t many options for the school given the confines in the </w:t>
      </w:r>
      <w:r w:rsidR="005E1FA5">
        <w:rPr>
          <w:rFonts w:ascii="Times New Roman" w:hAnsi="Times New Roman" w:cs="Times New Roman"/>
          <w:sz w:val="24"/>
          <w:szCs w:val="24"/>
        </w:rPr>
        <w:t>D</w:t>
      </w:r>
      <w:r w:rsidRPr="00D65021">
        <w:rPr>
          <w:rFonts w:ascii="Times New Roman" w:hAnsi="Times New Roman" w:cs="Times New Roman"/>
          <w:sz w:val="24"/>
          <w:szCs w:val="24"/>
        </w:rPr>
        <w:t xml:space="preserve">istrict. The </w:t>
      </w:r>
      <w:r w:rsidR="009D2255">
        <w:rPr>
          <w:rFonts w:ascii="Times New Roman" w:hAnsi="Times New Roman" w:cs="Times New Roman"/>
          <w:sz w:val="24"/>
          <w:szCs w:val="24"/>
        </w:rPr>
        <w:t>C</w:t>
      </w:r>
      <w:r w:rsidRPr="00D65021">
        <w:rPr>
          <w:rFonts w:ascii="Times New Roman" w:hAnsi="Times New Roman" w:cs="Times New Roman"/>
          <w:sz w:val="24"/>
          <w:szCs w:val="24"/>
        </w:rPr>
        <w:t xml:space="preserve">ommissioners </w:t>
      </w:r>
      <w:r w:rsidR="005E1FA5">
        <w:rPr>
          <w:rFonts w:ascii="Times New Roman" w:hAnsi="Times New Roman" w:cs="Times New Roman"/>
          <w:sz w:val="24"/>
          <w:szCs w:val="24"/>
        </w:rPr>
        <w:t xml:space="preserve">were pleased </w:t>
      </w:r>
      <w:r w:rsidRPr="00D65021">
        <w:rPr>
          <w:rFonts w:ascii="Times New Roman" w:hAnsi="Times New Roman" w:cs="Times New Roman"/>
          <w:sz w:val="24"/>
          <w:szCs w:val="24"/>
        </w:rPr>
        <w:t>how the mass of the building was broken up by different wings, especially the wing that will house the visual arts. The elements that reflected the surrounding Tudor buildings were noted and commended.</w:t>
      </w:r>
      <w:r w:rsidR="009D2255">
        <w:rPr>
          <w:rFonts w:ascii="Times New Roman" w:hAnsi="Times New Roman" w:cs="Times New Roman"/>
          <w:sz w:val="24"/>
          <w:szCs w:val="24"/>
        </w:rPr>
        <w:t xml:space="preserve"> </w:t>
      </w:r>
      <w:r w:rsidRPr="00D65021">
        <w:rPr>
          <w:rFonts w:ascii="Times New Roman" w:hAnsi="Times New Roman" w:cs="Times New Roman"/>
          <w:sz w:val="24"/>
          <w:szCs w:val="24"/>
        </w:rPr>
        <w:t xml:space="preserve">The architects did offer that at some point Emerson </w:t>
      </w:r>
      <w:r w:rsidR="00C66F2F">
        <w:rPr>
          <w:rFonts w:ascii="Times New Roman" w:hAnsi="Times New Roman" w:cs="Times New Roman"/>
          <w:sz w:val="24"/>
          <w:szCs w:val="24"/>
        </w:rPr>
        <w:t>D</w:t>
      </w:r>
      <w:r w:rsidRPr="00D65021">
        <w:rPr>
          <w:rFonts w:ascii="Times New Roman" w:hAnsi="Times New Roman" w:cs="Times New Roman"/>
          <w:sz w:val="24"/>
          <w:szCs w:val="24"/>
        </w:rPr>
        <w:t xml:space="preserve">ormitory which was built in the 1960’s as </w:t>
      </w:r>
      <w:r w:rsidR="00C66F2F">
        <w:rPr>
          <w:rFonts w:ascii="Times New Roman" w:hAnsi="Times New Roman" w:cs="Times New Roman"/>
          <w:sz w:val="24"/>
          <w:szCs w:val="24"/>
        </w:rPr>
        <w:t xml:space="preserve">a </w:t>
      </w:r>
      <w:r w:rsidRPr="00D65021">
        <w:rPr>
          <w:rFonts w:ascii="Times New Roman" w:hAnsi="Times New Roman" w:cs="Times New Roman"/>
          <w:sz w:val="24"/>
          <w:szCs w:val="24"/>
        </w:rPr>
        <w:t xml:space="preserve">temporary </w:t>
      </w:r>
      <w:r w:rsidR="00C66F2F">
        <w:rPr>
          <w:rFonts w:ascii="Times New Roman" w:hAnsi="Times New Roman" w:cs="Times New Roman"/>
          <w:sz w:val="24"/>
          <w:szCs w:val="24"/>
        </w:rPr>
        <w:t xml:space="preserve">building </w:t>
      </w:r>
      <w:r w:rsidRPr="00D65021">
        <w:rPr>
          <w:rFonts w:ascii="Times New Roman" w:hAnsi="Times New Roman" w:cs="Times New Roman"/>
          <w:sz w:val="24"/>
          <w:szCs w:val="24"/>
        </w:rPr>
        <w:t>would at some point be removed and the site would become lawn sweeping over toward Graham House and restoring open space</w:t>
      </w:r>
      <w:r w:rsidR="001A621F">
        <w:rPr>
          <w:rFonts w:ascii="Times New Roman" w:hAnsi="Times New Roman" w:cs="Times New Roman"/>
          <w:sz w:val="24"/>
          <w:szCs w:val="24"/>
        </w:rPr>
        <w:t xml:space="preserve">. </w:t>
      </w:r>
      <w:r w:rsidR="009D2255">
        <w:rPr>
          <w:rFonts w:ascii="Times New Roman" w:hAnsi="Times New Roman" w:cs="Times New Roman"/>
          <w:sz w:val="24"/>
          <w:szCs w:val="24"/>
        </w:rPr>
        <w:t xml:space="preserve"> This</w:t>
      </w:r>
      <w:r w:rsidRPr="00D65021">
        <w:rPr>
          <w:rFonts w:ascii="Times New Roman" w:hAnsi="Times New Roman" w:cs="Times New Roman"/>
          <w:sz w:val="24"/>
          <w:szCs w:val="24"/>
        </w:rPr>
        <w:t xml:space="preserve"> will act to mitigate the sense of size.</w:t>
      </w:r>
    </w:p>
    <w:p w:rsidR="009D2255" w:rsidRPr="00D65021" w:rsidRDefault="009D2255" w:rsidP="005C0AF8">
      <w:pPr>
        <w:pStyle w:val="NoSpacing"/>
        <w:rPr>
          <w:rFonts w:ascii="Times New Roman" w:hAnsi="Times New Roman" w:cs="Times New Roman"/>
          <w:sz w:val="24"/>
          <w:szCs w:val="24"/>
        </w:rPr>
      </w:pPr>
    </w:p>
    <w:p w:rsidR="005C0AF8" w:rsidRDefault="005C0AF8" w:rsidP="005C0AF8">
      <w:pPr>
        <w:pStyle w:val="NoSpacing"/>
        <w:rPr>
          <w:rFonts w:ascii="Times New Roman" w:hAnsi="Times New Roman" w:cs="Times New Roman"/>
          <w:sz w:val="24"/>
          <w:szCs w:val="24"/>
        </w:rPr>
      </w:pPr>
      <w:r w:rsidRPr="00D65021">
        <w:rPr>
          <w:rFonts w:ascii="Times New Roman" w:hAnsi="Times New Roman" w:cs="Times New Roman"/>
          <w:sz w:val="24"/>
          <w:szCs w:val="24"/>
        </w:rPr>
        <w:t xml:space="preserve">The </w:t>
      </w:r>
      <w:r w:rsidR="009D2255">
        <w:rPr>
          <w:rFonts w:ascii="Times New Roman" w:hAnsi="Times New Roman" w:cs="Times New Roman"/>
          <w:sz w:val="24"/>
          <w:szCs w:val="24"/>
        </w:rPr>
        <w:t>C</w:t>
      </w:r>
      <w:r w:rsidRPr="00D65021">
        <w:rPr>
          <w:rFonts w:ascii="Times New Roman" w:hAnsi="Times New Roman" w:cs="Times New Roman"/>
          <w:sz w:val="24"/>
          <w:szCs w:val="24"/>
        </w:rPr>
        <w:t>ommission asked about proposed lighting. The architects said that the lighting would be in the actual railings at the building and other</w:t>
      </w:r>
      <w:r w:rsidR="00C66F2F">
        <w:rPr>
          <w:rFonts w:ascii="Times New Roman" w:hAnsi="Times New Roman" w:cs="Times New Roman"/>
          <w:sz w:val="24"/>
          <w:szCs w:val="24"/>
        </w:rPr>
        <w:t xml:space="preserve"> lighting</w:t>
      </w:r>
      <w:r w:rsidRPr="00D65021">
        <w:rPr>
          <w:rFonts w:ascii="Times New Roman" w:hAnsi="Times New Roman" w:cs="Times New Roman"/>
          <w:sz w:val="24"/>
          <w:szCs w:val="24"/>
        </w:rPr>
        <w:t xml:space="preserve"> would be in the walls.  The material sheet</w:t>
      </w:r>
      <w:r w:rsidR="009D2255">
        <w:rPr>
          <w:rFonts w:ascii="Times New Roman" w:hAnsi="Times New Roman" w:cs="Times New Roman"/>
          <w:sz w:val="24"/>
          <w:szCs w:val="24"/>
        </w:rPr>
        <w:t>s</w:t>
      </w:r>
      <w:r w:rsidRPr="00D65021">
        <w:rPr>
          <w:rFonts w:ascii="Times New Roman" w:hAnsi="Times New Roman" w:cs="Times New Roman"/>
          <w:sz w:val="24"/>
          <w:szCs w:val="24"/>
        </w:rPr>
        <w:t xml:space="preserve"> provided had examples. The</w:t>
      </w:r>
      <w:r w:rsidR="00C66F2F">
        <w:rPr>
          <w:rFonts w:ascii="Times New Roman" w:hAnsi="Times New Roman" w:cs="Times New Roman"/>
          <w:sz w:val="24"/>
          <w:szCs w:val="24"/>
        </w:rPr>
        <w:t>re will not be</w:t>
      </w:r>
      <w:r w:rsidRPr="00D65021">
        <w:rPr>
          <w:rFonts w:ascii="Times New Roman" w:hAnsi="Times New Roman" w:cs="Times New Roman"/>
          <w:sz w:val="24"/>
          <w:szCs w:val="24"/>
        </w:rPr>
        <w:t xml:space="preserve"> lights in tress or on lamp posts. There was some discussion about the need for a lighting plan and </w:t>
      </w:r>
      <w:r w:rsidR="00C66F2F">
        <w:rPr>
          <w:rFonts w:ascii="Times New Roman" w:hAnsi="Times New Roman" w:cs="Times New Roman"/>
          <w:sz w:val="24"/>
          <w:szCs w:val="24"/>
        </w:rPr>
        <w:t>whether it should be</w:t>
      </w:r>
      <w:r w:rsidR="009D2255">
        <w:rPr>
          <w:rFonts w:ascii="Times New Roman" w:hAnsi="Times New Roman" w:cs="Times New Roman"/>
          <w:sz w:val="24"/>
          <w:szCs w:val="24"/>
        </w:rPr>
        <w:t xml:space="preserve"> </w:t>
      </w:r>
      <w:r w:rsidRPr="00D65021">
        <w:rPr>
          <w:rFonts w:ascii="Times New Roman" w:hAnsi="Times New Roman" w:cs="Times New Roman"/>
          <w:sz w:val="24"/>
          <w:szCs w:val="24"/>
        </w:rPr>
        <w:t>required. The issue was taken up at the regular meeting session on the application.</w:t>
      </w:r>
    </w:p>
    <w:p w:rsidR="009D2255" w:rsidRPr="00D65021" w:rsidRDefault="009D2255" w:rsidP="005C0AF8">
      <w:pPr>
        <w:pStyle w:val="NoSpacing"/>
        <w:rPr>
          <w:rFonts w:ascii="Times New Roman" w:hAnsi="Times New Roman" w:cs="Times New Roman"/>
          <w:sz w:val="24"/>
          <w:szCs w:val="24"/>
        </w:rPr>
      </w:pPr>
    </w:p>
    <w:p w:rsidR="005C0AF8" w:rsidRPr="0024210D" w:rsidRDefault="005C0AF8" w:rsidP="005C0AF8">
      <w:pPr>
        <w:pStyle w:val="NoSpacing"/>
        <w:rPr>
          <w:rFonts w:ascii="Times New Roman" w:hAnsi="Times New Roman" w:cs="Times New Roman"/>
          <w:sz w:val="24"/>
          <w:szCs w:val="24"/>
        </w:rPr>
      </w:pPr>
      <w:r w:rsidRPr="0024210D">
        <w:rPr>
          <w:rFonts w:ascii="Times New Roman" w:hAnsi="Times New Roman" w:cs="Times New Roman"/>
          <w:sz w:val="24"/>
          <w:szCs w:val="24"/>
        </w:rPr>
        <w:t>Overall, the commission commended the school for coming up with a design that tipped its hat to the old campus style while creating a new and modern building.</w:t>
      </w:r>
    </w:p>
    <w:p w:rsidR="0024210D" w:rsidRPr="0024210D" w:rsidRDefault="0024210D" w:rsidP="005C0AF8">
      <w:pPr>
        <w:pStyle w:val="NoSpacing"/>
        <w:rPr>
          <w:rFonts w:ascii="Times New Roman" w:hAnsi="Times New Roman" w:cs="Times New Roman"/>
          <w:sz w:val="24"/>
          <w:szCs w:val="24"/>
        </w:rPr>
      </w:pPr>
    </w:p>
    <w:p w:rsidR="0024210D" w:rsidRDefault="0024210D" w:rsidP="0024210D">
      <w:pPr>
        <w:tabs>
          <w:tab w:val="left" w:pos="540"/>
          <w:tab w:val="left" w:pos="720"/>
          <w:tab w:val="left" w:pos="1080"/>
          <w:tab w:val="left" w:pos="1440"/>
          <w:tab w:val="left" w:pos="1530"/>
          <w:tab w:val="left" w:pos="1620"/>
          <w:tab w:val="left" w:pos="2160"/>
        </w:tabs>
        <w:spacing w:after="0"/>
        <w:ind w:left="1440" w:hanging="1440"/>
        <w:rPr>
          <w:rFonts w:ascii="Times New Roman" w:hAnsi="Times New Roman" w:cs="Times New Roman"/>
          <w:sz w:val="24"/>
          <w:szCs w:val="24"/>
        </w:rPr>
      </w:pPr>
      <w:r w:rsidRPr="0024210D">
        <w:rPr>
          <w:rFonts w:ascii="Times New Roman" w:hAnsi="Times New Roman" w:cs="Times New Roman"/>
          <w:sz w:val="24"/>
          <w:szCs w:val="24"/>
        </w:rPr>
        <w:t>MOTION:</w:t>
      </w:r>
      <w:r w:rsidRPr="0024210D">
        <w:rPr>
          <w:rFonts w:ascii="Times New Roman" w:hAnsi="Times New Roman" w:cs="Times New Roman"/>
          <w:sz w:val="24"/>
          <w:szCs w:val="24"/>
        </w:rPr>
        <w:tab/>
      </w:r>
      <w:r w:rsidRPr="0024210D">
        <w:rPr>
          <w:rFonts w:ascii="Times New Roman" w:hAnsi="Times New Roman" w:cs="Times New Roman"/>
          <w:sz w:val="24"/>
          <w:szCs w:val="24"/>
        </w:rPr>
        <w:tab/>
        <w:t xml:space="preserve">To close the public hearing on the application for a Certificate of </w:t>
      </w:r>
      <w:r w:rsidRPr="0024210D">
        <w:rPr>
          <w:rFonts w:ascii="Times New Roman" w:hAnsi="Times New Roman" w:cs="Times New Roman"/>
          <w:color w:val="000000"/>
          <w:sz w:val="24"/>
          <w:szCs w:val="24"/>
        </w:rPr>
        <w:t>Appropriateness</w:t>
      </w:r>
      <w:r w:rsidRPr="0024210D">
        <w:rPr>
          <w:rFonts w:ascii="Times New Roman" w:hAnsi="Times New Roman" w:cs="Times New Roman"/>
          <w:sz w:val="24"/>
          <w:szCs w:val="24"/>
        </w:rPr>
        <w:t xml:space="preserve"> by The Gunnery Incorporated, 99 Green Hill Road, Washington CT for a proposed 32,000 sq. ft. </w:t>
      </w:r>
      <w:r w:rsidR="00520691">
        <w:rPr>
          <w:rFonts w:ascii="Times New Roman" w:hAnsi="Times New Roman" w:cs="Times New Roman"/>
          <w:sz w:val="24"/>
          <w:szCs w:val="24"/>
        </w:rPr>
        <w:t>Arts and Community</w:t>
      </w:r>
      <w:r w:rsidRPr="0024210D">
        <w:rPr>
          <w:rFonts w:ascii="Times New Roman" w:hAnsi="Times New Roman" w:cs="Times New Roman"/>
          <w:sz w:val="24"/>
          <w:szCs w:val="24"/>
        </w:rPr>
        <w:t xml:space="preserve"> Center. By Ms. Mills, seconded by</w:t>
      </w:r>
    </w:p>
    <w:p w:rsidR="0024210D" w:rsidRPr="00D65021" w:rsidRDefault="0024210D" w:rsidP="00B663F2">
      <w:pPr>
        <w:tabs>
          <w:tab w:val="left" w:pos="540"/>
          <w:tab w:val="left" w:pos="720"/>
          <w:tab w:val="left" w:pos="1080"/>
          <w:tab w:val="left" w:pos="1440"/>
          <w:tab w:val="left" w:pos="1530"/>
          <w:tab w:val="left" w:pos="1620"/>
          <w:tab w:val="left" w:pos="2160"/>
        </w:tabs>
        <w:spacing w:after="0"/>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210D">
        <w:rPr>
          <w:rFonts w:ascii="Times New Roman" w:hAnsi="Times New Roman" w:cs="Times New Roman"/>
          <w:sz w:val="24"/>
          <w:szCs w:val="24"/>
        </w:rPr>
        <w:t>Ms. Woodroofe, passed 5 to 0.</w:t>
      </w:r>
      <w:r w:rsidRPr="0024210D">
        <w:rPr>
          <w:rFonts w:ascii="Times New Roman" w:hAnsi="Times New Roman" w:cs="Times New Roman"/>
          <w:color w:val="000000"/>
          <w:sz w:val="24"/>
          <w:szCs w:val="24"/>
        </w:rPr>
        <w:tab/>
      </w:r>
    </w:p>
    <w:p w:rsidR="00B663F2" w:rsidRPr="00B663F2" w:rsidRDefault="00B663F2" w:rsidP="00B663F2">
      <w:pPr>
        <w:pStyle w:val="BodyTextIndent2"/>
        <w:tabs>
          <w:tab w:val="left" w:pos="0"/>
          <w:tab w:val="left" w:pos="9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sidRPr="00B663F2">
        <w:rPr>
          <w:rFonts w:ascii="Times New Roman" w:hAnsi="Times New Roman"/>
          <w:szCs w:val="24"/>
        </w:rPr>
        <w:lastRenderedPageBreak/>
        <w:t>I. Regular Business</w:t>
      </w:r>
    </w:p>
    <w:p w:rsidR="00B663F2" w:rsidRPr="00B663F2" w:rsidRDefault="00B663F2" w:rsidP="00B663F2">
      <w:pPr>
        <w:pStyle w:val="BodyTextIndent2"/>
        <w:tabs>
          <w:tab w:val="left" w:pos="0"/>
          <w:tab w:val="left" w:pos="90"/>
          <w:tab w:val="left" w:pos="720"/>
          <w:tab w:val="left" w:pos="1080"/>
          <w:tab w:val="left" w:pos="1440"/>
          <w:tab w:val="left" w:pos="1530"/>
          <w:tab w:val="left" w:pos="1800"/>
          <w:tab w:val="left" w:pos="2160"/>
          <w:tab w:val="left" w:pos="2880"/>
          <w:tab w:val="left" w:pos="3510"/>
        </w:tabs>
        <w:rPr>
          <w:rFonts w:ascii="Times New Roman" w:hAnsi="Times New Roman"/>
          <w:szCs w:val="24"/>
        </w:rPr>
      </w:pPr>
    </w:p>
    <w:p w:rsidR="00B663F2" w:rsidRPr="00B663F2" w:rsidRDefault="00B663F2" w:rsidP="00B663F2">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Pr>
          <w:rFonts w:ascii="Times New Roman" w:hAnsi="Times New Roman"/>
          <w:szCs w:val="24"/>
        </w:rPr>
        <w:t xml:space="preserve">A.  </w:t>
      </w:r>
      <w:r w:rsidRPr="00B663F2">
        <w:rPr>
          <w:rFonts w:ascii="Times New Roman" w:hAnsi="Times New Roman"/>
          <w:szCs w:val="24"/>
        </w:rPr>
        <w:t>Call to order</w:t>
      </w:r>
    </w:p>
    <w:p w:rsidR="00B663F2" w:rsidRDefault="00B663F2" w:rsidP="00B663F2">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Pr>
          <w:rFonts w:ascii="Times New Roman" w:hAnsi="Times New Roman"/>
          <w:szCs w:val="24"/>
        </w:rPr>
        <w:t xml:space="preserve">B.  </w:t>
      </w:r>
      <w:r w:rsidRPr="00B663F2">
        <w:rPr>
          <w:rFonts w:ascii="Times New Roman" w:hAnsi="Times New Roman"/>
          <w:szCs w:val="24"/>
        </w:rPr>
        <w:t>Seating of members and alternates</w:t>
      </w:r>
    </w:p>
    <w:p w:rsidR="00B663F2" w:rsidRPr="00B663F2" w:rsidRDefault="00B663F2" w:rsidP="00B663F2">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B663F2" w:rsidRDefault="00B663F2" w:rsidP="00B663F2">
      <w:pPr>
        <w:tabs>
          <w:tab w:val="left" w:pos="90"/>
          <w:tab w:val="left" w:pos="180"/>
          <w:tab w:val="left" w:pos="1080"/>
          <w:tab w:val="left" w:pos="1800"/>
        </w:tabs>
        <w:rPr>
          <w:rFonts w:ascii="Times New Roman" w:hAnsi="Times New Roman" w:cs="Times New Roman"/>
          <w:sz w:val="24"/>
          <w:szCs w:val="24"/>
        </w:rPr>
      </w:pPr>
      <w:r w:rsidRPr="00B663F2">
        <w:rPr>
          <w:rFonts w:ascii="Times New Roman" w:hAnsi="Times New Roman" w:cs="Times New Roman"/>
          <w:sz w:val="24"/>
          <w:szCs w:val="24"/>
        </w:rPr>
        <w:t xml:space="preserve">II. </w:t>
      </w:r>
      <w:r>
        <w:rPr>
          <w:rFonts w:ascii="Times New Roman" w:hAnsi="Times New Roman" w:cs="Times New Roman"/>
          <w:sz w:val="24"/>
          <w:szCs w:val="24"/>
        </w:rPr>
        <w:t>Pending Business</w:t>
      </w:r>
    </w:p>
    <w:p w:rsidR="00B663F2" w:rsidRDefault="00B663F2" w:rsidP="00B663F2">
      <w:pPr>
        <w:pStyle w:val="ListParagraph"/>
        <w:numPr>
          <w:ilvl w:val="0"/>
          <w:numId w:val="12"/>
        </w:numPr>
        <w:tabs>
          <w:tab w:val="left" w:pos="0"/>
          <w:tab w:val="left" w:pos="540"/>
          <w:tab w:val="left" w:pos="1080"/>
          <w:tab w:val="left" w:pos="1440"/>
          <w:tab w:val="left" w:pos="1530"/>
          <w:tab w:val="left" w:pos="1620"/>
          <w:tab w:val="left" w:pos="2160"/>
        </w:tabs>
        <w:rPr>
          <w:szCs w:val="24"/>
        </w:rPr>
      </w:pPr>
      <w:r w:rsidRPr="00D65021">
        <w:rPr>
          <w:szCs w:val="24"/>
        </w:rPr>
        <w:t>Application for a Certificate of Appropriateness by Melissa and Russell Triedman,</w:t>
      </w:r>
      <w:r w:rsidRPr="006034B9">
        <w:rPr>
          <w:szCs w:val="24"/>
        </w:rPr>
        <w:t xml:space="preserve">119 Calhoun Street, Washington CT for a proposed extension of an existing stone wall along Calhoun Street and replacement of </w:t>
      </w:r>
      <w:r w:rsidR="00520691">
        <w:rPr>
          <w:szCs w:val="24"/>
        </w:rPr>
        <w:t xml:space="preserve">an </w:t>
      </w:r>
      <w:r w:rsidRPr="006034B9">
        <w:rPr>
          <w:szCs w:val="24"/>
        </w:rPr>
        <w:t>iron railing system with a cedar railing system, west side of house.</w:t>
      </w:r>
    </w:p>
    <w:p w:rsidR="00BE1B18" w:rsidRDefault="00BE1B18" w:rsidP="00BE1B18">
      <w:pPr>
        <w:pStyle w:val="ListParagraph"/>
        <w:tabs>
          <w:tab w:val="left" w:pos="0"/>
          <w:tab w:val="left" w:pos="540"/>
          <w:tab w:val="left" w:pos="1080"/>
          <w:tab w:val="left" w:pos="1440"/>
          <w:tab w:val="left" w:pos="1530"/>
          <w:tab w:val="left" w:pos="1620"/>
          <w:tab w:val="left" w:pos="2160"/>
        </w:tabs>
        <w:ind w:left="270"/>
        <w:rPr>
          <w:szCs w:val="24"/>
        </w:rPr>
      </w:pPr>
    </w:p>
    <w:p w:rsidR="00BE1B18" w:rsidRPr="00BE1B18" w:rsidRDefault="00BE1B18" w:rsidP="00BE1B18">
      <w:pPr>
        <w:pStyle w:val="ListParagraph"/>
        <w:tabs>
          <w:tab w:val="left" w:pos="0"/>
          <w:tab w:val="left" w:pos="540"/>
          <w:tab w:val="left" w:pos="1080"/>
          <w:tab w:val="left" w:pos="1440"/>
          <w:tab w:val="left" w:pos="1530"/>
          <w:tab w:val="left" w:pos="1620"/>
          <w:tab w:val="left" w:pos="2160"/>
        </w:tabs>
        <w:ind w:left="270"/>
        <w:rPr>
          <w:szCs w:val="24"/>
        </w:rPr>
      </w:pPr>
      <w:r w:rsidRPr="00BE1B18">
        <w:rPr>
          <w:szCs w:val="24"/>
        </w:rPr>
        <w:t>Mr. Hollinger asked if there were any further questions or comments. There were none.</w:t>
      </w:r>
    </w:p>
    <w:p w:rsidR="00BE1B18" w:rsidRPr="00BE1B18" w:rsidRDefault="00BE1B18" w:rsidP="00BE1B18">
      <w:pPr>
        <w:pStyle w:val="ListParagraph"/>
        <w:tabs>
          <w:tab w:val="left" w:pos="0"/>
          <w:tab w:val="left" w:pos="540"/>
          <w:tab w:val="left" w:pos="1080"/>
          <w:tab w:val="left" w:pos="1440"/>
          <w:tab w:val="left" w:pos="1530"/>
          <w:tab w:val="left" w:pos="1620"/>
          <w:tab w:val="left" w:pos="2160"/>
        </w:tabs>
        <w:ind w:left="270"/>
        <w:rPr>
          <w:szCs w:val="24"/>
        </w:rPr>
      </w:pPr>
    </w:p>
    <w:p w:rsidR="00BE1B18" w:rsidRPr="00BE1B18" w:rsidRDefault="0030277D" w:rsidP="00BE1B18">
      <w:pPr>
        <w:tabs>
          <w:tab w:val="left" w:pos="720"/>
          <w:tab w:val="left" w:pos="1080"/>
          <w:tab w:val="left" w:pos="1440"/>
          <w:tab w:val="left" w:pos="21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E1B18" w:rsidRPr="00BE1B18">
        <w:rPr>
          <w:rFonts w:ascii="Times New Roman" w:hAnsi="Times New Roman" w:cs="Times New Roman"/>
          <w:sz w:val="24"/>
          <w:szCs w:val="24"/>
        </w:rPr>
        <w:t>MOTION:</w:t>
      </w:r>
      <w:r w:rsidR="00BE1B18" w:rsidRPr="00BE1B18">
        <w:rPr>
          <w:rFonts w:ascii="Times New Roman" w:hAnsi="Times New Roman" w:cs="Times New Roman"/>
          <w:sz w:val="24"/>
          <w:szCs w:val="24"/>
        </w:rPr>
        <w:tab/>
        <w:t>To approve the application for a Certificate of Appropriateness submitted by</w:t>
      </w:r>
      <w:r w:rsidR="00BE1B18" w:rsidRPr="00BE1B18">
        <w:rPr>
          <w:rFonts w:ascii="Times New Roman" w:hAnsi="Times New Roman" w:cs="Times New Roman"/>
          <w:sz w:val="24"/>
          <w:szCs w:val="24"/>
        </w:rPr>
        <w:tab/>
      </w:r>
    </w:p>
    <w:p w:rsidR="00BE1B18" w:rsidRDefault="00BE1B18" w:rsidP="00BE1B18">
      <w:pPr>
        <w:tabs>
          <w:tab w:val="left" w:pos="0"/>
          <w:tab w:val="left" w:pos="540"/>
          <w:tab w:val="left" w:pos="720"/>
          <w:tab w:val="left" w:pos="1080"/>
          <w:tab w:val="left" w:pos="2160"/>
        </w:tabs>
        <w:spacing w:after="0"/>
        <w:ind w:left="1440" w:hanging="1440"/>
        <w:rPr>
          <w:rFonts w:ascii="Times New Roman" w:hAnsi="Times New Roman" w:cs="Times New Roman"/>
          <w:sz w:val="24"/>
          <w:szCs w:val="24"/>
        </w:rPr>
      </w:pPr>
      <w:r w:rsidRPr="00BE1B18">
        <w:rPr>
          <w:rFonts w:ascii="Times New Roman" w:hAnsi="Times New Roman" w:cs="Times New Roman"/>
          <w:sz w:val="24"/>
          <w:szCs w:val="24"/>
        </w:rPr>
        <w:t xml:space="preserve"> </w:t>
      </w:r>
      <w:r w:rsidRPr="00BE1B18">
        <w:rPr>
          <w:rFonts w:ascii="Times New Roman" w:hAnsi="Times New Roman" w:cs="Times New Roman"/>
          <w:sz w:val="24"/>
          <w:szCs w:val="24"/>
        </w:rPr>
        <w:tab/>
      </w:r>
      <w:r w:rsidRPr="00BE1B18">
        <w:rPr>
          <w:rFonts w:ascii="Times New Roman" w:hAnsi="Times New Roman" w:cs="Times New Roman"/>
          <w:sz w:val="24"/>
          <w:szCs w:val="24"/>
        </w:rPr>
        <w:tab/>
      </w:r>
      <w:r w:rsidRPr="00BE1B18">
        <w:rPr>
          <w:rFonts w:ascii="Times New Roman" w:hAnsi="Times New Roman" w:cs="Times New Roman"/>
          <w:sz w:val="24"/>
          <w:szCs w:val="24"/>
        </w:rPr>
        <w:tab/>
      </w:r>
      <w:r w:rsidRPr="00BE1B18">
        <w:rPr>
          <w:rFonts w:ascii="Times New Roman" w:hAnsi="Times New Roman" w:cs="Times New Roman"/>
          <w:sz w:val="24"/>
          <w:szCs w:val="24"/>
        </w:rPr>
        <w:tab/>
      </w:r>
      <w:r w:rsidRPr="00BE1B18">
        <w:rPr>
          <w:rFonts w:ascii="Times New Roman" w:hAnsi="Times New Roman" w:cs="Times New Roman"/>
          <w:color w:val="000000"/>
          <w:sz w:val="24"/>
          <w:szCs w:val="24"/>
        </w:rPr>
        <w:t xml:space="preserve">Melissa and Russell Triedman, 119 Calhoun Street, Washington CT to extend the existing stone </w:t>
      </w:r>
      <w:r w:rsidR="009A458D">
        <w:rPr>
          <w:rFonts w:ascii="Times New Roman" w:hAnsi="Times New Roman" w:cs="Times New Roman"/>
          <w:color w:val="000000"/>
          <w:sz w:val="24"/>
          <w:szCs w:val="24"/>
        </w:rPr>
        <w:t xml:space="preserve">wall </w:t>
      </w:r>
      <w:r w:rsidRPr="00BE1B18">
        <w:rPr>
          <w:rFonts w:ascii="Times New Roman" w:hAnsi="Times New Roman" w:cs="Times New Roman"/>
          <w:color w:val="000000"/>
          <w:sz w:val="24"/>
          <w:szCs w:val="24"/>
        </w:rPr>
        <w:t>along Calhoun Street and to replace the existing iron railing</w:t>
      </w:r>
      <w:r w:rsidR="007475E4">
        <w:rPr>
          <w:rFonts w:ascii="Times New Roman" w:hAnsi="Times New Roman" w:cs="Times New Roman"/>
          <w:color w:val="000000"/>
          <w:sz w:val="24"/>
          <w:szCs w:val="24"/>
        </w:rPr>
        <w:t xml:space="preserve"> </w:t>
      </w:r>
      <w:r w:rsidR="009605B2">
        <w:rPr>
          <w:rFonts w:ascii="Times New Roman" w:hAnsi="Times New Roman" w:cs="Times New Roman"/>
          <w:color w:val="000000"/>
          <w:sz w:val="24"/>
          <w:szCs w:val="24"/>
        </w:rPr>
        <w:t>s</w:t>
      </w:r>
      <w:r w:rsidR="007475E4">
        <w:rPr>
          <w:rFonts w:ascii="Times New Roman" w:hAnsi="Times New Roman" w:cs="Times New Roman"/>
          <w:color w:val="000000"/>
          <w:sz w:val="24"/>
          <w:szCs w:val="24"/>
        </w:rPr>
        <w:t xml:space="preserve">ystem </w:t>
      </w:r>
      <w:r w:rsidRPr="00BE1B18">
        <w:rPr>
          <w:rFonts w:ascii="Times New Roman" w:hAnsi="Times New Roman" w:cs="Times New Roman"/>
          <w:color w:val="000000"/>
          <w:sz w:val="24"/>
          <w:szCs w:val="24"/>
        </w:rPr>
        <w:t xml:space="preserve">with </w:t>
      </w:r>
      <w:r w:rsidR="007475E4">
        <w:rPr>
          <w:rFonts w:ascii="Times New Roman" w:hAnsi="Times New Roman" w:cs="Times New Roman"/>
          <w:color w:val="000000"/>
          <w:sz w:val="24"/>
          <w:szCs w:val="24"/>
        </w:rPr>
        <w:t xml:space="preserve">a </w:t>
      </w:r>
      <w:r w:rsidRPr="00BE1B18">
        <w:rPr>
          <w:rFonts w:ascii="Times New Roman" w:hAnsi="Times New Roman" w:cs="Times New Roman"/>
          <w:color w:val="000000"/>
          <w:sz w:val="24"/>
          <w:szCs w:val="24"/>
        </w:rPr>
        <w:t>cedar railing</w:t>
      </w:r>
      <w:r w:rsidR="007475E4">
        <w:rPr>
          <w:rFonts w:ascii="Times New Roman" w:hAnsi="Times New Roman" w:cs="Times New Roman"/>
          <w:color w:val="000000"/>
          <w:sz w:val="24"/>
          <w:szCs w:val="24"/>
        </w:rPr>
        <w:t xml:space="preserve"> system</w:t>
      </w:r>
      <w:r w:rsidRPr="00BE1B18">
        <w:rPr>
          <w:rFonts w:ascii="Times New Roman" w:hAnsi="Times New Roman" w:cs="Times New Roman"/>
          <w:sz w:val="24"/>
          <w:szCs w:val="24"/>
        </w:rPr>
        <w:t>. By Mr. Hollinger, seconded by Ms. Mills, passed 5 to 0.</w:t>
      </w:r>
    </w:p>
    <w:p w:rsidR="00671934" w:rsidRDefault="00671934" w:rsidP="00BE1B18">
      <w:pPr>
        <w:tabs>
          <w:tab w:val="left" w:pos="0"/>
          <w:tab w:val="left" w:pos="540"/>
          <w:tab w:val="left" w:pos="720"/>
          <w:tab w:val="left" w:pos="1080"/>
          <w:tab w:val="left" w:pos="2160"/>
        </w:tabs>
        <w:spacing w:after="0"/>
        <w:ind w:left="1440" w:hanging="1440"/>
        <w:rPr>
          <w:rFonts w:ascii="Times New Roman" w:hAnsi="Times New Roman" w:cs="Times New Roman"/>
          <w:sz w:val="24"/>
          <w:szCs w:val="24"/>
        </w:rPr>
      </w:pPr>
    </w:p>
    <w:p w:rsidR="00671934" w:rsidRDefault="00671934" w:rsidP="00671934">
      <w:pPr>
        <w:pStyle w:val="BodyTextIndent2"/>
        <w:numPr>
          <w:ilvl w:val="0"/>
          <w:numId w:val="12"/>
        </w:numPr>
        <w:tabs>
          <w:tab w:val="left" w:pos="0"/>
          <w:tab w:val="left" w:pos="180"/>
          <w:tab w:val="left" w:pos="3510"/>
        </w:tabs>
        <w:rPr>
          <w:rFonts w:ascii="Times New Roman" w:hAnsi="Times New Roman"/>
          <w:szCs w:val="24"/>
        </w:rPr>
      </w:pPr>
      <w:r>
        <w:rPr>
          <w:rFonts w:ascii="Times New Roman" w:hAnsi="Times New Roman"/>
          <w:szCs w:val="24"/>
        </w:rPr>
        <w:t xml:space="preserve"> </w:t>
      </w:r>
      <w:r w:rsidRPr="00D65021">
        <w:rPr>
          <w:rFonts w:ascii="Times New Roman" w:hAnsi="Times New Roman"/>
          <w:szCs w:val="24"/>
        </w:rPr>
        <w:t>Application for a Certificate of Appropriateness by The Gunnery Incorporated, 99 Green Hi</w:t>
      </w:r>
      <w:r>
        <w:rPr>
          <w:rFonts w:ascii="Times New Roman" w:hAnsi="Times New Roman"/>
          <w:szCs w:val="24"/>
        </w:rPr>
        <w:t>ll</w:t>
      </w:r>
    </w:p>
    <w:p w:rsidR="00246F20" w:rsidRDefault="00671934" w:rsidP="00671934">
      <w:pPr>
        <w:pStyle w:val="BodyTextIndent2"/>
        <w:tabs>
          <w:tab w:val="left" w:pos="0"/>
          <w:tab w:val="left" w:pos="180"/>
          <w:tab w:val="left" w:pos="3510"/>
        </w:tabs>
        <w:ind w:left="270" w:firstLine="0"/>
        <w:rPr>
          <w:rFonts w:ascii="Times New Roman" w:hAnsi="Times New Roman"/>
          <w:szCs w:val="24"/>
        </w:rPr>
      </w:pPr>
      <w:r w:rsidRPr="00D65021">
        <w:rPr>
          <w:rFonts w:ascii="Times New Roman" w:hAnsi="Times New Roman"/>
          <w:szCs w:val="24"/>
        </w:rPr>
        <w:t xml:space="preserve">Road, Washington </w:t>
      </w:r>
      <w:r w:rsidR="001A621F" w:rsidRPr="00D65021">
        <w:rPr>
          <w:rFonts w:ascii="Times New Roman" w:hAnsi="Times New Roman"/>
          <w:szCs w:val="24"/>
        </w:rPr>
        <w:t>CT for</w:t>
      </w:r>
      <w:r w:rsidRPr="00D65021">
        <w:rPr>
          <w:rFonts w:ascii="Times New Roman" w:hAnsi="Times New Roman"/>
          <w:szCs w:val="24"/>
        </w:rPr>
        <w:t xml:space="preserve"> a proposed 32,000 square foot </w:t>
      </w:r>
      <w:r w:rsidR="001A621F">
        <w:rPr>
          <w:rFonts w:ascii="Times New Roman" w:hAnsi="Times New Roman"/>
          <w:szCs w:val="24"/>
        </w:rPr>
        <w:t>Arts and Community Center</w:t>
      </w:r>
    </w:p>
    <w:p w:rsidR="00246F20" w:rsidRDefault="00246F20" w:rsidP="00246F20">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ab/>
      </w:r>
      <w:r>
        <w:rPr>
          <w:rFonts w:ascii="Times New Roman" w:hAnsi="Times New Roman"/>
          <w:szCs w:val="24"/>
        </w:rPr>
        <w:tab/>
      </w:r>
    </w:p>
    <w:p w:rsidR="002A7369" w:rsidRDefault="00246F20" w:rsidP="002A7369">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Mr. Hollinger seats Mr. Fairbairn</w:t>
      </w:r>
      <w:r w:rsidR="00891F29">
        <w:rPr>
          <w:rFonts w:ascii="Times New Roman" w:hAnsi="Times New Roman"/>
          <w:szCs w:val="24"/>
        </w:rPr>
        <w:t xml:space="preserve"> and Ms. Boyer</w:t>
      </w:r>
      <w:r>
        <w:rPr>
          <w:rFonts w:ascii="Times New Roman" w:hAnsi="Times New Roman"/>
          <w:szCs w:val="24"/>
        </w:rPr>
        <w:t xml:space="preserve"> is unseated </w:t>
      </w:r>
      <w:r w:rsidR="00891F29">
        <w:rPr>
          <w:rFonts w:ascii="Times New Roman" w:hAnsi="Times New Roman"/>
          <w:szCs w:val="24"/>
        </w:rPr>
        <w:t>for the remainder of the meeting.</w:t>
      </w:r>
    </w:p>
    <w:p w:rsidR="002A7369" w:rsidRDefault="002A7369" w:rsidP="002A7369">
      <w:pPr>
        <w:pStyle w:val="BodyTextIndent2"/>
        <w:tabs>
          <w:tab w:val="left" w:pos="0"/>
          <w:tab w:val="left" w:pos="180"/>
          <w:tab w:val="left" w:pos="3510"/>
        </w:tabs>
        <w:ind w:left="0" w:hanging="90"/>
        <w:rPr>
          <w:rFonts w:ascii="Times New Roman" w:hAnsi="Times New Roman"/>
          <w:szCs w:val="24"/>
        </w:rPr>
      </w:pPr>
    </w:p>
    <w:p w:rsidR="002A7369" w:rsidRDefault="001A621F" w:rsidP="002A7369">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Mr. Hollinger</w:t>
      </w:r>
      <w:r w:rsidR="00A3027E">
        <w:rPr>
          <w:rFonts w:ascii="Times New Roman" w:hAnsi="Times New Roman"/>
          <w:szCs w:val="24"/>
        </w:rPr>
        <w:t xml:space="preserve"> asked if there were any further questions or comments. Ms. Woodroofe stated</w:t>
      </w:r>
    </w:p>
    <w:p w:rsidR="002A7369" w:rsidRDefault="002A7369" w:rsidP="002A7369">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 xml:space="preserve">that </w:t>
      </w:r>
      <w:r w:rsidR="001A621F">
        <w:rPr>
          <w:rFonts w:ascii="Times New Roman" w:hAnsi="Times New Roman"/>
          <w:szCs w:val="24"/>
        </w:rPr>
        <w:t>lighting</w:t>
      </w:r>
      <w:r w:rsidR="00A3027E">
        <w:rPr>
          <w:rFonts w:ascii="Times New Roman" w:hAnsi="Times New Roman"/>
          <w:szCs w:val="24"/>
        </w:rPr>
        <w:t xml:space="preserve"> plans should be reviewed by the HDC in order to provide input. Comments from</w:t>
      </w:r>
    </w:p>
    <w:p w:rsidR="00A3027E" w:rsidRDefault="00A3027E" w:rsidP="002A7369">
      <w:pPr>
        <w:pStyle w:val="BodyTextIndent2"/>
        <w:tabs>
          <w:tab w:val="left" w:pos="0"/>
          <w:tab w:val="left" w:pos="180"/>
          <w:tab w:val="left" w:pos="3510"/>
        </w:tabs>
        <w:ind w:left="0" w:hanging="90"/>
        <w:rPr>
          <w:rFonts w:ascii="Times New Roman" w:hAnsi="Times New Roman"/>
          <w:szCs w:val="24"/>
        </w:rPr>
      </w:pPr>
      <w:r>
        <w:rPr>
          <w:rFonts w:ascii="Times New Roman" w:hAnsi="Times New Roman"/>
          <w:szCs w:val="24"/>
        </w:rPr>
        <w:t>Commissioners included</w:t>
      </w:r>
      <w:r w:rsidR="00621C41">
        <w:rPr>
          <w:rFonts w:ascii="Times New Roman" w:hAnsi="Times New Roman"/>
          <w:szCs w:val="24"/>
        </w:rPr>
        <w:t>:</w:t>
      </w:r>
    </w:p>
    <w:p w:rsidR="00A3027E" w:rsidRDefault="00A3027E" w:rsidP="00A3027E">
      <w:pPr>
        <w:spacing w:after="0"/>
        <w:rPr>
          <w:rFonts w:ascii="Times New Roman" w:hAnsi="Times New Roman" w:cs="Times New Roman"/>
          <w:sz w:val="24"/>
          <w:szCs w:val="24"/>
        </w:rPr>
      </w:pPr>
    </w:p>
    <w:p w:rsidR="00A3027E" w:rsidRDefault="00A3027E" w:rsidP="00A3027E">
      <w:pPr>
        <w:pStyle w:val="ListParagraph"/>
        <w:numPr>
          <w:ilvl w:val="0"/>
          <w:numId w:val="13"/>
        </w:numPr>
        <w:rPr>
          <w:szCs w:val="24"/>
        </w:rPr>
      </w:pPr>
      <w:r>
        <w:rPr>
          <w:szCs w:val="24"/>
        </w:rPr>
        <w:t>the A frame front of the building did</w:t>
      </w:r>
      <w:r w:rsidR="00621C41">
        <w:rPr>
          <w:szCs w:val="24"/>
        </w:rPr>
        <w:t xml:space="preserve"> not</w:t>
      </w:r>
      <w:r>
        <w:rPr>
          <w:szCs w:val="24"/>
        </w:rPr>
        <w:t xml:space="preserve"> appear as stark as first thought </w:t>
      </w:r>
      <w:r w:rsidRPr="00DF2CBB">
        <w:rPr>
          <w:szCs w:val="24"/>
        </w:rPr>
        <w:t xml:space="preserve">  </w:t>
      </w:r>
    </w:p>
    <w:p w:rsidR="00A3027E" w:rsidRDefault="00492FF2" w:rsidP="00995035">
      <w:pPr>
        <w:pStyle w:val="ListParagraph"/>
        <w:numPr>
          <w:ilvl w:val="0"/>
          <w:numId w:val="13"/>
        </w:numPr>
        <w:rPr>
          <w:szCs w:val="24"/>
        </w:rPr>
      </w:pPr>
      <w:r>
        <w:rPr>
          <w:szCs w:val="24"/>
        </w:rPr>
        <w:t>one member stated that she was pleasantly surprised and the architects did a great job</w:t>
      </w:r>
    </w:p>
    <w:p w:rsidR="00492FF2" w:rsidRDefault="00492FF2" w:rsidP="00995035">
      <w:pPr>
        <w:pStyle w:val="ListParagraph"/>
        <w:numPr>
          <w:ilvl w:val="0"/>
          <w:numId w:val="13"/>
        </w:numPr>
        <w:rPr>
          <w:szCs w:val="24"/>
        </w:rPr>
      </w:pPr>
      <w:r>
        <w:rPr>
          <w:szCs w:val="24"/>
        </w:rPr>
        <w:t xml:space="preserve">a commissioner stated that she likes all aspects and that </w:t>
      </w:r>
      <w:r w:rsidR="00621C41">
        <w:rPr>
          <w:szCs w:val="24"/>
        </w:rPr>
        <w:t>the Center is</w:t>
      </w:r>
      <w:r>
        <w:rPr>
          <w:szCs w:val="24"/>
        </w:rPr>
        <w:t xml:space="preserve"> a necessary building </w:t>
      </w:r>
      <w:r w:rsidR="00621C41">
        <w:rPr>
          <w:szCs w:val="24"/>
        </w:rPr>
        <w:t>for The Gunnery</w:t>
      </w:r>
    </w:p>
    <w:p w:rsidR="00492FF2" w:rsidRPr="00492FF2" w:rsidRDefault="00492FF2" w:rsidP="00995035">
      <w:pPr>
        <w:pStyle w:val="ListParagraph"/>
        <w:numPr>
          <w:ilvl w:val="0"/>
          <w:numId w:val="13"/>
        </w:numPr>
        <w:rPr>
          <w:szCs w:val="24"/>
        </w:rPr>
      </w:pPr>
      <w:r>
        <w:rPr>
          <w:szCs w:val="24"/>
        </w:rPr>
        <w:t>a member commented that the new building is a critical addition for The Gunnery and likes the entire plan; good for the Town of Washington</w:t>
      </w:r>
    </w:p>
    <w:p w:rsidR="00116BC3" w:rsidRDefault="00116BC3" w:rsidP="00116BC3">
      <w:pPr>
        <w:pStyle w:val="ListParagraph"/>
        <w:numPr>
          <w:ilvl w:val="0"/>
          <w:numId w:val="13"/>
        </w:numPr>
        <w:rPr>
          <w:szCs w:val="24"/>
        </w:rPr>
      </w:pPr>
      <w:r>
        <w:rPr>
          <w:szCs w:val="24"/>
        </w:rPr>
        <w:t>a center for visual and performing arts should have a</w:t>
      </w:r>
      <w:r>
        <w:t xml:space="preserve"> pleasing aesthetic feeling with an edgy slant toward </w:t>
      </w:r>
      <w:r w:rsidR="00140D93">
        <w:t>the Tudor architecture of the surrounding buildings</w:t>
      </w:r>
    </w:p>
    <w:p w:rsidR="00116BC3" w:rsidRDefault="00116BC3" w:rsidP="00116BC3">
      <w:pPr>
        <w:pStyle w:val="ListParagraph"/>
        <w:ind w:left="-90"/>
        <w:rPr>
          <w:szCs w:val="24"/>
        </w:rPr>
      </w:pPr>
    </w:p>
    <w:p w:rsidR="00116BC3" w:rsidRDefault="00116BC3" w:rsidP="00DA28A1">
      <w:pPr>
        <w:pStyle w:val="ListParagraph"/>
        <w:ind w:left="-90"/>
        <w:rPr>
          <w:szCs w:val="24"/>
        </w:rPr>
      </w:pPr>
      <w:r>
        <w:rPr>
          <w:szCs w:val="24"/>
        </w:rPr>
        <w:t xml:space="preserve">In summary, it was the consensus by the majority of the members that this building </w:t>
      </w:r>
      <w:r w:rsidR="003D7E56">
        <w:rPr>
          <w:szCs w:val="24"/>
        </w:rPr>
        <w:t>will be an enhancement to</w:t>
      </w:r>
      <w:r>
        <w:rPr>
          <w:szCs w:val="24"/>
        </w:rPr>
        <w:t xml:space="preserve"> the Town of Washington.</w:t>
      </w:r>
    </w:p>
    <w:p w:rsidR="00F332B9" w:rsidRDefault="00F332B9" w:rsidP="00DA28A1">
      <w:pPr>
        <w:pStyle w:val="ListParagraph"/>
        <w:ind w:left="-90"/>
        <w:rPr>
          <w:szCs w:val="24"/>
        </w:rPr>
      </w:pPr>
    </w:p>
    <w:p w:rsidR="00DA28A1" w:rsidRPr="00116BC3" w:rsidRDefault="00DA28A1" w:rsidP="00DA28A1">
      <w:pPr>
        <w:pStyle w:val="ListParagraph"/>
        <w:ind w:left="-90"/>
        <w:rPr>
          <w:b/>
          <w:szCs w:val="24"/>
          <w:u w:val="single"/>
        </w:rPr>
      </w:pPr>
    </w:p>
    <w:p w:rsidR="00DA28A1" w:rsidRDefault="00DA28A1"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DA28A1" w:rsidRDefault="00DA28A1"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DA28A1" w:rsidRDefault="00DA28A1"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DA28A1" w:rsidRDefault="00DA28A1"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DA28A1" w:rsidRDefault="00DA28A1"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DA28A1" w:rsidRDefault="00DA28A1"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2A7369" w:rsidRDefault="002A7369"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DA28A1" w:rsidRPr="00116BC3" w:rsidRDefault="00116BC3" w:rsidP="00DA28A1">
      <w:pPr>
        <w:tabs>
          <w:tab w:val="left" w:pos="720"/>
          <w:tab w:val="left" w:pos="1440"/>
          <w:tab w:val="left" w:pos="2160"/>
          <w:tab w:val="left" w:pos="2880"/>
          <w:tab w:val="left" w:pos="3600"/>
          <w:tab w:val="left" w:pos="4320"/>
        </w:tabs>
        <w:spacing w:after="0"/>
        <w:ind w:left="1440" w:hanging="1440"/>
        <w:rPr>
          <w:rFonts w:ascii="Times New Roman" w:hAnsi="Times New Roman" w:cs="Times New Roman"/>
          <w:sz w:val="24"/>
          <w:szCs w:val="24"/>
        </w:rPr>
      </w:pPr>
      <w:r w:rsidRPr="00116BC3">
        <w:rPr>
          <w:rFonts w:ascii="Times New Roman" w:hAnsi="Times New Roman" w:cs="Times New Roman"/>
          <w:sz w:val="24"/>
          <w:szCs w:val="24"/>
        </w:rPr>
        <w:t>MOTION:</w:t>
      </w:r>
      <w:r w:rsidRPr="00116BC3">
        <w:rPr>
          <w:rFonts w:ascii="Times New Roman" w:hAnsi="Times New Roman" w:cs="Times New Roman"/>
          <w:sz w:val="24"/>
          <w:szCs w:val="24"/>
        </w:rPr>
        <w:tab/>
        <w:t>To approve the application for a Certificate of Appropriateness submitted by</w:t>
      </w:r>
    </w:p>
    <w:p w:rsidR="00116BC3" w:rsidRDefault="00116BC3" w:rsidP="00DA28A1">
      <w:pPr>
        <w:tabs>
          <w:tab w:val="left" w:pos="720"/>
          <w:tab w:val="left" w:pos="1440"/>
          <w:tab w:val="left" w:pos="2160"/>
          <w:tab w:val="left" w:pos="2880"/>
          <w:tab w:val="left" w:pos="3600"/>
          <w:tab w:val="left" w:pos="4320"/>
        </w:tabs>
        <w:spacing w:after="0"/>
        <w:ind w:left="1440" w:hanging="1440"/>
        <w:rPr>
          <w:rFonts w:ascii="Times New Roman" w:hAnsi="Times New Roman" w:cs="Times New Roman"/>
          <w:b/>
          <w:color w:val="000000" w:themeColor="text1"/>
          <w:sz w:val="28"/>
          <w:szCs w:val="28"/>
        </w:rPr>
      </w:pPr>
      <w:r w:rsidRPr="00116BC3">
        <w:rPr>
          <w:rFonts w:ascii="Times New Roman" w:hAnsi="Times New Roman" w:cs="Times New Roman"/>
          <w:sz w:val="24"/>
          <w:szCs w:val="24"/>
        </w:rPr>
        <w:tab/>
      </w:r>
      <w:r w:rsidRPr="00116BC3">
        <w:rPr>
          <w:rFonts w:ascii="Times New Roman" w:hAnsi="Times New Roman" w:cs="Times New Roman"/>
          <w:sz w:val="24"/>
          <w:szCs w:val="24"/>
        </w:rPr>
        <w:tab/>
        <w:t>The Gunnery, Incorporated, 99 Green Hill Road, Washington CT for the construction of a 32,000 square foot Arts and Community Center in accordance with the plans and presentation materials prepared by  the S/L/A/M Collaborative for the October 16, 2017 HDC Public Hearing</w:t>
      </w:r>
      <w:r w:rsidR="00DA28A1">
        <w:rPr>
          <w:rFonts w:ascii="Times New Roman" w:hAnsi="Times New Roman" w:cs="Times New Roman"/>
          <w:sz w:val="24"/>
          <w:szCs w:val="24"/>
        </w:rPr>
        <w:t xml:space="preserve"> as stated in this motion</w:t>
      </w:r>
      <w:r w:rsidR="00DA28A1" w:rsidRPr="00DA28A1">
        <w:rPr>
          <w:rFonts w:ascii="Times New Roman" w:hAnsi="Times New Roman" w:cs="Times New Roman"/>
          <w:b/>
          <w:color w:val="000000" w:themeColor="text1"/>
          <w:sz w:val="28"/>
          <w:szCs w:val="28"/>
        </w:rPr>
        <w:t>:</w:t>
      </w:r>
    </w:p>
    <w:p w:rsidR="00DA28A1" w:rsidRPr="00DA28A1" w:rsidRDefault="00DA28A1" w:rsidP="00DA28A1">
      <w:pPr>
        <w:tabs>
          <w:tab w:val="left" w:pos="720"/>
          <w:tab w:val="left" w:pos="1440"/>
          <w:tab w:val="left" w:pos="2160"/>
          <w:tab w:val="left" w:pos="2880"/>
          <w:tab w:val="left" w:pos="3600"/>
          <w:tab w:val="left" w:pos="4320"/>
        </w:tabs>
        <w:spacing w:after="0"/>
        <w:ind w:left="1440" w:hanging="1440"/>
        <w:rPr>
          <w:rFonts w:ascii="Times New Roman" w:hAnsi="Times New Roman" w:cs="Times New Roman"/>
          <w:b/>
          <w:color w:val="000000" w:themeColor="text1"/>
          <w:sz w:val="28"/>
          <w:szCs w:val="28"/>
        </w:rPr>
      </w:pPr>
    </w:p>
    <w:p w:rsidR="00116BC3" w:rsidRPr="00116BC3" w:rsidRDefault="00116BC3" w:rsidP="00DA28A1">
      <w:pPr>
        <w:pStyle w:val="ListParagraph"/>
        <w:numPr>
          <w:ilvl w:val="0"/>
          <w:numId w:val="14"/>
        </w:numPr>
        <w:tabs>
          <w:tab w:val="left" w:pos="720"/>
          <w:tab w:val="left" w:pos="1440"/>
          <w:tab w:val="left" w:pos="2160"/>
          <w:tab w:val="left" w:pos="2880"/>
          <w:tab w:val="left" w:pos="3600"/>
          <w:tab w:val="left" w:pos="4320"/>
        </w:tabs>
        <w:rPr>
          <w:szCs w:val="24"/>
        </w:rPr>
      </w:pPr>
      <w:r w:rsidRPr="00116BC3">
        <w:rPr>
          <w:szCs w:val="24"/>
        </w:rPr>
        <w:t>24 Page Project Presentation Booklet dated September 25, 2017</w:t>
      </w:r>
    </w:p>
    <w:p w:rsidR="00116BC3" w:rsidRPr="00116BC3" w:rsidRDefault="00116BC3" w:rsidP="00DA28A1">
      <w:pPr>
        <w:pStyle w:val="ListParagraph"/>
        <w:numPr>
          <w:ilvl w:val="0"/>
          <w:numId w:val="14"/>
        </w:numPr>
        <w:tabs>
          <w:tab w:val="left" w:pos="720"/>
          <w:tab w:val="left" w:pos="1440"/>
          <w:tab w:val="left" w:pos="2160"/>
          <w:tab w:val="left" w:pos="2880"/>
          <w:tab w:val="left" w:pos="3600"/>
          <w:tab w:val="left" w:pos="4320"/>
        </w:tabs>
        <w:rPr>
          <w:szCs w:val="24"/>
        </w:rPr>
      </w:pPr>
      <w:r w:rsidRPr="00116BC3">
        <w:rPr>
          <w:szCs w:val="24"/>
        </w:rPr>
        <w:t>37 page Set of drawings and site plans S/L/A/M Collaborative Project #1624800</w:t>
      </w:r>
    </w:p>
    <w:p w:rsidR="00116BC3" w:rsidRPr="00116BC3" w:rsidRDefault="00116BC3" w:rsidP="00DA28A1">
      <w:pPr>
        <w:pStyle w:val="ListParagraph"/>
        <w:numPr>
          <w:ilvl w:val="0"/>
          <w:numId w:val="14"/>
        </w:numPr>
        <w:tabs>
          <w:tab w:val="left" w:pos="720"/>
          <w:tab w:val="left" w:pos="1440"/>
          <w:tab w:val="left" w:pos="2160"/>
          <w:tab w:val="left" w:pos="2880"/>
          <w:tab w:val="left" w:pos="3600"/>
          <w:tab w:val="left" w:pos="4320"/>
        </w:tabs>
        <w:rPr>
          <w:szCs w:val="24"/>
        </w:rPr>
      </w:pPr>
      <w:r w:rsidRPr="00116BC3">
        <w:rPr>
          <w:szCs w:val="24"/>
        </w:rPr>
        <w:t>computerized renderings – street views, exterior building angles, landscaping and more</w:t>
      </w:r>
    </w:p>
    <w:p w:rsidR="00116BC3" w:rsidRPr="00116BC3" w:rsidRDefault="00116BC3" w:rsidP="00DA28A1">
      <w:pPr>
        <w:pStyle w:val="ListParagraph"/>
        <w:numPr>
          <w:ilvl w:val="0"/>
          <w:numId w:val="14"/>
        </w:numPr>
        <w:tabs>
          <w:tab w:val="left" w:pos="720"/>
          <w:tab w:val="left" w:pos="1440"/>
          <w:tab w:val="left" w:pos="2160"/>
          <w:tab w:val="left" w:pos="2880"/>
          <w:tab w:val="left" w:pos="3600"/>
          <w:tab w:val="left" w:pos="4320"/>
        </w:tabs>
        <w:rPr>
          <w:szCs w:val="24"/>
        </w:rPr>
      </w:pPr>
      <w:r w:rsidRPr="00116BC3">
        <w:rPr>
          <w:szCs w:val="24"/>
        </w:rPr>
        <w:t>color pamphlets:</w:t>
      </w:r>
    </w:p>
    <w:p w:rsidR="00116BC3" w:rsidRPr="00116BC3" w:rsidRDefault="00116BC3" w:rsidP="00DA28A1">
      <w:pPr>
        <w:pStyle w:val="ListParagraph"/>
        <w:numPr>
          <w:ilvl w:val="1"/>
          <w:numId w:val="14"/>
        </w:numPr>
        <w:tabs>
          <w:tab w:val="left" w:pos="720"/>
          <w:tab w:val="left" w:pos="1440"/>
          <w:tab w:val="left" w:pos="2160"/>
          <w:tab w:val="left" w:pos="2880"/>
          <w:tab w:val="left" w:pos="3600"/>
          <w:tab w:val="left" w:pos="4320"/>
        </w:tabs>
        <w:rPr>
          <w:szCs w:val="24"/>
        </w:rPr>
      </w:pPr>
      <w:r w:rsidRPr="00116BC3">
        <w:rPr>
          <w:szCs w:val="24"/>
        </w:rPr>
        <w:t>curtain wall systems</w:t>
      </w:r>
    </w:p>
    <w:p w:rsidR="00116BC3" w:rsidRPr="00116BC3" w:rsidRDefault="00116BC3" w:rsidP="00DA28A1">
      <w:pPr>
        <w:pStyle w:val="ListParagraph"/>
        <w:numPr>
          <w:ilvl w:val="1"/>
          <w:numId w:val="14"/>
        </w:numPr>
        <w:tabs>
          <w:tab w:val="left" w:pos="720"/>
          <w:tab w:val="left" w:pos="1440"/>
          <w:tab w:val="left" w:pos="2160"/>
          <w:tab w:val="left" w:pos="2880"/>
          <w:tab w:val="left" w:pos="3600"/>
          <w:tab w:val="left" w:pos="4320"/>
        </w:tabs>
        <w:rPr>
          <w:szCs w:val="24"/>
        </w:rPr>
      </w:pPr>
      <w:r w:rsidRPr="00116BC3">
        <w:rPr>
          <w:szCs w:val="24"/>
        </w:rPr>
        <w:t>architectural systems for commercial light</w:t>
      </w:r>
    </w:p>
    <w:p w:rsidR="00116BC3" w:rsidRPr="00116BC3" w:rsidRDefault="00116BC3" w:rsidP="00DA28A1">
      <w:pPr>
        <w:pStyle w:val="ListParagraph"/>
        <w:numPr>
          <w:ilvl w:val="1"/>
          <w:numId w:val="14"/>
        </w:numPr>
        <w:tabs>
          <w:tab w:val="left" w:pos="720"/>
          <w:tab w:val="left" w:pos="1440"/>
          <w:tab w:val="left" w:pos="2160"/>
          <w:tab w:val="left" w:pos="2880"/>
          <w:tab w:val="left" w:pos="3600"/>
          <w:tab w:val="left" w:pos="4320"/>
        </w:tabs>
        <w:rPr>
          <w:szCs w:val="24"/>
        </w:rPr>
      </w:pPr>
      <w:r w:rsidRPr="00116BC3">
        <w:rPr>
          <w:szCs w:val="24"/>
        </w:rPr>
        <w:t>roofing - asphalt shingles, grey</w:t>
      </w:r>
    </w:p>
    <w:p w:rsidR="00116BC3" w:rsidRPr="00116BC3" w:rsidRDefault="00116BC3" w:rsidP="00DA28A1">
      <w:pPr>
        <w:pStyle w:val="ListParagraph"/>
        <w:numPr>
          <w:ilvl w:val="1"/>
          <w:numId w:val="14"/>
        </w:numPr>
        <w:tabs>
          <w:tab w:val="left" w:pos="720"/>
          <w:tab w:val="left" w:pos="1440"/>
          <w:tab w:val="left" w:pos="2160"/>
          <w:tab w:val="left" w:pos="2880"/>
          <w:tab w:val="left" w:pos="3600"/>
          <w:tab w:val="left" w:pos="4320"/>
        </w:tabs>
        <w:rPr>
          <w:szCs w:val="24"/>
        </w:rPr>
      </w:pPr>
      <w:r w:rsidRPr="00116BC3">
        <w:rPr>
          <w:szCs w:val="24"/>
        </w:rPr>
        <w:t>exterior walls – stucco, off white</w:t>
      </w:r>
    </w:p>
    <w:p w:rsidR="00116BC3" w:rsidRPr="00116BC3" w:rsidRDefault="00116BC3" w:rsidP="00116BC3">
      <w:pPr>
        <w:pStyle w:val="ListParagraph"/>
        <w:numPr>
          <w:ilvl w:val="1"/>
          <w:numId w:val="14"/>
        </w:numPr>
        <w:tabs>
          <w:tab w:val="left" w:pos="720"/>
          <w:tab w:val="left" w:pos="1440"/>
          <w:tab w:val="left" w:pos="2160"/>
          <w:tab w:val="left" w:pos="2880"/>
          <w:tab w:val="left" w:pos="3600"/>
          <w:tab w:val="left" w:pos="4320"/>
        </w:tabs>
        <w:spacing w:after="160"/>
        <w:rPr>
          <w:szCs w:val="24"/>
        </w:rPr>
      </w:pPr>
      <w:r w:rsidRPr="00116BC3">
        <w:rPr>
          <w:szCs w:val="24"/>
        </w:rPr>
        <w:t>trim - fiber cement trim,  grey</w:t>
      </w:r>
    </w:p>
    <w:p w:rsidR="00116BC3" w:rsidRPr="00116BC3" w:rsidRDefault="00116BC3" w:rsidP="00116BC3">
      <w:pPr>
        <w:pStyle w:val="ListParagraph"/>
        <w:numPr>
          <w:ilvl w:val="1"/>
          <w:numId w:val="14"/>
        </w:numPr>
        <w:tabs>
          <w:tab w:val="left" w:pos="720"/>
          <w:tab w:val="left" w:pos="1440"/>
          <w:tab w:val="left" w:pos="2160"/>
          <w:tab w:val="left" w:pos="2880"/>
          <w:tab w:val="left" w:pos="3600"/>
          <w:tab w:val="left" w:pos="4320"/>
        </w:tabs>
        <w:spacing w:after="160"/>
        <w:rPr>
          <w:szCs w:val="24"/>
        </w:rPr>
      </w:pPr>
      <w:r w:rsidRPr="00116BC3">
        <w:rPr>
          <w:szCs w:val="24"/>
        </w:rPr>
        <w:t>windows -  aluminum, grey</w:t>
      </w:r>
    </w:p>
    <w:p w:rsidR="00116BC3" w:rsidRPr="00116BC3" w:rsidRDefault="00116BC3" w:rsidP="00116BC3">
      <w:pPr>
        <w:pStyle w:val="ListParagraph"/>
        <w:numPr>
          <w:ilvl w:val="1"/>
          <w:numId w:val="14"/>
        </w:numPr>
        <w:tabs>
          <w:tab w:val="left" w:pos="720"/>
          <w:tab w:val="left" w:pos="1440"/>
          <w:tab w:val="left" w:pos="2160"/>
          <w:tab w:val="left" w:pos="2880"/>
          <w:tab w:val="left" w:pos="3600"/>
          <w:tab w:val="left" w:pos="4320"/>
        </w:tabs>
        <w:spacing w:after="160"/>
        <w:rPr>
          <w:szCs w:val="24"/>
        </w:rPr>
      </w:pPr>
      <w:r w:rsidRPr="00116BC3">
        <w:rPr>
          <w:szCs w:val="24"/>
        </w:rPr>
        <w:t>stone – natural granite, grey, light grey, brown blend exterior which will be locally quarried in Waterbury CT</w:t>
      </w:r>
    </w:p>
    <w:p w:rsidR="00116BC3" w:rsidRPr="00116BC3" w:rsidRDefault="00116BC3" w:rsidP="00116BC3">
      <w:pPr>
        <w:pStyle w:val="ListParagraph"/>
        <w:numPr>
          <w:ilvl w:val="1"/>
          <w:numId w:val="14"/>
        </w:numPr>
        <w:tabs>
          <w:tab w:val="left" w:pos="720"/>
          <w:tab w:val="left" w:pos="1440"/>
          <w:tab w:val="left" w:pos="2160"/>
          <w:tab w:val="left" w:pos="2880"/>
          <w:tab w:val="left" w:pos="3600"/>
          <w:tab w:val="left" w:pos="4320"/>
        </w:tabs>
        <w:spacing w:after="160"/>
        <w:rPr>
          <w:szCs w:val="24"/>
        </w:rPr>
      </w:pPr>
      <w:r w:rsidRPr="00116BC3">
        <w:rPr>
          <w:szCs w:val="24"/>
        </w:rPr>
        <w:t>LED illuminated railing system</w:t>
      </w:r>
    </w:p>
    <w:p w:rsidR="00116BC3" w:rsidRPr="00116BC3" w:rsidRDefault="00116BC3" w:rsidP="00116BC3">
      <w:pPr>
        <w:pStyle w:val="ListParagraph"/>
        <w:numPr>
          <w:ilvl w:val="1"/>
          <w:numId w:val="14"/>
        </w:numPr>
        <w:tabs>
          <w:tab w:val="left" w:pos="720"/>
          <w:tab w:val="left" w:pos="1440"/>
          <w:tab w:val="left" w:pos="1530"/>
          <w:tab w:val="left" w:pos="2160"/>
          <w:tab w:val="left" w:pos="2880"/>
          <w:tab w:val="left" w:pos="3600"/>
          <w:tab w:val="left" w:pos="4320"/>
        </w:tabs>
        <w:spacing w:after="160"/>
        <w:rPr>
          <w:szCs w:val="24"/>
        </w:rPr>
      </w:pPr>
      <w:r w:rsidRPr="00116BC3">
        <w:rPr>
          <w:szCs w:val="24"/>
        </w:rPr>
        <w:t>step lighting</w:t>
      </w:r>
    </w:p>
    <w:p w:rsidR="00116BC3" w:rsidRPr="00116BC3" w:rsidRDefault="00116BC3" w:rsidP="00116BC3">
      <w:pPr>
        <w:tabs>
          <w:tab w:val="left" w:pos="720"/>
          <w:tab w:val="left" w:pos="1440"/>
          <w:tab w:val="left" w:pos="1530"/>
          <w:tab w:val="left" w:pos="2160"/>
          <w:tab w:val="left" w:pos="2880"/>
          <w:tab w:val="left" w:pos="3600"/>
          <w:tab w:val="left" w:pos="4320"/>
        </w:tabs>
        <w:rPr>
          <w:rFonts w:ascii="Times New Roman" w:hAnsi="Times New Roman" w:cs="Times New Roman"/>
          <w:sz w:val="24"/>
          <w:szCs w:val="24"/>
        </w:rPr>
      </w:pPr>
      <w:r w:rsidRPr="00116BC3">
        <w:rPr>
          <w:rFonts w:ascii="Times New Roman" w:hAnsi="Times New Roman" w:cs="Times New Roman"/>
          <w:sz w:val="24"/>
          <w:szCs w:val="24"/>
        </w:rPr>
        <w:t>By   Mr. Fairbairn, seconded by Mr. Hollinger and passed 4 to 1.</w:t>
      </w:r>
    </w:p>
    <w:p w:rsidR="00116BC3" w:rsidRPr="00116BC3" w:rsidRDefault="00116BC3"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116BC3">
        <w:rPr>
          <w:rFonts w:ascii="Times New Roman" w:hAnsi="Times New Roman" w:cs="Times New Roman"/>
          <w:sz w:val="24"/>
          <w:szCs w:val="24"/>
          <w:u w:val="single"/>
        </w:rPr>
        <w:t>Vote Count</w:t>
      </w:r>
      <w:r w:rsidRPr="00116BC3">
        <w:rPr>
          <w:rFonts w:ascii="Times New Roman" w:hAnsi="Times New Roman" w:cs="Times New Roman"/>
          <w:sz w:val="24"/>
          <w:szCs w:val="24"/>
        </w:rPr>
        <w:t>:</w:t>
      </w:r>
    </w:p>
    <w:p w:rsidR="00116BC3" w:rsidRPr="00116BC3" w:rsidRDefault="00116BC3"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116BC3">
        <w:rPr>
          <w:rFonts w:ascii="Times New Roman" w:hAnsi="Times New Roman" w:cs="Times New Roman"/>
          <w:sz w:val="24"/>
          <w:szCs w:val="24"/>
        </w:rPr>
        <w:t xml:space="preserve">Susan Averill – Yes </w:t>
      </w:r>
      <w:r w:rsidRPr="00116BC3">
        <w:rPr>
          <w:rFonts w:ascii="Times New Roman" w:hAnsi="Times New Roman" w:cs="Times New Roman"/>
          <w:sz w:val="24"/>
          <w:szCs w:val="24"/>
        </w:rPr>
        <w:tab/>
      </w:r>
      <w:r w:rsidRPr="00116BC3">
        <w:rPr>
          <w:rFonts w:ascii="Times New Roman" w:hAnsi="Times New Roman" w:cs="Times New Roman"/>
          <w:sz w:val="24"/>
          <w:szCs w:val="24"/>
        </w:rPr>
        <w:tab/>
      </w:r>
      <w:r w:rsidRPr="00116BC3">
        <w:rPr>
          <w:rFonts w:ascii="Times New Roman" w:hAnsi="Times New Roman" w:cs="Times New Roman"/>
          <w:sz w:val="24"/>
          <w:szCs w:val="24"/>
        </w:rPr>
        <w:tab/>
        <w:t>William Fairbairn – Yes</w:t>
      </w:r>
      <w:r w:rsidRPr="00116BC3">
        <w:rPr>
          <w:rFonts w:ascii="Times New Roman" w:hAnsi="Times New Roman" w:cs="Times New Roman"/>
          <w:sz w:val="24"/>
          <w:szCs w:val="24"/>
        </w:rPr>
        <w:tab/>
      </w:r>
      <w:r w:rsidRPr="00116BC3">
        <w:rPr>
          <w:rFonts w:ascii="Times New Roman" w:hAnsi="Times New Roman" w:cs="Times New Roman"/>
          <w:sz w:val="24"/>
          <w:szCs w:val="24"/>
        </w:rPr>
        <w:tab/>
        <w:t>Sally Woodroofe - No</w:t>
      </w:r>
    </w:p>
    <w:p w:rsidR="00116BC3" w:rsidRDefault="00116BC3"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r w:rsidRPr="00116BC3">
        <w:rPr>
          <w:rFonts w:ascii="Times New Roman" w:hAnsi="Times New Roman" w:cs="Times New Roman"/>
          <w:sz w:val="24"/>
          <w:szCs w:val="24"/>
        </w:rPr>
        <w:t>Thomas Hollinger - Yes</w:t>
      </w:r>
      <w:r w:rsidRPr="00116BC3">
        <w:rPr>
          <w:rFonts w:ascii="Times New Roman" w:hAnsi="Times New Roman" w:cs="Times New Roman"/>
          <w:sz w:val="24"/>
          <w:szCs w:val="24"/>
        </w:rPr>
        <w:tab/>
      </w:r>
      <w:r w:rsidRPr="00116BC3">
        <w:rPr>
          <w:rFonts w:ascii="Times New Roman" w:hAnsi="Times New Roman" w:cs="Times New Roman"/>
          <w:sz w:val="24"/>
          <w:szCs w:val="24"/>
        </w:rPr>
        <w:tab/>
        <w:t xml:space="preserve">Phyllis Mills </w:t>
      </w:r>
      <w:r w:rsidR="00E474FA">
        <w:rPr>
          <w:rFonts w:ascii="Times New Roman" w:hAnsi="Times New Roman" w:cs="Times New Roman"/>
          <w:sz w:val="24"/>
          <w:szCs w:val="24"/>
        </w:rPr>
        <w:t>–</w:t>
      </w:r>
      <w:r w:rsidRPr="00116BC3">
        <w:rPr>
          <w:rFonts w:ascii="Times New Roman" w:hAnsi="Times New Roman" w:cs="Times New Roman"/>
          <w:sz w:val="24"/>
          <w:szCs w:val="24"/>
        </w:rPr>
        <w:t xml:space="preserve"> Yes</w:t>
      </w:r>
    </w:p>
    <w:p w:rsidR="00E474FA" w:rsidRPr="00116BC3" w:rsidRDefault="00E474FA" w:rsidP="00116BC3">
      <w:pPr>
        <w:tabs>
          <w:tab w:val="left" w:pos="720"/>
          <w:tab w:val="left" w:pos="1440"/>
          <w:tab w:val="left" w:pos="2160"/>
          <w:tab w:val="left" w:pos="2880"/>
          <w:tab w:val="left" w:pos="3600"/>
          <w:tab w:val="left" w:pos="4320"/>
        </w:tabs>
        <w:ind w:left="1440" w:hanging="1440"/>
        <w:rPr>
          <w:rFonts w:ascii="Times New Roman" w:hAnsi="Times New Roman" w:cs="Times New Roman"/>
          <w:sz w:val="24"/>
          <w:szCs w:val="24"/>
        </w:rPr>
      </w:pPr>
    </w:p>
    <w:p w:rsidR="003D7E56" w:rsidRDefault="00116BC3" w:rsidP="00116BC3">
      <w:pPr>
        <w:tabs>
          <w:tab w:val="left" w:pos="720"/>
          <w:tab w:val="left" w:pos="1440"/>
          <w:tab w:val="left" w:pos="2160"/>
          <w:tab w:val="left" w:pos="2880"/>
          <w:tab w:val="left" w:pos="3600"/>
          <w:tab w:val="left" w:pos="4320"/>
        </w:tabs>
        <w:rPr>
          <w:rFonts w:ascii="Times New Roman" w:hAnsi="Times New Roman" w:cs="Times New Roman"/>
          <w:sz w:val="24"/>
          <w:szCs w:val="24"/>
        </w:rPr>
      </w:pPr>
      <w:r w:rsidRPr="00116BC3">
        <w:rPr>
          <w:rFonts w:ascii="Times New Roman" w:hAnsi="Times New Roman" w:cs="Times New Roman"/>
          <w:sz w:val="24"/>
          <w:szCs w:val="24"/>
        </w:rPr>
        <w:t>Ms. Woodroofe stated that the lighting is important. The HDC should have input into what is planned for lighting.</w:t>
      </w:r>
    </w:p>
    <w:p w:rsidR="00E474FA" w:rsidRDefault="00E474FA" w:rsidP="00116BC3">
      <w:pPr>
        <w:tabs>
          <w:tab w:val="left" w:pos="720"/>
          <w:tab w:val="left" w:pos="1440"/>
          <w:tab w:val="left" w:pos="2160"/>
          <w:tab w:val="left" w:pos="2880"/>
          <w:tab w:val="left" w:pos="3600"/>
          <w:tab w:val="left" w:pos="4320"/>
        </w:tabs>
        <w:rPr>
          <w:rFonts w:ascii="Times New Roman" w:hAnsi="Times New Roman" w:cs="Times New Roman"/>
          <w:sz w:val="24"/>
          <w:szCs w:val="24"/>
        </w:rPr>
      </w:pPr>
    </w:p>
    <w:p w:rsidR="00B663F2" w:rsidRPr="00116BC3" w:rsidRDefault="00DA28A1" w:rsidP="00B663F2">
      <w:pPr>
        <w:tabs>
          <w:tab w:val="left" w:pos="90"/>
          <w:tab w:val="left" w:pos="180"/>
          <w:tab w:val="left" w:pos="1080"/>
          <w:tab w:val="left" w:pos="1800"/>
        </w:tabs>
        <w:rPr>
          <w:rFonts w:ascii="Times New Roman" w:hAnsi="Times New Roman" w:cs="Times New Roman"/>
          <w:sz w:val="24"/>
          <w:szCs w:val="24"/>
        </w:rPr>
      </w:pPr>
      <w:r>
        <w:rPr>
          <w:rFonts w:ascii="Times New Roman" w:hAnsi="Times New Roman" w:cs="Times New Roman"/>
          <w:sz w:val="24"/>
          <w:szCs w:val="24"/>
        </w:rPr>
        <w:t xml:space="preserve">III. </w:t>
      </w:r>
      <w:r w:rsidR="00B663F2" w:rsidRPr="00116BC3">
        <w:rPr>
          <w:rFonts w:ascii="Times New Roman" w:hAnsi="Times New Roman" w:cs="Times New Roman"/>
          <w:sz w:val="24"/>
          <w:szCs w:val="24"/>
        </w:rPr>
        <w:t xml:space="preserve">Consideration of the Minutes – </w:t>
      </w:r>
      <w:r>
        <w:rPr>
          <w:rFonts w:ascii="Times New Roman" w:hAnsi="Times New Roman" w:cs="Times New Roman"/>
          <w:sz w:val="24"/>
          <w:szCs w:val="24"/>
        </w:rPr>
        <w:t>August 21, 2017</w:t>
      </w:r>
      <w:r w:rsidR="00E474FA">
        <w:rPr>
          <w:rFonts w:ascii="Times New Roman" w:hAnsi="Times New Roman" w:cs="Times New Roman"/>
          <w:sz w:val="24"/>
          <w:szCs w:val="24"/>
        </w:rPr>
        <w:t xml:space="preserve"> (no September 18 meeting)</w:t>
      </w:r>
      <w:r w:rsidR="003D7E56">
        <w:rPr>
          <w:rFonts w:ascii="Times New Roman" w:hAnsi="Times New Roman" w:cs="Times New Roman"/>
          <w:sz w:val="24"/>
          <w:szCs w:val="24"/>
        </w:rPr>
        <w:t xml:space="preserve">. </w:t>
      </w:r>
      <w:r w:rsidR="00B663F2" w:rsidRPr="00116BC3">
        <w:rPr>
          <w:rFonts w:ascii="Times New Roman" w:hAnsi="Times New Roman" w:cs="Times New Roman"/>
          <w:sz w:val="24"/>
          <w:szCs w:val="24"/>
        </w:rPr>
        <w:t xml:space="preserve">The members reviewed the </w:t>
      </w:r>
      <w:r>
        <w:rPr>
          <w:rFonts w:ascii="Times New Roman" w:hAnsi="Times New Roman" w:cs="Times New Roman"/>
          <w:sz w:val="24"/>
          <w:szCs w:val="24"/>
        </w:rPr>
        <w:t>August 21, 2017 meeting minutes and there were no corrections.</w:t>
      </w:r>
    </w:p>
    <w:p w:rsidR="00B663F2" w:rsidRPr="00116BC3" w:rsidRDefault="00B663F2" w:rsidP="00B663F2">
      <w:pPr>
        <w:pStyle w:val="BodyTextIndent2"/>
        <w:ind w:left="1440" w:hanging="1440"/>
        <w:rPr>
          <w:rFonts w:ascii="Times New Roman" w:hAnsi="Times New Roman"/>
          <w:szCs w:val="24"/>
        </w:rPr>
      </w:pPr>
      <w:r w:rsidRPr="00116BC3">
        <w:rPr>
          <w:rFonts w:ascii="Times New Roman" w:hAnsi="Times New Roman"/>
          <w:szCs w:val="24"/>
        </w:rPr>
        <w:t>MOTION:</w:t>
      </w:r>
      <w:r w:rsidRPr="00116BC3">
        <w:rPr>
          <w:rFonts w:ascii="Times New Roman" w:hAnsi="Times New Roman"/>
          <w:szCs w:val="24"/>
        </w:rPr>
        <w:tab/>
        <w:t xml:space="preserve">To approve the </w:t>
      </w:r>
      <w:r w:rsidR="00DA28A1">
        <w:rPr>
          <w:rFonts w:ascii="Times New Roman" w:hAnsi="Times New Roman"/>
          <w:szCs w:val="24"/>
        </w:rPr>
        <w:t>August 21, 2017</w:t>
      </w:r>
      <w:r w:rsidRPr="00116BC3">
        <w:rPr>
          <w:rFonts w:ascii="Times New Roman" w:hAnsi="Times New Roman"/>
          <w:szCs w:val="24"/>
        </w:rPr>
        <w:t xml:space="preserve"> minutes as written.  By </w:t>
      </w:r>
      <w:r w:rsidR="00DA28A1">
        <w:rPr>
          <w:rFonts w:ascii="Times New Roman" w:hAnsi="Times New Roman"/>
          <w:szCs w:val="24"/>
        </w:rPr>
        <w:t xml:space="preserve">Ms. Averill, seconded by </w:t>
      </w:r>
      <w:r w:rsidRPr="00116BC3">
        <w:rPr>
          <w:rFonts w:ascii="Times New Roman" w:hAnsi="Times New Roman"/>
          <w:szCs w:val="24"/>
        </w:rPr>
        <w:t>Ms. Boyer,</w:t>
      </w:r>
      <w:r w:rsidR="00DA28A1">
        <w:rPr>
          <w:rFonts w:ascii="Times New Roman" w:hAnsi="Times New Roman"/>
          <w:szCs w:val="24"/>
        </w:rPr>
        <w:t xml:space="preserve"> passed 5 to 0.</w:t>
      </w:r>
    </w:p>
    <w:p w:rsidR="00B663F2" w:rsidRPr="00A9516F" w:rsidRDefault="00B663F2" w:rsidP="00B663F2">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A9516F" w:rsidRPr="00A9516F" w:rsidRDefault="00A9516F" w:rsidP="00A9516F">
      <w:pPr>
        <w:ind w:right="106"/>
        <w:rPr>
          <w:rFonts w:ascii="Times New Roman" w:hAnsi="Times New Roman" w:cs="Times New Roman"/>
          <w:sz w:val="24"/>
          <w:szCs w:val="24"/>
        </w:rPr>
      </w:pPr>
      <w:r>
        <w:rPr>
          <w:rFonts w:ascii="Times New Roman" w:hAnsi="Times New Roman" w:cs="Times New Roman"/>
          <w:sz w:val="24"/>
          <w:szCs w:val="24"/>
        </w:rPr>
        <w:t>I</w:t>
      </w:r>
      <w:r w:rsidRPr="00A9516F">
        <w:rPr>
          <w:rFonts w:ascii="Times New Roman" w:hAnsi="Times New Roman" w:cs="Times New Roman"/>
          <w:sz w:val="24"/>
          <w:szCs w:val="24"/>
        </w:rPr>
        <w:t>V.</w:t>
      </w:r>
      <w:r w:rsidRPr="00A9516F">
        <w:rPr>
          <w:rFonts w:ascii="Times New Roman" w:hAnsi="Times New Roman" w:cs="Times New Roman"/>
          <w:sz w:val="24"/>
          <w:szCs w:val="24"/>
        </w:rPr>
        <w:tab/>
        <w:t>Motion to Include Subsequent Business Not on the Agenda</w:t>
      </w:r>
    </w:p>
    <w:p w:rsidR="00A9516F" w:rsidRDefault="00A9516F" w:rsidP="00A9516F">
      <w:pPr>
        <w:tabs>
          <w:tab w:val="left" w:pos="0"/>
          <w:tab w:val="left" w:pos="540"/>
          <w:tab w:val="left" w:pos="720"/>
          <w:tab w:val="left" w:pos="1080"/>
          <w:tab w:val="left" w:pos="2160"/>
        </w:tabs>
        <w:ind w:left="1440" w:hanging="1440"/>
        <w:rPr>
          <w:rFonts w:ascii="Times New Roman" w:hAnsi="Times New Roman" w:cs="Times New Roman"/>
          <w:sz w:val="24"/>
          <w:szCs w:val="24"/>
        </w:rPr>
      </w:pPr>
      <w:r w:rsidRPr="00A9516F">
        <w:rPr>
          <w:rFonts w:ascii="Times New Roman" w:hAnsi="Times New Roman" w:cs="Times New Roman"/>
          <w:sz w:val="24"/>
          <w:szCs w:val="24"/>
        </w:rPr>
        <w:t>MOTION:</w:t>
      </w:r>
      <w:r w:rsidRPr="00A9516F">
        <w:rPr>
          <w:rFonts w:ascii="Times New Roman" w:hAnsi="Times New Roman" w:cs="Times New Roman"/>
          <w:sz w:val="24"/>
          <w:szCs w:val="24"/>
        </w:rPr>
        <w:tab/>
        <w:t xml:space="preserve">      To include subsequent business not on the agenda:  1) </w:t>
      </w:r>
      <w:r w:rsidR="001A621F">
        <w:rPr>
          <w:rFonts w:ascii="Times New Roman" w:hAnsi="Times New Roman" w:cs="Times New Roman"/>
          <w:sz w:val="24"/>
          <w:szCs w:val="24"/>
        </w:rPr>
        <w:t>Discuss the</w:t>
      </w:r>
      <w:r>
        <w:rPr>
          <w:rFonts w:ascii="Times New Roman" w:hAnsi="Times New Roman" w:cs="Times New Roman"/>
          <w:sz w:val="24"/>
          <w:szCs w:val="24"/>
        </w:rPr>
        <w:t xml:space="preserve"> Connecticut Delay of Demolition Ordinance.</w:t>
      </w:r>
      <w:r w:rsidRPr="00A9516F">
        <w:rPr>
          <w:rFonts w:ascii="Times New Roman" w:hAnsi="Times New Roman" w:cs="Times New Roman"/>
          <w:sz w:val="24"/>
          <w:szCs w:val="24"/>
        </w:rPr>
        <w:t xml:space="preserve"> By M</w:t>
      </w:r>
      <w:r>
        <w:rPr>
          <w:rFonts w:ascii="Times New Roman" w:hAnsi="Times New Roman" w:cs="Times New Roman"/>
          <w:sz w:val="24"/>
          <w:szCs w:val="24"/>
        </w:rPr>
        <w:t>s. Woodroofe, seconded by Mr. Hollinger, passed 5 to 0.</w:t>
      </w:r>
    </w:p>
    <w:p w:rsidR="00EA006C" w:rsidRPr="003D7E56" w:rsidRDefault="00E31AE5" w:rsidP="00EA006C">
      <w:pPr>
        <w:pStyle w:val="Default"/>
        <w:rPr>
          <w:i/>
          <w:iCs/>
          <w:color w:val="auto"/>
        </w:rPr>
      </w:pPr>
      <w:r>
        <w:t xml:space="preserve">Ms. Woodroofe </w:t>
      </w:r>
      <w:r w:rsidR="00EA006C">
        <w:t xml:space="preserve">made reference to </w:t>
      </w:r>
      <w:r w:rsidR="00EA006C" w:rsidRPr="00EA006C">
        <w:rPr>
          <w:i/>
        </w:rPr>
        <w:t xml:space="preserve">The </w:t>
      </w:r>
      <w:r w:rsidR="00EA006C" w:rsidRPr="00EA006C">
        <w:rPr>
          <w:i/>
          <w:color w:val="auto"/>
        </w:rPr>
        <w:t>Connecticut</w:t>
      </w:r>
      <w:r w:rsidR="00EA006C" w:rsidRPr="00EA006C">
        <w:rPr>
          <w:i/>
          <w:iCs/>
          <w:color w:val="auto"/>
        </w:rPr>
        <w:t xml:space="preserve"> Trust for Historic Preservation </w:t>
      </w:r>
      <w:r w:rsidR="00F321FA" w:rsidRPr="003D7E56">
        <w:rPr>
          <w:iCs/>
          <w:color w:val="auto"/>
        </w:rPr>
        <w:t>section on</w:t>
      </w:r>
      <w:r w:rsidR="00EA006C" w:rsidRPr="003D7E56">
        <w:rPr>
          <w:iCs/>
          <w:color w:val="auto"/>
        </w:rPr>
        <w:t xml:space="preserve"> Demolition Delay Ordinance</w:t>
      </w:r>
      <w:r w:rsidR="003D7E56">
        <w:rPr>
          <w:iCs/>
          <w:color w:val="auto"/>
        </w:rPr>
        <w:t xml:space="preserve"> dated</w:t>
      </w:r>
      <w:r w:rsidR="00EA006C" w:rsidRPr="003D7E56">
        <w:rPr>
          <w:iCs/>
          <w:color w:val="auto"/>
        </w:rPr>
        <w:t xml:space="preserve"> February 2017</w:t>
      </w:r>
      <w:r w:rsidR="003D7E56">
        <w:rPr>
          <w:iCs/>
          <w:color w:val="auto"/>
        </w:rPr>
        <w:t xml:space="preserve">.  </w:t>
      </w:r>
      <w:r w:rsidR="00EA006C" w:rsidRPr="00EA006C">
        <w:rPr>
          <w:iCs/>
          <w:color w:val="auto"/>
        </w:rPr>
        <w:t>There is a model ordinance</w:t>
      </w:r>
      <w:r w:rsidR="00EA006C">
        <w:rPr>
          <w:iCs/>
          <w:color w:val="auto"/>
        </w:rPr>
        <w:t xml:space="preserve"> stated in The Connecticut Trust for Historic Preservation Website entitled </w:t>
      </w:r>
      <w:r w:rsidR="00EA006C" w:rsidRPr="00EA006C">
        <w:rPr>
          <w:i/>
          <w:iCs/>
          <w:color w:val="auto"/>
        </w:rPr>
        <w:t>Model Demolition Delay Ordinance – February 2017</w:t>
      </w:r>
      <w:r w:rsidR="00EA006C">
        <w:rPr>
          <w:i/>
          <w:iCs/>
          <w:color w:val="auto"/>
        </w:rPr>
        <w:t>.</w:t>
      </w:r>
      <w:r w:rsidR="003D7E56" w:rsidRPr="003D7E56">
        <w:rPr>
          <w:iCs/>
          <w:color w:val="auto"/>
        </w:rPr>
        <w:t>The model states</w:t>
      </w:r>
      <w:r w:rsidR="003D7E56">
        <w:rPr>
          <w:iCs/>
          <w:color w:val="auto"/>
        </w:rPr>
        <w:t xml:space="preserve"> that</w:t>
      </w:r>
      <w:r w:rsidR="00EA006C">
        <w:rPr>
          <w:iCs/>
          <w:color w:val="auto"/>
        </w:rPr>
        <w:t xml:space="preserve"> there is </w:t>
      </w:r>
      <w:r w:rsidR="00EA006C" w:rsidRPr="00E474FA">
        <w:rPr>
          <w:i/>
          <w:iCs/>
          <w:color w:val="auto"/>
        </w:rPr>
        <w:t>a two-stage review process, first to determine whether a particular building or structure is architecturally or historically significant, and then to determine whether the demolition delay should be imposed</w:t>
      </w:r>
      <w:r w:rsidR="00EA006C" w:rsidRPr="00EA006C">
        <w:rPr>
          <w:iCs/>
          <w:color w:val="auto"/>
        </w:rPr>
        <w:t xml:space="preserve">. </w:t>
      </w:r>
      <w:r w:rsidR="00EA006C">
        <w:rPr>
          <w:iCs/>
          <w:color w:val="auto"/>
        </w:rPr>
        <w:t xml:space="preserve"> </w:t>
      </w:r>
      <w:r w:rsidR="00EA006C" w:rsidRPr="003D7E56">
        <w:rPr>
          <w:i/>
          <w:iCs/>
          <w:color w:val="auto"/>
        </w:rPr>
        <w:t xml:space="preserve">Properties that are listed on the State or National Register of Historic Places may also be subject to limitations against “unreasonable destruction” under the Connecticut Environmental Protection Act (C.G.S. 22a-14 through 22a-20). </w:t>
      </w:r>
    </w:p>
    <w:p w:rsidR="00EA006C" w:rsidRPr="003D7E56" w:rsidRDefault="00EA006C" w:rsidP="00EA006C">
      <w:pPr>
        <w:pStyle w:val="Default"/>
        <w:rPr>
          <w:i/>
          <w:color w:val="auto"/>
        </w:rPr>
      </w:pPr>
      <w:r w:rsidRPr="003D7E56">
        <w:rPr>
          <w:i/>
          <w:color w:val="auto"/>
        </w:rPr>
        <w:t xml:space="preserve"> </w:t>
      </w:r>
    </w:p>
    <w:p w:rsidR="00EA006C" w:rsidRPr="00EA006C" w:rsidRDefault="00EA006C" w:rsidP="00EA006C">
      <w:pPr>
        <w:pStyle w:val="Default"/>
        <w:rPr>
          <w:i/>
          <w:color w:val="auto"/>
        </w:rPr>
      </w:pPr>
      <w:r w:rsidRPr="00EA006C">
        <w:rPr>
          <w:bCs/>
          <w:i/>
          <w:color w:val="auto"/>
        </w:rPr>
        <w:t xml:space="preserve">BUILDINGS - DELAY OF </w:t>
      </w:r>
      <w:r w:rsidR="001A621F" w:rsidRPr="00EA006C">
        <w:rPr>
          <w:bCs/>
          <w:i/>
          <w:color w:val="auto"/>
        </w:rPr>
        <w:t>DEMOLITION Sec</w:t>
      </w:r>
      <w:r w:rsidRPr="00EA006C">
        <w:rPr>
          <w:i/>
          <w:color w:val="auto"/>
        </w:rPr>
        <w:t xml:space="preserve">. [n] – 1. </w:t>
      </w:r>
      <w:r w:rsidRPr="00EA006C">
        <w:rPr>
          <w:bCs/>
          <w:i/>
          <w:color w:val="auto"/>
        </w:rPr>
        <w:t xml:space="preserve">TITLE AND PURPOSE </w:t>
      </w:r>
    </w:p>
    <w:p w:rsidR="00EA006C" w:rsidRPr="00EF539B" w:rsidRDefault="00EA006C" w:rsidP="00EA006C">
      <w:pPr>
        <w:pStyle w:val="Default"/>
        <w:rPr>
          <w:i/>
          <w:color w:val="auto"/>
        </w:rPr>
      </w:pPr>
      <w:r w:rsidRPr="00EA006C">
        <w:rPr>
          <w:i/>
          <w:color w:val="auto"/>
        </w:rPr>
        <w:t xml:space="preserve">This chapter of the municipal code shall be known as </w:t>
      </w:r>
      <w:r w:rsidRPr="00EF539B">
        <w:rPr>
          <w:bCs/>
          <w:i/>
          <w:color w:val="auto"/>
        </w:rPr>
        <w:t>An Ordinance to Encourage the Preservation of Architecturally and Historically Significant Buildings by Delay of Demolition</w:t>
      </w:r>
      <w:r w:rsidRPr="00EF539B">
        <w:rPr>
          <w:i/>
          <w:color w:val="auto"/>
        </w:rPr>
        <w:t xml:space="preserve">. </w:t>
      </w:r>
    </w:p>
    <w:p w:rsidR="00EA006C" w:rsidRDefault="00EA006C" w:rsidP="00EA006C">
      <w:pPr>
        <w:pStyle w:val="Default"/>
        <w:rPr>
          <w:color w:val="auto"/>
        </w:rPr>
      </w:pPr>
    </w:p>
    <w:p w:rsidR="002A7369" w:rsidRDefault="002A7369" w:rsidP="00EA006C">
      <w:pPr>
        <w:pStyle w:val="Default"/>
        <w:rPr>
          <w:color w:val="auto"/>
        </w:rPr>
      </w:pPr>
      <w:r>
        <w:rPr>
          <w:color w:val="auto"/>
        </w:rPr>
        <w:t xml:space="preserve">Note – Verbiage in italics </w:t>
      </w:r>
      <w:r w:rsidR="00E474FA">
        <w:rPr>
          <w:color w:val="auto"/>
        </w:rPr>
        <w:t>is from</w:t>
      </w:r>
      <w:r>
        <w:rPr>
          <w:color w:val="auto"/>
        </w:rPr>
        <w:t xml:space="preserve"> the Connecticut Trust for Historic Preservation website</w:t>
      </w:r>
    </w:p>
    <w:p w:rsidR="002A7369" w:rsidRDefault="002A7369" w:rsidP="00EA006C">
      <w:pPr>
        <w:pStyle w:val="Default"/>
        <w:rPr>
          <w:color w:val="auto"/>
        </w:rPr>
      </w:pPr>
    </w:p>
    <w:p w:rsidR="00140D93" w:rsidRDefault="00140D93" w:rsidP="00140D9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Pr>
          <w:rFonts w:ascii="Times New Roman" w:hAnsi="Times New Roman"/>
          <w:szCs w:val="24"/>
        </w:rPr>
        <w:t>Ms. Woodroofe suggested forming a subcommittee to look into this and several members offered</w:t>
      </w:r>
    </w:p>
    <w:p w:rsidR="00140D93" w:rsidRDefault="00140D93" w:rsidP="00140D9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Pr>
          <w:rFonts w:ascii="Times New Roman" w:hAnsi="Times New Roman"/>
          <w:szCs w:val="24"/>
        </w:rPr>
        <w:t>to help. They thought it was a great idea.</w:t>
      </w:r>
    </w:p>
    <w:p w:rsidR="00140D93" w:rsidRPr="00EF539B" w:rsidRDefault="00140D93" w:rsidP="00EA006C">
      <w:pPr>
        <w:pStyle w:val="Default"/>
        <w:rPr>
          <w:color w:val="auto"/>
        </w:rPr>
      </w:pPr>
    </w:p>
    <w:p w:rsidR="00B663F2" w:rsidRDefault="00EF539B" w:rsidP="00B663F2">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Pr>
          <w:rFonts w:ascii="Times New Roman" w:hAnsi="Times New Roman"/>
          <w:szCs w:val="24"/>
        </w:rPr>
        <w:t xml:space="preserve">Below is the </w:t>
      </w:r>
      <w:r w:rsidR="003D7E56">
        <w:rPr>
          <w:rFonts w:ascii="Times New Roman" w:hAnsi="Times New Roman"/>
          <w:szCs w:val="24"/>
        </w:rPr>
        <w:t xml:space="preserve">link for </w:t>
      </w:r>
      <w:r>
        <w:rPr>
          <w:rFonts w:ascii="Times New Roman" w:hAnsi="Times New Roman"/>
          <w:szCs w:val="24"/>
        </w:rPr>
        <w:t>informa</w:t>
      </w:r>
      <w:r w:rsidR="00F7266F">
        <w:rPr>
          <w:rFonts w:ascii="Times New Roman" w:hAnsi="Times New Roman"/>
          <w:szCs w:val="24"/>
        </w:rPr>
        <w:t xml:space="preserve">tion </w:t>
      </w:r>
      <w:r w:rsidR="00140D93">
        <w:rPr>
          <w:rFonts w:ascii="Times New Roman" w:hAnsi="Times New Roman"/>
          <w:szCs w:val="24"/>
        </w:rPr>
        <w:t>on</w:t>
      </w:r>
      <w:r w:rsidR="00F7266F">
        <w:rPr>
          <w:rFonts w:ascii="Times New Roman" w:hAnsi="Times New Roman"/>
          <w:szCs w:val="24"/>
        </w:rPr>
        <w:t xml:space="preserve"> The Town of Washington. </w:t>
      </w:r>
    </w:p>
    <w:p w:rsidR="00140D93" w:rsidRDefault="00EB675C" w:rsidP="00F321FA">
      <w:pPr>
        <w:pStyle w:val="BodyTextIndent2"/>
        <w:tabs>
          <w:tab w:val="left" w:pos="0"/>
          <w:tab w:val="left" w:pos="540"/>
          <w:tab w:val="left" w:pos="720"/>
          <w:tab w:val="left" w:pos="1080"/>
          <w:tab w:val="left" w:pos="1440"/>
          <w:tab w:val="left" w:pos="1530"/>
          <w:tab w:val="left" w:pos="1800"/>
          <w:tab w:val="left" w:pos="2160"/>
          <w:tab w:val="left" w:pos="2880"/>
          <w:tab w:val="left" w:pos="3510"/>
          <w:tab w:val="center" w:pos="4824"/>
        </w:tabs>
        <w:ind w:left="90" w:hanging="90"/>
        <w:rPr>
          <w:rStyle w:val="Hyperlink"/>
          <w:rFonts w:ascii="Times New Roman" w:hAnsi="Times New Roman"/>
          <w:szCs w:val="24"/>
        </w:rPr>
      </w:pPr>
      <w:hyperlink r:id="rId5" w:history="1">
        <w:r w:rsidR="00F7266F" w:rsidRPr="00E22994">
          <w:rPr>
            <w:rStyle w:val="Hyperlink"/>
            <w:rFonts w:ascii="Times New Roman" w:hAnsi="Times New Roman"/>
            <w:szCs w:val="24"/>
          </w:rPr>
          <w:t>https://cttrust.org/demo-delay/ordinances</w:t>
        </w:r>
      </w:hyperlink>
    </w:p>
    <w:p w:rsidR="00EF539B" w:rsidRDefault="00F321FA" w:rsidP="00F321FA">
      <w:pPr>
        <w:pStyle w:val="BodyTextIndent2"/>
        <w:tabs>
          <w:tab w:val="left" w:pos="0"/>
          <w:tab w:val="left" w:pos="540"/>
          <w:tab w:val="left" w:pos="720"/>
          <w:tab w:val="left" w:pos="1080"/>
          <w:tab w:val="left" w:pos="1440"/>
          <w:tab w:val="left" w:pos="1530"/>
          <w:tab w:val="left" w:pos="1800"/>
          <w:tab w:val="left" w:pos="2160"/>
          <w:tab w:val="left" w:pos="2880"/>
          <w:tab w:val="left" w:pos="3510"/>
          <w:tab w:val="center" w:pos="4824"/>
        </w:tabs>
        <w:ind w:left="90" w:hanging="90"/>
        <w:rPr>
          <w:rFonts w:ascii="Times New Roman" w:hAnsi="Times New Roman"/>
          <w:szCs w:val="24"/>
        </w:rPr>
      </w:pPr>
      <w:r>
        <w:rPr>
          <w:rFonts w:ascii="Times New Roman" w:hAnsi="Times New Roman"/>
          <w:szCs w:val="24"/>
        </w:rPr>
        <w:tab/>
      </w:r>
    </w:p>
    <w:p w:rsidR="003D7E56" w:rsidRDefault="003D7E56" w:rsidP="003D7E56">
      <w:pPr>
        <w:pStyle w:val="BodyTextIndent2"/>
        <w:tabs>
          <w:tab w:val="left" w:pos="720"/>
        </w:tabs>
        <w:ind w:hanging="1440"/>
        <w:rPr>
          <w:rFonts w:ascii="Times New Roman" w:hAnsi="Times New Roman"/>
          <w:szCs w:val="24"/>
        </w:rPr>
      </w:pPr>
    </w:p>
    <w:p w:rsidR="003D7E56" w:rsidRDefault="003D7E56" w:rsidP="003D7E56">
      <w:pPr>
        <w:pStyle w:val="BodyTextIndent2"/>
        <w:tabs>
          <w:tab w:val="left" w:pos="720"/>
        </w:tabs>
        <w:ind w:hanging="1440"/>
        <w:rPr>
          <w:rFonts w:ascii="Times New Roman" w:hAnsi="Times New Roman"/>
          <w:szCs w:val="24"/>
        </w:rPr>
      </w:pPr>
      <w:r w:rsidRPr="002A5492">
        <w:rPr>
          <w:rFonts w:ascii="Times New Roman" w:hAnsi="Times New Roman"/>
          <w:szCs w:val="24"/>
        </w:rPr>
        <w:t xml:space="preserve">MOTION: </w:t>
      </w:r>
      <w:r>
        <w:rPr>
          <w:rFonts w:ascii="Times New Roman" w:hAnsi="Times New Roman"/>
          <w:szCs w:val="24"/>
        </w:rPr>
        <w:t xml:space="preserve">   </w:t>
      </w:r>
      <w:r w:rsidRPr="002A5492">
        <w:rPr>
          <w:rFonts w:ascii="Times New Roman" w:hAnsi="Times New Roman"/>
          <w:szCs w:val="24"/>
        </w:rPr>
        <w:t xml:space="preserve">To adjourn.    By </w:t>
      </w:r>
      <w:r>
        <w:rPr>
          <w:rFonts w:ascii="Times New Roman" w:hAnsi="Times New Roman"/>
          <w:szCs w:val="24"/>
        </w:rPr>
        <w:t>Mr. Hollinger, seconded by Ms. Averill, passed 5 to 0.</w:t>
      </w:r>
    </w:p>
    <w:p w:rsidR="003D7E56" w:rsidRDefault="003D7E56" w:rsidP="003D7E56">
      <w:pPr>
        <w:pStyle w:val="BodyTextIndent2"/>
        <w:tabs>
          <w:tab w:val="left" w:pos="720"/>
        </w:tabs>
        <w:ind w:hanging="1440"/>
        <w:rPr>
          <w:rFonts w:ascii="Times New Roman" w:hAnsi="Times New Roman"/>
          <w:szCs w:val="24"/>
        </w:rPr>
      </w:pPr>
    </w:p>
    <w:p w:rsidR="003D7E56" w:rsidRDefault="003D7E56" w:rsidP="003D7E56">
      <w:pPr>
        <w:pStyle w:val="BodyTextIndent2"/>
        <w:tabs>
          <w:tab w:val="left" w:pos="720"/>
        </w:tabs>
        <w:ind w:hanging="1440"/>
        <w:rPr>
          <w:rFonts w:ascii="Times New Roman" w:hAnsi="Times New Roman"/>
          <w:szCs w:val="24"/>
        </w:rPr>
      </w:pPr>
    </w:p>
    <w:p w:rsidR="003D7E56" w:rsidRDefault="003D7E56" w:rsidP="003D7E56">
      <w:pPr>
        <w:pStyle w:val="BodyTextIndent2"/>
        <w:tabs>
          <w:tab w:val="left" w:pos="720"/>
        </w:tabs>
        <w:ind w:hanging="1440"/>
        <w:rPr>
          <w:rFonts w:ascii="Times New Roman" w:hAnsi="Times New Roman"/>
          <w:szCs w:val="24"/>
        </w:rPr>
      </w:pPr>
    </w:p>
    <w:p w:rsidR="003D7E56" w:rsidRDefault="003D7E56" w:rsidP="003D7E56">
      <w:pPr>
        <w:pStyle w:val="BodyTextIndent2"/>
        <w:tabs>
          <w:tab w:val="left" w:pos="720"/>
        </w:tabs>
        <w:ind w:hanging="1440"/>
        <w:rPr>
          <w:rFonts w:ascii="Times New Roman" w:hAnsi="Times New Roman"/>
          <w:szCs w:val="24"/>
        </w:rPr>
      </w:pPr>
      <w:r w:rsidRPr="00FC21D8">
        <w:rPr>
          <w:rFonts w:ascii="Times New Roman" w:hAnsi="Times New Roman"/>
          <w:szCs w:val="24"/>
        </w:rPr>
        <w:t>Submitted subject to approval,</w:t>
      </w:r>
    </w:p>
    <w:p w:rsidR="003D7E56" w:rsidRDefault="003D7E56" w:rsidP="003D7E56">
      <w:pPr>
        <w:pStyle w:val="BodyTextIndent2"/>
        <w:tabs>
          <w:tab w:val="left" w:pos="720"/>
        </w:tabs>
        <w:ind w:hanging="1440"/>
        <w:rPr>
          <w:rFonts w:ascii="Times New Roman" w:hAnsi="Times New Roman"/>
          <w:szCs w:val="24"/>
        </w:rPr>
      </w:pPr>
    </w:p>
    <w:p w:rsidR="003D7E56" w:rsidRDefault="003D7E56" w:rsidP="003D7E56">
      <w:pPr>
        <w:pStyle w:val="BodyTextIndent2"/>
        <w:tabs>
          <w:tab w:val="left" w:pos="720"/>
        </w:tabs>
        <w:ind w:hanging="1440"/>
        <w:rPr>
          <w:rFonts w:ascii="Times New Roman" w:hAnsi="Times New Roman"/>
          <w:szCs w:val="24"/>
        </w:rPr>
      </w:pPr>
    </w:p>
    <w:p w:rsidR="003D7E56" w:rsidRDefault="003D7E56" w:rsidP="003D7E56">
      <w:pPr>
        <w:pStyle w:val="BodyTextIndent2"/>
        <w:tabs>
          <w:tab w:val="left" w:pos="720"/>
        </w:tabs>
        <w:ind w:hanging="1440"/>
        <w:rPr>
          <w:rFonts w:ascii="Times New Roman" w:hAnsi="Times New Roman"/>
          <w:szCs w:val="24"/>
        </w:rPr>
      </w:pPr>
    </w:p>
    <w:p w:rsidR="00F321FA" w:rsidRDefault="003D7E56" w:rsidP="003D7E56">
      <w:pPr>
        <w:pStyle w:val="BodyTextIndent2"/>
        <w:tabs>
          <w:tab w:val="left" w:pos="720"/>
        </w:tabs>
        <w:ind w:hanging="1440"/>
        <w:rPr>
          <w:rFonts w:ascii="Times New Roman" w:hAnsi="Times New Roman"/>
          <w:szCs w:val="24"/>
        </w:rPr>
      </w:pPr>
      <w:r w:rsidRPr="00FC21D8">
        <w:rPr>
          <w:rFonts w:ascii="Times New Roman" w:hAnsi="Times New Roman"/>
          <w:szCs w:val="24"/>
        </w:rPr>
        <w:t>Janice Roberti, Historic District Commission Clerk</w:t>
      </w:r>
      <w:r w:rsidRPr="00FC21D8">
        <w:rPr>
          <w:rFonts w:ascii="Times New Roman" w:hAnsi="Times New Roman"/>
          <w:szCs w:val="24"/>
        </w:rPr>
        <w:tab/>
      </w:r>
      <w:r w:rsidRPr="00FC21D8">
        <w:rPr>
          <w:rFonts w:ascii="Times New Roman" w:hAnsi="Times New Roman"/>
          <w:szCs w:val="24"/>
        </w:rPr>
        <w:tab/>
      </w:r>
      <w:r w:rsidRPr="00FC21D8">
        <w:rPr>
          <w:rFonts w:ascii="Times New Roman" w:hAnsi="Times New Roman"/>
          <w:szCs w:val="24"/>
        </w:rPr>
        <w:tab/>
      </w:r>
      <w:r>
        <w:rPr>
          <w:rFonts w:ascii="Times New Roman" w:hAnsi="Times New Roman"/>
          <w:szCs w:val="24"/>
        </w:rPr>
        <w:t>October 2</w:t>
      </w:r>
      <w:r w:rsidR="00263EA8">
        <w:rPr>
          <w:rFonts w:ascii="Times New Roman" w:hAnsi="Times New Roman"/>
          <w:szCs w:val="24"/>
        </w:rPr>
        <w:t>7</w:t>
      </w:r>
      <w:r>
        <w:rPr>
          <w:rFonts w:ascii="Times New Roman" w:hAnsi="Times New Roman"/>
          <w:szCs w:val="24"/>
        </w:rPr>
        <w:t>, 2017</w:t>
      </w:r>
    </w:p>
    <w:sectPr w:rsidR="00F321FA" w:rsidSect="0024210D">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980"/>
    <w:multiLevelType w:val="hybridMultilevel"/>
    <w:tmpl w:val="C98C7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1F02"/>
    <w:multiLevelType w:val="hybridMultilevel"/>
    <w:tmpl w:val="699AC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B635C"/>
    <w:multiLevelType w:val="multilevel"/>
    <w:tmpl w:val="F558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069B8"/>
    <w:multiLevelType w:val="hybridMultilevel"/>
    <w:tmpl w:val="25AEE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F0D10"/>
    <w:multiLevelType w:val="hybridMultilevel"/>
    <w:tmpl w:val="90EC5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B06B0"/>
    <w:multiLevelType w:val="hybridMultilevel"/>
    <w:tmpl w:val="0CC68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E056F"/>
    <w:multiLevelType w:val="hybridMultilevel"/>
    <w:tmpl w:val="3BD48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92AB6"/>
    <w:multiLevelType w:val="hybridMultilevel"/>
    <w:tmpl w:val="90EC5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F2237"/>
    <w:multiLevelType w:val="multilevel"/>
    <w:tmpl w:val="C0C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F62A2"/>
    <w:multiLevelType w:val="multilevel"/>
    <w:tmpl w:val="4B5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93E81"/>
    <w:multiLevelType w:val="hybridMultilevel"/>
    <w:tmpl w:val="CD0E3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127C0"/>
    <w:multiLevelType w:val="hybridMultilevel"/>
    <w:tmpl w:val="C242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A6C6E"/>
    <w:multiLevelType w:val="hybridMultilevel"/>
    <w:tmpl w:val="E2C07D04"/>
    <w:lvl w:ilvl="0" w:tplc="57F252E8">
      <w:start w:val="9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A127C"/>
    <w:multiLevelType w:val="hybridMultilevel"/>
    <w:tmpl w:val="7072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9146A"/>
    <w:multiLevelType w:val="hybridMultilevel"/>
    <w:tmpl w:val="58B2334E"/>
    <w:lvl w:ilvl="0" w:tplc="6EB0DC42">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79AC0460"/>
    <w:multiLevelType w:val="hybridMultilevel"/>
    <w:tmpl w:val="10EED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5"/>
  </w:num>
  <w:num w:numId="5">
    <w:abstractNumId w:val="4"/>
  </w:num>
  <w:num w:numId="6">
    <w:abstractNumId w:val="7"/>
  </w:num>
  <w:num w:numId="7">
    <w:abstractNumId w:val="2"/>
  </w:num>
  <w:num w:numId="8">
    <w:abstractNumId w:val="6"/>
  </w:num>
  <w:num w:numId="9">
    <w:abstractNumId w:val="1"/>
  </w:num>
  <w:num w:numId="10">
    <w:abstractNumId w:val="5"/>
  </w:num>
  <w:num w:numId="11">
    <w:abstractNumId w:val="3"/>
  </w:num>
  <w:num w:numId="12">
    <w:abstractNumId w:val="14"/>
  </w:num>
  <w:num w:numId="13">
    <w:abstractNumId w:val="12"/>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A8"/>
    <w:rsid w:val="00021051"/>
    <w:rsid w:val="00042E3A"/>
    <w:rsid w:val="0005214D"/>
    <w:rsid w:val="00065A16"/>
    <w:rsid w:val="00073883"/>
    <w:rsid w:val="000A320A"/>
    <w:rsid w:val="000F53C9"/>
    <w:rsid w:val="00116BC3"/>
    <w:rsid w:val="00140D93"/>
    <w:rsid w:val="001A577E"/>
    <w:rsid w:val="001A621F"/>
    <w:rsid w:val="001C7258"/>
    <w:rsid w:val="0021682B"/>
    <w:rsid w:val="0024210D"/>
    <w:rsid w:val="00246F20"/>
    <w:rsid w:val="00263EA8"/>
    <w:rsid w:val="002A7369"/>
    <w:rsid w:val="0030277D"/>
    <w:rsid w:val="00326617"/>
    <w:rsid w:val="0033798E"/>
    <w:rsid w:val="003449B8"/>
    <w:rsid w:val="003D7E56"/>
    <w:rsid w:val="00400AEE"/>
    <w:rsid w:val="004133A9"/>
    <w:rsid w:val="004304DC"/>
    <w:rsid w:val="0043590E"/>
    <w:rsid w:val="0049164C"/>
    <w:rsid w:val="00492FF2"/>
    <w:rsid w:val="004B6498"/>
    <w:rsid w:val="004C7CFE"/>
    <w:rsid w:val="004E6424"/>
    <w:rsid w:val="004F3EF0"/>
    <w:rsid w:val="00511DCB"/>
    <w:rsid w:val="00520691"/>
    <w:rsid w:val="005516C1"/>
    <w:rsid w:val="0055286F"/>
    <w:rsid w:val="005573D6"/>
    <w:rsid w:val="00571AC8"/>
    <w:rsid w:val="005B123E"/>
    <w:rsid w:val="005C0AF8"/>
    <w:rsid w:val="005E1FA5"/>
    <w:rsid w:val="006034B9"/>
    <w:rsid w:val="00621C41"/>
    <w:rsid w:val="006669B0"/>
    <w:rsid w:val="00671934"/>
    <w:rsid w:val="0067407D"/>
    <w:rsid w:val="00691EB1"/>
    <w:rsid w:val="006E66EB"/>
    <w:rsid w:val="007475E4"/>
    <w:rsid w:val="00760D6F"/>
    <w:rsid w:val="007673A7"/>
    <w:rsid w:val="00767844"/>
    <w:rsid w:val="00775038"/>
    <w:rsid w:val="007F1B99"/>
    <w:rsid w:val="00815CB0"/>
    <w:rsid w:val="00822CF4"/>
    <w:rsid w:val="00873168"/>
    <w:rsid w:val="00891F29"/>
    <w:rsid w:val="008F3A99"/>
    <w:rsid w:val="0094027B"/>
    <w:rsid w:val="00944903"/>
    <w:rsid w:val="009605B2"/>
    <w:rsid w:val="009840AC"/>
    <w:rsid w:val="009969DD"/>
    <w:rsid w:val="009A458D"/>
    <w:rsid w:val="009D2255"/>
    <w:rsid w:val="009F155F"/>
    <w:rsid w:val="00A3027E"/>
    <w:rsid w:val="00A53095"/>
    <w:rsid w:val="00A84B05"/>
    <w:rsid w:val="00A9516F"/>
    <w:rsid w:val="00AA2B5E"/>
    <w:rsid w:val="00AC603E"/>
    <w:rsid w:val="00B10868"/>
    <w:rsid w:val="00B370AC"/>
    <w:rsid w:val="00B62295"/>
    <w:rsid w:val="00B663F2"/>
    <w:rsid w:val="00B834C4"/>
    <w:rsid w:val="00B86D3A"/>
    <w:rsid w:val="00BE1B18"/>
    <w:rsid w:val="00C66F2F"/>
    <w:rsid w:val="00CC743A"/>
    <w:rsid w:val="00CD0E53"/>
    <w:rsid w:val="00D119D7"/>
    <w:rsid w:val="00D11D9C"/>
    <w:rsid w:val="00D65021"/>
    <w:rsid w:val="00D73F65"/>
    <w:rsid w:val="00DA28A1"/>
    <w:rsid w:val="00DA2AA8"/>
    <w:rsid w:val="00DB3276"/>
    <w:rsid w:val="00DB6974"/>
    <w:rsid w:val="00DC1F09"/>
    <w:rsid w:val="00DC355B"/>
    <w:rsid w:val="00E31AE5"/>
    <w:rsid w:val="00E474FA"/>
    <w:rsid w:val="00E475E8"/>
    <w:rsid w:val="00E541F9"/>
    <w:rsid w:val="00EA006C"/>
    <w:rsid w:val="00ED584E"/>
    <w:rsid w:val="00EF539B"/>
    <w:rsid w:val="00F321FA"/>
    <w:rsid w:val="00F332B9"/>
    <w:rsid w:val="00F37D25"/>
    <w:rsid w:val="00F436BE"/>
    <w:rsid w:val="00F70CE9"/>
    <w:rsid w:val="00F7266F"/>
    <w:rsid w:val="00F72CE0"/>
    <w:rsid w:val="00FA251B"/>
    <w:rsid w:val="00FC4F19"/>
    <w:rsid w:val="00FC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1B5A5-7DC3-48E5-932F-044C4E61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539B"/>
    <w:pPr>
      <w:pBdr>
        <w:top w:val="single" w:sz="6" w:space="7" w:color="8398AB"/>
      </w:pBdr>
      <w:spacing w:before="100" w:beforeAutospacing="1" w:after="36" w:line="240" w:lineRule="auto"/>
      <w:outlineLvl w:val="1"/>
    </w:pPr>
    <w:rPr>
      <w:rFonts w:ascii="Georgia" w:eastAsia="Times New Roman" w:hAnsi="Georgia" w:cs="Times New Roman"/>
      <w:color w:val="231F20"/>
      <w:sz w:val="55"/>
      <w:szCs w:val="55"/>
    </w:rPr>
  </w:style>
  <w:style w:type="paragraph" w:styleId="Heading4">
    <w:name w:val="heading 4"/>
    <w:basedOn w:val="Normal"/>
    <w:link w:val="Heading4Char"/>
    <w:uiPriority w:val="9"/>
    <w:qFormat/>
    <w:rsid w:val="00EF53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40AC"/>
    <w:pPr>
      <w:spacing w:after="0" w:line="240" w:lineRule="auto"/>
    </w:pPr>
  </w:style>
  <w:style w:type="paragraph" w:styleId="BalloonText">
    <w:name w:val="Balloon Text"/>
    <w:basedOn w:val="Normal"/>
    <w:link w:val="BalloonTextChar"/>
    <w:uiPriority w:val="99"/>
    <w:semiHidden/>
    <w:unhideWhenUsed/>
    <w:rsid w:val="00984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AC"/>
    <w:rPr>
      <w:rFonts w:ascii="Segoe UI" w:hAnsi="Segoe UI" w:cs="Segoe UI"/>
      <w:sz w:val="18"/>
      <w:szCs w:val="18"/>
    </w:rPr>
  </w:style>
  <w:style w:type="paragraph" w:styleId="ListParagraph">
    <w:name w:val="List Paragraph"/>
    <w:basedOn w:val="Normal"/>
    <w:uiPriority w:val="34"/>
    <w:qFormat/>
    <w:rsid w:val="00B86D3A"/>
    <w:pPr>
      <w:spacing w:after="0" w:line="240" w:lineRule="auto"/>
      <w:ind w:left="720"/>
      <w:contextualSpacing/>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B86D3A"/>
    <w:pPr>
      <w:spacing w:after="0" w:line="240" w:lineRule="auto"/>
      <w:ind w:left="1170" w:hanging="108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rsid w:val="00B86D3A"/>
    <w:rPr>
      <w:rFonts w:ascii="Courier New" w:eastAsia="Times New Roman" w:hAnsi="Courier New" w:cs="Times New Roman"/>
      <w:sz w:val="24"/>
      <w:szCs w:val="20"/>
    </w:rPr>
  </w:style>
  <w:style w:type="paragraph" w:styleId="NoSpacing">
    <w:name w:val="No Spacing"/>
    <w:uiPriority w:val="1"/>
    <w:qFormat/>
    <w:rsid w:val="005C0AF8"/>
    <w:pPr>
      <w:spacing w:after="0" w:line="240" w:lineRule="auto"/>
    </w:pPr>
  </w:style>
  <w:style w:type="character" w:customStyle="1" w:styleId="st1">
    <w:name w:val="st1"/>
    <w:basedOn w:val="DefaultParagraphFont"/>
    <w:rsid w:val="00073883"/>
  </w:style>
  <w:style w:type="character" w:customStyle="1" w:styleId="first-name">
    <w:name w:val="first-name"/>
    <w:basedOn w:val="DefaultParagraphFont"/>
    <w:rsid w:val="00CC743A"/>
  </w:style>
  <w:style w:type="character" w:customStyle="1" w:styleId="last-name">
    <w:name w:val="last-name"/>
    <w:basedOn w:val="DefaultParagraphFont"/>
    <w:rsid w:val="00CC743A"/>
  </w:style>
  <w:style w:type="paragraph" w:customStyle="1" w:styleId="Default">
    <w:name w:val="Default"/>
    <w:rsid w:val="00EA00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F539B"/>
    <w:rPr>
      <w:rFonts w:ascii="Georgia" w:eastAsia="Times New Roman" w:hAnsi="Georgia" w:cs="Times New Roman"/>
      <w:color w:val="231F20"/>
      <w:sz w:val="55"/>
      <w:szCs w:val="55"/>
    </w:rPr>
  </w:style>
  <w:style w:type="character" w:customStyle="1" w:styleId="Heading4Char">
    <w:name w:val="Heading 4 Char"/>
    <w:basedOn w:val="DefaultParagraphFont"/>
    <w:link w:val="Heading4"/>
    <w:uiPriority w:val="9"/>
    <w:rsid w:val="00EF539B"/>
    <w:rPr>
      <w:rFonts w:ascii="Times New Roman" w:eastAsia="Times New Roman" w:hAnsi="Times New Roman" w:cs="Times New Roman"/>
      <w:b/>
      <w:bCs/>
      <w:sz w:val="24"/>
      <w:szCs w:val="24"/>
    </w:rPr>
  </w:style>
  <w:style w:type="character" w:styleId="Strong">
    <w:name w:val="Strong"/>
    <w:basedOn w:val="DefaultParagraphFont"/>
    <w:uiPriority w:val="22"/>
    <w:qFormat/>
    <w:rsid w:val="00EF539B"/>
    <w:rPr>
      <w:b/>
      <w:bCs/>
    </w:rPr>
  </w:style>
  <w:style w:type="character" w:styleId="Hyperlink">
    <w:name w:val="Hyperlink"/>
    <w:basedOn w:val="DefaultParagraphFont"/>
    <w:uiPriority w:val="99"/>
    <w:unhideWhenUsed/>
    <w:rsid w:val="00F72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067378">
      <w:bodyDiv w:val="1"/>
      <w:marLeft w:val="0"/>
      <w:marRight w:val="0"/>
      <w:marTop w:val="0"/>
      <w:marBottom w:val="0"/>
      <w:divBdr>
        <w:top w:val="none" w:sz="0" w:space="0" w:color="auto"/>
        <w:left w:val="none" w:sz="0" w:space="0" w:color="auto"/>
        <w:bottom w:val="none" w:sz="0" w:space="0" w:color="auto"/>
        <w:right w:val="none" w:sz="0" w:space="0" w:color="auto"/>
      </w:divBdr>
      <w:divsChild>
        <w:div w:id="624699770">
          <w:marLeft w:val="0"/>
          <w:marRight w:val="0"/>
          <w:marTop w:val="0"/>
          <w:marBottom w:val="0"/>
          <w:divBdr>
            <w:top w:val="none" w:sz="0" w:space="0" w:color="auto"/>
            <w:left w:val="none" w:sz="0" w:space="0" w:color="auto"/>
            <w:bottom w:val="none" w:sz="0" w:space="0" w:color="auto"/>
            <w:right w:val="none" w:sz="0" w:space="0" w:color="auto"/>
          </w:divBdr>
          <w:divsChild>
            <w:div w:id="485245664">
              <w:marLeft w:val="0"/>
              <w:marRight w:val="0"/>
              <w:marTop w:val="0"/>
              <w:marBottom w:val="0"/>
              <w:divBdr>
                <w:top w:val="single" w:sz="6" w:space="0" w:color="8398AB"/>
                <w:left w:val="none" w:sz="0" w:space="0" w:color="auto"/>
                <w:bottom w:val="none" w:sz="0" w:space="0" w:color="auto"/>
                <w:right w:val="none" w:sz="0" w:space="0" w:color="auto"/>
              </w:divBdr>
              <w:divsChild>
                <w:div w:id="1330016471">
                  <w:marLeft w:val="0"/>
                  <w:marRight w:val="0"/>
                  <w:marTop w:val="0"/>
                  <w:marBottom w:val="0"/>
                  <w:divBdr>
                    <w:top w:val="none" w:sz="0" w:space="0" w:color="auto"/>
                    <w:left w:val="none" w:sz="0" w:space="0" w:color="auto"/>
                    <w:bottom w:val="none" w:sz="0" w:space="0" w:color="auto"/>
                    <w:right w:val="none" w:sz="0" w:space="0" w:color="auto"/>
                  </w:divBdr>
                  <w:divsChild>
                    <w:div w:id="433286140">
                      <w:marLeft w:val="0"/>
                      <w:marRight w:val="0"/>
                      <w:marTop w:val="0"/>
                      <w:marBottom w:val="0"/>
                      <w:divBdr>
                        <w:top w:val="none" w:sz="0" w:space="0" w:color="auto"/>
                        <w:left w:val="none" w:sz="0" w:space="0" w:color="auto"/>
                        <w:bottom w:val="none" w:sz="0" w:space="0" w:color="auto"/>
                        <w:right w:val="none" w:sz="0" w:space="0" w:color="auto"/>
                      </w:divBdr>
                      <w:divsChild>
                        <w:div w:id="638995072">
                          <w:marLeft w:val="0"/>
                          <w:marRight w:val="0"/>
                          <w:marTop w:val="0"/>
                          <w:marBottom w:val="0"/>
                          <w:divBdr>
                            <w:top w:val="none" w:sz="0" w:space="0" w:color="auto"/>
                            <w:left w:val="none" w:sz="0" w:space="0" w:color="auto"/>
                            <w:bottom w:val="none" w:sz="0" w:space="0" w:color="auto"/>
                            <w:right w:val="none" w:sz="0" w:space="0" w:color="auto"/>
                          </w:divBdr>
                        </w:div>
                        <w:div w:id="537864697">
                          <w:marLeft w:val="0"/>
                          <w:marRight w:val="0"/>
                          <w:marTop w:val="0"/>
                          <w:marBottom w:val="0"/>
                          <w:divBdr>
                            <w:top w:val="single" w:sz="6" w:space="0" w:color="FFFFFF"/>
                            <w:left w:val="single" w:sz="6" w:space="0" w:color="FFFFFF"/>
                            <w:bottom w:val="single" w:sz="6" w:space="0" w:color="FFFFFF"/>
                            <w:right w:val="single" w:sz="6" w:space="0" w:color="FFFFFF"/>
                          </w:divBdr>
                        </w:div>
                        <w:div w:id="1816986645">
                          <w:marLeft w:val="0"/>
                          <w:marRight w:val="0"/>
                          <w:marTop w:val="0"/>
                          <w:marBottom w:val="0"/>
                          <w:divBdr>
                            <w:top w:val="single" w:sz="6" w:space="0" w:color="C4C4C4"/>
                            <w:left w:val="single" w:sz="6" w:space="0" w:color="C4C4C4"/>
                            <w:bottom w:val="single" w:sz="6" w:space="0" w:color="C4C4C4"/>
                            <w:right w:val="single" w:sz="6" w:space="0" w:color="C4C4C4"/>
                          </w:divBdr>
                          <w:divsChild>
                            <w:div w:id="1126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5185">
      <w:bodyDiv w:val="1"/>
      <w:marLeft w:val="0"/>
      <w:marRight w:val="0"/>
      <w:marTop w:val="0"/>
      <w:marBottom w:val="0"/>
      <w:divBdr>
        <w:top w:val="none" w:sz="0" w:space="0" w:color="auto"/>
        <w:left w:val="none" w:sz="0" w:space="0" w:color="auto"/>
        <w:bottom w:val="none" w:sz="0" w:space="0" w:color="auto"/>
        <w:right w:val="none" w:sz="0" w:space="0" w:color="auto"/>
      </w:divBdr>
      <w:divsChild>
        <w:div w:id="543711661">
          <w:marLeft w:val="0"/>
          <w:marRight w:val="0"/>
          <w:marTop w:val="0"/>
          <w:marBottom w:val="0"/>
          <w:divBdr>
            <w:top w:val="none" w:sz="0" w:space="0" w:color="auto"/>
            <w:left w:val="none" w:sz="0" w:space="0" w:color="auto"/>
            <w:bottom w:val="none" w:sz="0" w:space="0" w:color="auto"/>
            <w:right w:val="none" w:sz="0" w:space="0" w:color="auto"/>
          </w:divBdr>
          <w:divsChild>
            <w:div w:id="79715715">
              <w:marLeft w:val="0"/>
              <w:marRight w:val="0"/>
              <w:marTop w:val="0"/>
              <w:marBottom w:val="0"/>
              <w:divBdr>
                <w:top w:val="none" w:sz="0" w:space="0" w:color="auto"/>
                <w:left w:val="none" w:sz="0" w:space="0" w:color="auto"/>
                <w:bottom w:val="none" w:sz="0" w:space="0" w:color="auto"/>
                <w:right w:val="none" w:sz="0" w:space="0" w:color="auto"/>
              </w:divBdr>
              <w:divsChild>
                <w:div w:id="882863525">
                  <w:marLeft w:val="0"/>
                  <w:marRight w:val="0"/>
                  <w:marTop w:val="0"/>
                  <w:marBottom w:val="0"/>
                  <w:divBdr>
                    <w:top w:val="none" w:sz="0" w:space="0" w:color="auto"/>
                    <w:left w:val="none" w:sz="0" w:space="0" w:color="auto"/>
                    <w:bottom w:val="none" w:sz="0" w:space="0" w:color="auto"/>
                    <w:right w:val="none" w:sz="0" w:space="0" w:color="auto"/>
                  </w:divBdr>
                  <w:divsChild>
                    <w:div w:id="525562376">
                      <w:marLeft w:val="0"/>
                      <w:marRight w:val="0"/>
                      <w:marTop w:val="0"/>
                      <w:marBottom w:val="0"/>
                      <w:divBdr>
                        <w:top w:val="none" w:sz="0" w:space="0" w:color="auto"/>
                        <w:left w:val="none" w:sz="0" w:space="0" w:color="auto"/>
                        <w:bottom w:val="none" w:sz="0" w:space="0" w:color="auto"/>
                        <w:right w:val="none" w:sz="0" w:space="0" w:color="auto"/>
                      </w:divBdr>
                      <w:divsChild>
                        <w:div w:id="172689222">
                          <w:marLeft w:val="0"/>
                          <w:marRight w:val="0"/>
                          <w:marTop w:val="0"/>
                          <w:marBottom w:val="0"/>
                          <w:divBdr>
                            <w:top w:val="none" w:sz="0" w:space="0" w:color="auto"/>
                            <w:left w:val="none" w:sz="0" w:space="0" w:color="auto"/>
                            <w:bottom w:val="none" w:sz="0" w:space="0" w:color="auto"/>
                            <w:right w:val="none" w:sz="0" w:space="0" w:color="auto"/>
                          </w:divBdr>
                          <w:divsChild>
                            <w:div w:id="48696361">
                              <w:marLeft w:val="0"/>
                              <w:marRight w:val="0"/>
                              <w:marTop w:val="0"/>
                              <w:marBottom w:val="0"/>
                              <w:divBdr>
                                <w:top w:val="none" w:sz="0" w:space="0" w:color="auto"/>
                                <w:left w:val="none" w:sz="0" w:space="0" w:color="auto"/>
                                <w:bottom w:val="none" w:sz="0" w:space="0" w:color="auto"/>
                                <w:right w:val="none" w:sz="0" w:space="0" w:color="auto"/>
                              </w:divBdr>
                              <w:divsChild>
                                <w:div w:id="1683706032">
                                  <w:marLeft w:val="0"/>
                                  <w:marRight w:val="0"/>
                                  <w:marTop w:val="0"/>
                                  <w:marBottom w:val="0"/>
                                  <w:divBdr>
                                    <w:top w:val="none" w:sz="0" w:space="0" w:color="auto"/>
                                    <w:left w:val="none" w:sz="0" w:space="0" w:color="auto"/>
                                    <w:bottom w:val="none" w:sz="0" w:space="0" w:color="auto"/>
                                    <w:right w:val="none" w:sz="0" w:space="0" w:color="auto"/>
                                  </w:divBdr>
                                  <w:divsChild>
                                    <w:div w:id="1819421345">
                                      <w:marLeft w:val="0"/>
                                      <w:marRight w:val="0"/>
                                      <w:marTop w:val="0"/>
                                      <w:marBottom w:val="0"/>
                                      <w:divBdr>
                                        <w:top w:val="none" w:sz="0" w:space="0" w:color="auto"/>
                                        <w:left w:val="none" w:sz="0" w:space="0" w:color="auto"/>
                                        <w:bottom w:val="none" w:sz="0" w:space="0" w:color="auto"/>
                                        <w:right w:val="none" w:sz="0" w:space="0" w:color="auto"/>
                                      </w:divBdr>
                                      <w:divsChild>
                                        <w:div w:id="1336303275">
                                          <w:marLeft w:val="0"/>
                                          <w:marRight w:val="0"/>
                                          <w:marTop w:val="0"/>
                                          <w:marBottom w:val="0"/>
                                          <w:divBdr>
                                            <w:top w:val="none" w:sz="0" w:space="0" w:color="auto"/>
                                            <w:left w:val="none" w:sz="0" w:space="0" w:color="auto"/>
                                            <w:bottom w:val="none" w:sz="0" w:space="0" w:color="auto"/>
                                            <w:right w:val="none" w:sz="0" w:space="0" w:color="auto"/>
                                          </w:divBdr>
                                          <w:divsChild>
                                            <w:div w:id="713582077">
                                              <w:marLeft w:val="0"/>
                                              <w:marRight w:val="0"/>
                                              <w:marTop w:val="0"/>
                                              <w:marBottom w:val="0"/>
                                              <w:divBdr>
                                                <w:top w:val="none" w:sz="0" w:space="0" w:color="auto"/>
                                                <w:left w:val="none" w:sz="0" w:space="0" w:color="auto"/>
                                                <w:bottom w:val="none" w:sz="0" w:space="0" w:color="auto"/>
                                                <w:right w:val="none" w:sz="0" w:space="0" w:color="auto"/>
                                              </w:divBdr>
                                              <w:divsChild>
                                                <w:div w:id="2088843105">
                                                  <w:marLeft w:val="0"/>
                                                  <w:marRight w:val="0"/>
                                                  <w:marTop w:val="0"/>
                                                  <w:marBottom w:val="0"/>
                                                  <w:divBdr>
                                                    <w:top w:val="none" w:sz="0" w:space="0" w:color="auto"/>
                                                    <w:left w:val="none" w:sz="0" w:space="0" w:color="auto"/>
                                                    <w:bottom w:val="none" w:sz="0" w:space="0" w:color="auto"/>
                                                    <w:right w:val="none" w:sz="0" w:space="0" w:color="auto"/>
                                                  </w:divBdr>
                                                  <w:divsChild>
                                                    <w:div w:id="1052928945">
                                                      <w:marLeft w:val="0"/>
                                                      <w:marRight w:val="0"/>
                                                      <w:marTop w:val="0"/>
                                                      <w:marBottom w:val="0"/>
                                                      <w:divBdr>
                                                        <w:top w:val="none" w:sz="0" w:space="0" w:color="auto"/>
                                                        <w:left w:val="none" w:sz="0" w:space="0" w:color="auto"/>
                                                        <w:bottom w:val="none" w:sz="0" w:space="0" w:color="auto"/>
                                                        <w:right w:val="none" w:sz="0" w:space="0" w:color="auto"/>
                                                      </w:divBdr>
                                                      <w:divsChild>
                                                        <w:div w:id="1873420729">
                                                          <w:marLeft w:val="0"/>
                                                          <w:marRight w:val="0"/>
                                                          <w:marTop w:val="0"/>
                                                          <w:marBottom w:val="0"/>
                                                          <w:divBdr>
                                                            <w:top w:val="none" w:sz="0" w:space="0" w:color="auto"/>
                                                            <w:left w:val="none" w:sz="0" w:space="0" w:color="auto"/>
                                                            <w:bottom w:val="none" w:sz="0" w:space="0" w:color="auto"/>
                                                            <w:right w:val="none" w:sz="0" w:space="0" w:color="auto"/>
                                                          </w:divBdr>
                                                          <w:divsChild>
                                                            <w:div w:id="1875725874">
                                                              <w:marLeft w:val="0"/>
                                                              <w:marRight w:val="0"/>
                                                              <w:marTop w:val="0"/>
                                                              <w:marBottom w:val="0"/>
                                                              <w:divBdr>
                                                                <w:top w:val="none" w:sz="0" w:space="0" w:color="auto"/>
                                                                <w:left w:val="none" w:sz="0" w:space="0" w:color="auto"/>
                                                                <w:bottom w:val="none" w:sz="0" w:space="0" w:color="auto"/>
                                                                <w:right w:val="none" w:sz="0" w:space="0" w:color="auto"/>
                                                              </w:divBdr>
                                                              <w:divsChild>
                                                                <w:div w:id="439298522">
                                                                  <w:marLeft w:val="0"/>
                                                                  <w:marRight w:val="0"/>
                                                                  <w:marTop w:val="0"/>
                                                                  <w:marBottom w:val="0"/>
                                                                  <w:divBdr>
                                                                    <w:top w:val="none" w:sz="0" w:space="0" w:color="auto"/>
                                                                    <w:left w:val="none" w:sz="0" w:space="0" w:color="auto"/>
                                                                    <w:bottom w:val="none" w:sz="0" w:space="0" w:color="auto"/>
                                                                    <w:right w:val="none" w:sz="0" w:space="0" w:color="auto"/>
                                                                  </w:divBdr>
                                                                </w:div>
                                                                <w:div w:id="909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ttrust.org/demo-delay/ordin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2017-10-30T18:38:00Z</cp:lastPrinted>
  <dcterms:created xsi:type="dcterms:W3CDTF">2017-10-30T19:06:00Z</dcterms:created>
  <dcterms:modified xsi:type="dcterms:W3CDTF">2017-10-30T19:06:00Z</dcterms:modified>
</cp:coreProperties>
</file>