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bookmarkStart w:id="0" w:name="_GoBack"/>
      <w:bookmarkEnd w:id="0"/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AD5DDA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March </w:t>
      </w:r>
      <w:r w:rsidR="00DE43D5">
        <w:rPr>
          <w:sz w:val="30"/>
          <w:szCs w:val="30"/>
        </w:rPr>
        <w:t>19,</w:t>
      </w:r>
      <w:r w:rsidR="00424C95">
        <w:rPr>
          <w:sz w:val="30"/>
          <w:szCs w:val="30"/>
        </w:rPr>
        <w:t xml:space="preserve"> 2018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Barbara Brown, Craig Schoon,</w:t>
      </w:r>
    </w:p>
    <w:p w:rsidR="00DE43D5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>, 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Lyon,</w:t>
      </w:r>
      <w:r w:rsidR="00D42B52">
        <w:t xml:space="preserve">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B74A71">
        <w:t xml:space="preserve">A motion to approve the minutes by </w:t>
      </w:r>
      <w:r w:rsidR="008A064F">
        <w:t>Barbara Brown</w:t>
      </w:r>
      <w:r w:rsidR="00B74A71">
        <w:t xml:space="preserve">, seconded by </w:t>
      </w:r>
      <w:r w:rsidR="008A064F">
        <w:t>Ted Bent</w:t>
      </w:r>
      <w:r w:rsidR="00B74A71">
        <w:t>, and unanimously approved</w:t>
      </w:r>
      <w:r w:rsidR="00B74A71">
        <w:tab/>
      </w:r>
    </w:p>
    <w:p w:rsidR="00B74A71" w:rsidRDefault="00B74A71" w:rsidP="00B74A71">
      <w:pPr>
        <w:pStyle w:val="NoSpacing"/>
      </w:pPr>
    </w:p>
    <w:p w:rsidR="00D8657C" w:rsidRPr="00532727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81339F">
        <w:rPr>
          <w:b/>
        </w:rPr>
        <w:t>No Comments</w:t>
      </w: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DC4AE5">
        <w:t>There will be some CD to rollover and the interest rates will be a little higher</w:t>
      </w:r>
    </w:p>
    <w:p w:rsidR="006E4611" w:rsidRDefault="006E4611" w:rsidP="006C56D6">
      <w:pPr>
        <w:pStyle w:val="NoSpacing"/>
        <w:rPr>
          <w:b/>
        </w:rPr>
      </w:pPr>
      <w:r>
        <w:rPr>
          <w:b/>
        </w:rPr>
        <w:t xml:space="preserve">Selectman: </w:t>
      </w:r>
    </w:p>
    <w:p w:rsidR="006E4611" w:rsidRPr="0081339F" w:rsidRDefault="00A85B40" w:rsidP="006E4611">
      <w:pPr>
        <w:pStyle w:val="NoSpacing"/>
        <w:numPr>
          <w:ilvl w:val="0"/>
          <w:numId w:val="33"/>
        </w:numPr>
      </w:pPr>
      <w:r>
        <w:t>First Selectman, M</w:t>
      </w:r>
      <w:r w:rsidR="006E4611" w:rsidRPr="0081339F">
        <w:t>ark Lyon reported the winter main</w:t>
      </w:r>
      <w:r w:rsidR="002B4770">
        <w:t xml:space="preserve">tenance is over budget.  Salt is at 114% </w:t>
      </w:r>
      <w:r w:rsidR="006E4611" w:rsidRPr="0081339F">
        <w:t>and overtime is now at 90%</w:t>
      </w:r>
      <w:r w:rsidR="002B4770">
        <w:t xml:space="preserve"> </w:t>
      </w:r>
      <w:r w:rsidR="00DC4AE5">
        <w:t xml:space="preserve">and will </w:t>
      </w:r>
      <w:r>
        <w:t>probably</w:t>
      </w:r>
      <w:r w:rsidR="00DC4AE5">
        <w:t xml:space="preserve"> go over</w:t>
      </w:r>
      <w:r w:rsidR="006E4611" w:rsidRPr="0081339F">
        <w:t xml:space="preserve"> but overall Maintenance is at 88%.  </w:t>
      </w:r>
    </w:p>
    <w:p w:rsidR="008A064F" w:rsidRDefault="006E4611" w:rsidP="006E4611">
      <w:pPr>
        <w:pStyle w:val="NoSpacing"/>
        <w:numPr>
          <w:ilvl w:val="0"/>
          <w:numId w:val="33"/>
        </w:numPr>
      </w:pPr>
      <w:r w:rsidRPr="0081339F">
        <w:t xml:space="preserve">On The Resident Trooper </w:t>
      </w:r>
      <w:r w:rsidR="000E0604" w:rsidRPr="0081339F">
        <w:t>– We</w:t>
      </w:r>
      <w:r w:rsidRPr="0081339F">
        <w:t xml:space="preserve"> have a new temporary </w:t>
      </w:r>
      <w:r w:rsidR="000E0604" w:rsidRPr="0081339F">
        <w:t xml:space="preserve">trooper. </w:t>
      </w:r>
      <w:r w:rsidRPr="0081339F">
        <w:t xml:space="preserve">Mark has met with 2 troopers </w:t>
      </w:r>
      <w:r w:rsidR="00DC4AE5">
        <w:t xml:space="preserve">from the barracks </w:t>
      </w:r>
      <w:r w:rsidRPr="0081339F">
        <w:t xml:space="preserve">today </w:t>
      </w:r>
      <w:r w:rsidR="000E0604" w:rsidRPr="0081339F">
        <w:t>and will</w:t>
      </w:r>
      <w:r w:rsidRPr="0081339F">
        <w:t xml:space="preserve"> be sitting </w:t>
      </w:r>
      <w:r w:rsidR="00DC4AE5">
        <w:t xml:space="preserve">in </w:t>
      </w:r>
      <w:r w:rsidRPr="0081339F">
        <w:t xml:space="preserve">on the interviews for our new </w:t>
      </w:r>
      <w:r w:rsidR="000E0604" w:rsidRPr="0081339F">
        <w:t>permanent</w:t>
      </w:r>
      <w:r w:rsidRPr="0081339F">
        <w:t xml:space="preserve"> trooper.  There are five troopers that are interested in the position.</w:t>
      </w:r>
      <w:r w:rsidR="00DC4AE5">
        <w:t xml:space="preserve">  </w:t>
      </w:r>
    </w:p>
    <w:p w:rsidR="00DC4AE5" w:rsidRPr="0081339F" w:rsidRDefault="00DC4AE5" w:rsidP="006E4611">
      <w:pPr>
        <w:pStyle w:val="NoSpacing"/>
        <w:numPr>
          <w:ilvl w:val="0"/>
          <w:numId w:val="33"/>
        </w:numPr>
      </w:pPr>
      <w:r>
        <w:t>Walker Brook Road is open</w:t>
      </w:r>
    </w:p>
    <w:p w:rsidR="006E4611" w:rsidRDefault="006E4611" w:rsidP="006E4611">
      <w:pPr>
        <w:pStyle w:val="NoSpacing"/>
        <w:numPr>
          <w:ilvl w:val="0"/>
          <w:numId w:val="33"/>
        </w:numPr>
      </w:pPr>
      <w:r w:rsidRPr="0081339F">
        <w:t xml:space="preserve">Bridges – Romford </w:t>
      </w:r>
      <w:r w:rsidR="00DC4AE5">
        <w:t>R</w:t>
      </w:r>
      <w:r w:rsidRPr="0081339F">
        <w:t xml:space="preserve">oad </w:t>
      </w:r>
      <w:r w:rsidR="00DC4AE5">
        <w:t xml:space="preserve">is </w:t>
      </w:r>
      <w:r w:rsidRPr="0081339F">
        <w:t xml:space="preserve">should be opening </w:t>
      </w:r>
      <w:r w:rsidR="00DC4AE5">
        <w:t>at the end of Summer</w:t>
      </w:r>
    </w:p>
    <w:p w:rsidR="00DC4AE5" w:rsidRPr="0081339F" w:rsidRDefault="00DC4AE5" w:rsidP="006E4611">
      <w:pPr>
        <w:pStyle w:val="NoSpacing"/>
        <w:numPr>
          <w:ilvl w:val="0"/>
          <w:numId w:val="33"/>
        </w:numPr>
      </w:pPr>
      <w:r>
        <w:t>Working on the 2018-2019 budget.  Not where they want it.  Will schedule a special meeting of the Board of Finance the first or second week of April 2018</w:t>
      </w:r>
      <w:r w:rsidR="00C10963">
        <w:t>.</w:t>
      </w:r>
    </w:p>
    <w:p w:rsidR="000E0604" w:rsidRDefault="000E0604" w:rsidP="006E4611">
      <w:pPr>
        <w:pStyle w:val="NoSpacing"/>
        <w:numPr>
          <w:ilvl w:val="0"/>
          <w:numId w:val="33"/>
        </w:numPr>
      </w:pPr>
      <w:r w:rsidRPr="0081339F">
        <w:t>Pavilion Hall – Special meeting on Saturday 03/24/2018 at 9:30a.m.  The Board of Selectmen</w:t>
      </w:r>
      <w:r w:rsidR="00DB43B6" w:rsidRPr="00DB43B6">
        <w:t xml:space="preserve"> </w:t>
      </w:r>
      <w:r w:rsidR="00DB43B6">
        <w:t xml:space="preserve">and an Ad Hoc committee </w:t>
      </w:r>
      <w:r w:rsidRPr="0081339F">
        <w:t xml:space="preserve">have </w:t>
      </w:r>
      <w:r w:rsidR="0081339F" w:rsidRPr="0081339F">
        <w:t>chosen</w:t>
      </w:r>
      <w:r w:rsidRPr="0081339F">
        <w:t xml:space="preserve"> the proposal from </w:t>
      </w:r>
      <w:r w:rsidR="0081339F" w:rsidRPr="0081339F">
        <w:t>Plain Goods - Michael Deperno and Andrew Fry</w:t>
      </w:r>
      <w:r w:rsidR="00DC4AE5">
        <w:t xml:space="preserve">.  The closing will be as soon as possible.  It was the most complete proposal.  They want to do an information center for the whole town.  They will start out </w:t>
      </w:r>
      <w:r w:rsidR="00C10963">
        <w:t>with</w:t>
      </w:r>
      <w:r w:rsidR="00DC4AE5">
        <w:t xml:space="preserve"> the business upstairs.  They currently </w:t>
      </w:r>
      <w:r w:rsidR="00977CE8">
        <w:t>rent the downstairs from</w:t>
      </w:r>
      <w:r w:rsidR="00DC4AE5">
        <w:t xml:space="preserve"> the town.   Their offer is $140,000</w:t>
      </w:r>
      <w:r w:rsidR="00977CE8">
        <w:t>.</w:t>
      </w:r>
      <w:r w:rsidR="00C10963">
        <w:t xml:space="preserve"> </w:t>
      </w:r>
      <w:r w:rsidR="00C10963" w:rsidRPr="0081339F">
        <w:t xml:space="preserve">The upgrades to the property may cost up to 500,000.  </w:t>
      </w:r>
    </w:p>
    <w:p w:rsidR="00977CE8" w:rsidRDefault="00977CE8" w:rsidP="00977CE8">
      <w:pPr>
        <w:pStyle w:val="NoSpacing"/>
        <w:numPr>
          <w:ilvl w:val="1"/>
          <w:numId w:val="33"/>
        </w:numPr>
      </w:pPr>
      <w:r>
        <w:t>2</w:t>
      </w:r>
      <w:r w:rsidRPr="00977CE8">
        <w:rPr>
          <w:vertAlign w:val="superscript"/>
        </w:rPr>
        <w:t>nd</w:t>
      </w:r>
      <w:r>
        <w:t xml:space="preserve"> offer was $200,000 with their business </w:t>
      </w:r>
      <w:r w:rsidR="00A85B40">
        <w:t>upstairs</w:t>
      </w:r>
      <w:r>
        <w:t xml:space="preserve"> and renovate lower section for another commercial business.</w:t>
      </w:r>
    </w:p>
    <w:p w:rsidR="00977CE8" w:rsidRDefault="00977CE8" w:rsidP="00977CE8">
      <w:pPr>
        <w:pStyle w:val="NoSpacing"/>
        <w:numPr>
          <w:ilvl w:val="1"/>
          <w:numId w:val="33"/>
        </w:numPr>
      </w:pPr>
      <w:r>
        <w:t>3</w:t>
      </w:r>
      <w:r w:rsidRPr="00977CE8">
        <w:rPr>
          <w:vertAlign w:val="superscript"/>
        </w:rPr>
        <w:t>rd</w:t>
      </w:r>
      <w:r>
        <w:t xml:space="preserve"> was a group that thought they could raise $100,000 and have a community center for gatherings and meetings.  The problem is there not enough parking and no septic.</w:t>
      </w:r>
    </w:p>
    <w:p w:rsidR="00977CE8" w:rsidRDefault="00977CE8" w:rsidP="00977CE8">
      <w:pPr>
        <w:pStyle w:val="NoSpacing"/>
        <w:numPr>
          <w:ilvl w:val="1"/>
          <w:numId w:val="33"/>
        </w:numPr>
      </w:pPr>
      <w:r>
        <w:t>At the meeting voters and property owners owning property over a $1,000 can vote.</w:t>
      </w:r>
    </w:p>
    <w:p w:rsidR="00977CE8" w:rsidRDefault="00977CE8" w:rsidP="00977CE8">
      <w:pPr>
        <w:pStyle w:val="NoSpacing"/>
        <w:numPr>
          <w:ilvl w:val="1"/>
          <w:numId w:val="33"/>
        </w:numPr>
      </w:pPr>
      <w:r>
        <w:t>There is a historic preservation easement</w:t>
      </w:r>
      <w:r w:rsidR="00FB1D70">
        <w:t xml:space="preserve"> in place on</w:t>
      </w:r>
      <w:r>
        <w:t xml:space="preserve"> the property.  If they want to make </w:t>
      </w:r>
      <w:r w:rsidR="00C10963">
        <w:t xml:space="preserve">any </w:t>
      </w:r>
      <w:r>
        <w:t>external changes to the structure the</w:t>
      </w:r>
      <w:r w:rsidR="00C10963">
        <w:t>y</w:t>
      </w:r>
      <w:r>
        <w:t xml:space="preserve"> have to get approval from the historic </w:t>
      </w:r>
      <w:r w:rsidR="00FB1D70">
        <w:t xml:space="preserve">district </w:t>
      </w:r>
      <w:r>
        <w:t>commission.</w:t>
      </w:r>
    </w:p>
    <w:p w:rsidR="00E66498" w:rsidRPr="0081339F" w:rsidRDefault="00042EB9" w:rsidP="006E4611">
      <w:pPr>
        <w:pStyle w:val="NoSpacing"/>
        <w:numPr>
          <w:ilvl w:val="0"/>
          <w:numId w:val="33"/>
        </w:numPr>
      </w:pPr>
      <w:r>
        <w:t>Follow up on the Firefighter Awards program – is there more we can do for the</w:t>
      </w:r>
      <w:r w:rsidR="00C10963">
        <w:t xml:space="preserve"> fire fighters who live</w:t>
      </w:r>
      <w:r>
        <w:t xml:space="preserve"> out of town </w:t>
      </w:r>
      <w:r w:rsidR="00C10963">
        <w:t>and</w:t>
      </w:r>
      <w:r>
        <w:t xml:space="preserve"> don’t received the tax abatement.</w:t>
      </w:r>
      <w:r w:rsidR="004D78BB">
        <w:t xml:space="preserve"> </w:t>
      </w:r>
      <w:r w:rsidR="00C10963">
        <w:t xml:space="preserve"> Also, </w:t>
      </w:r>
      <w:r w:rsidR="00FB1D70">
        <w:t xml:space="preserve">those who only have cars do not get the full $1,000.  Possible they can receive a check.  </w:t>
      </w:r>
      <w:r w:rsidR="004D78BB">
        <w:t>Looking into options</w:t>
      </w:r>
      <w:r w:rsidR="00FB1D70">
        <w:t>.</w:t>
      </w:r>
    </w:p>
    <w:p w:rsidR="006E4611" w:rsidRPr="0081339F" w:rsidRDefault="006E4611" w:rsidP="006C56D6">
      <w:pPr>
        <w:pStyle w:val="NoSpacing"/>
      </w:pPr>
    </w:p>
    <w:p w:rsidR="000E30BC" w:rsidRDefault="003E24A4" w:rsidP="008A064F">
      <w:pPr>
        <w:rPr>
          <w:b/>
        </w:rPr>
      </w:pPr>
      <w:r w:rsidRPr="001961F6">
        <w:rPr>
          <w:b/>
        </w:rPr>
        <w:lastRenderedPageBreak/>
        <w:t>Financial Reports</w:t>
      </w:r>
      <w:r w:rsidRPr="00854275">
        <w:t>:</w:t>
      </w:r>
      <w:r w:rsidR="009B1A78">
        <w:t xml:space="preserve"> </w:t>
      </w:r>
      <w:r w:rsidR="0081339F">
        <w:t>No Comments</w:t>
      </w:r>
    </w:p>
    <w:p w:rsidR="0081339F" w:rsidRDefault="00E7496F" w:rsidP="008A064F">
      <w:pPr>
        <w:rPr>
          <w:b/>
        </w:rPr>
      </w:pPr>
      <w:r w:rsidRPr="001961F6">
        <w:rPr>
          <w:b/>
        </w:rPr>
        <w:t>Education</w:t>
      </w:r>
      <w:r>
        <w:rPr>
          <w:b/>
        </w:rPr>
        <w:t xml:space="preserve">: </w:t>
      </w:r>
    </w:p>
    <w:p w:rsidR="001A007D" w:rsidRDefault="0081339F" w:rsidP="0081339F">
      <w:pPr>
        <w:pStyle w:val="ListParagraph"/>
        <w:numPr>
          <w:ilvl w:val="0"/>
          <w:numId w:val="34"/>
        </w:numPr>
      </w:pPr>
      <w:r w:rsidRPr="0081339F">
        <w:t xml:space="preserve">Toni Bedini reported </w:t>
      </w:r>
      <w:r w:rsidR="001C4F90">
        <w:t>the</w:t>
      </w:r>
      <w:r w:rsidR="00FB1D70">
        <w:t xml:space="preserve"> B</w:t>
      </w:r>
      <w:r>
        <w:t>oard of Educations has gone to the Land use Commission for approval to build/start a new school building.</w:t>
      </w:r>
      <w:r w:rsidR="00FB1D70">
        <w:t xml:space="preserve"> It passed Wetlands and ZBA and </w:t>
      </w:r>
      <w:r w:rsidR="00C10963">
        <w:t>is</w:t>
      </w:r>
      <w:r w:rsidR="00282E66">
        <w:t xml:space="preserve"> </w:t>
      </w:r>
      <w:r w:rsidR="004A0199">
        <w:t>going</w:t>
      </w:r>
      <w:r w:rsidR="00282E66">
        <w:t xml:space="preserve"> to the planning </w:t>
      </w:r>
      <w:r w:rsidR="004A0199">
        <w:t>commission</w:t>
      </w:r>
      <w:r w:rsidR="00C10963">
        <w:t xml:space="preserve"> on Monday night.  The B</w:t>
      </w:r>
      <w:r w:rsidR="00282E66">
        <w:t xml:space="preserve">oard of </w:t>
      </w:r>
      <w:r w:rsidR="00C10963">
        <w:t>E</w:t>
      </w:r>
      <w:r w:rsidR="00282E66">
        <w:t xml:space="preserve">ducation attorney said that the planning commission does not have </w:t>
      </w:r>
      <w:r w:rsidR="004A0199">
        <w:t>jurisdiction</w:t>
      </w:r>
      <w:r w:rsidR="00282E66">
        <w:t xml:space="preserve"> over the project.  Our attorney said he is not sure but to go through the </w:t>
      </w:r>
      <w:r w:rsidR="00C10963">
        <w:t>process</w:t>
      </w:r>
      <w:r w:rsidR="00282E66">
        <w:t xml:space="preserve">.  They are doing more and more to get ready.  If planning commission has </w:t>
      </w:r>
      <w:r w:rsidR="004A0199">
        <w:t>jurisdiction</w:t>
      </w:r>
      <w:r w:rsidR="00282E66">
        <w:t xml:space="preserve"> and it is turned down then it would have to go to a town meeting</w:t>
      </w:r>
      <w:r w:rsidR="00A15D8A">
        <w:t xml:space="preserve"> to get a majority vote</w:t>
      </w:r>
      <w:r w:rsidR="00282E66">
        <w:t xml:space="preserve">.  If </w:t>
      </w:r>
      <w:r w:rsidR="00A15D8A">
        <w:t>the vote is</w:t>
      </w:r>
      <w:r w:rsidR="00282E66">
        <w:t xml:space="preserve"> no the program stops and would have to go to court </w:t>
      </w:r>
      <w:r w:rsidR="00A15D8A">
        <w:t>which will take time</w:t>
      </w:r>
      <w:r w:rsidR="00C10963">
        <w:t xml:space="preserve">.  The </w:t>
      </w:r>
      <w:r w:rsidR="00A15D8A">
        <w:t xml:space="preserve">Planning </w:t>
      </w:r>
      <w:r w:rsidR="00C10963">
        <w:t>C</w:t>
      </w:r>
      <w:r w:rsidR="00A15D8A">
        <w:t>ommission</w:t>
      </w:r>
      <w:r w:rsidR="00C10963">
        <w:t>’s</w:t>
      </w:r>
      <w:r w:rsidR="00A15D8A">
        <w:t xml:space="preserve"> role is</w:t>
      </w:r>
      <w:r w:rsidR="00C10963">
        <w:t xml:space="preserve"> to write a letter saying this is</w:t>
      </w:r>
      <w:r w:rsidR="00A15D8A">
        <w:t xml:space="preserve"> </w:t>
      </w:r>
      <w:r w:rsidR="00A85B40">
        <w:t>appropriate</w:t>
      </w:r>
      <w:r w:rsidR="00A15D8A">
        <w:t xml:space="preserve"> with the </w:t>
      </w:r>
      <w:r w:rsidR="00263036">
        <w:t>P</w:t>
      </w:r>
      <w:r w:rsidR="00A15D8A">
        <w:t xml:space="preserve">lanning </w:t>
      </w:r>
      <w:r w:rsidR="00263036">
        <w:t>of C</w:t>
      </w:r>
      <w:r w:rsidR="00A85B40">
        <w:t>onservation</w:t>
      </w:r>
      <w:r w:rsidR="00263036">
        <w:t xml:space="preserve"> and Development</w:t>
      </w:r>
      <w:r w:rsidR="00A15D8A">
        <w:t xml:space="preserve">.   </w:t>
      </w:r>
      <w:r w:rsidR="00E00037">
        <w:t xml:space="preserve">There </w:t>
      </w:r>
      <w:r w:rsidR="00C10963">
        <w:t>is</w:t>
      </w:r>
      <w:r w:rsidR="00E00037">
        <w:t xml:space="preserve"> a big movement to get in </w:t>
      </w:r>
      <w:r w:rsidR="00A85B40">
        <w:t>an</w:t>
      </w:r>
      <w:r w:rsidR="00E00037">
        <w:t xml:space="preserve"> education merit </w:t>
      </w:r>
      <w:r w:rsidR="00A85B40">
        <w:t>discussion</w:t>
      </w:r>
      <w:r w:rsidR="00C10963">
        <w:t>.</w:t>
      </w:r>
      <w:r w:rsidR="00E00037">
        <w:t xml:space="preserve">   </w:t>
      </w:r>
      <w:r w:rsidR="00C10963">
        <w:t>T</w:t>
      </w:r>
      <w:r w:rsidR="00A85B40">
        <w:t>he</w:t>
      </w:r>
      <w:r w:rsidR="00E00037">
        <w:t xml:space="preserve"> </w:t>
      </w:r>
      <w:r w:rsidR="00A85B40">
        <w:t>S</w:t>
      </w:r>
      <w:r w:rsidR="00E00037">
        <w:t xml:space="preserve">electman </w:t>
      </w:r>
      <w:r w:rsidR="00263036">
        <w:t xml:space="preserve">have </w:t>
      </w:r>
      <w:r w:rsidR="00E00037">
        <w:t>receive</w:t>
      </w:r>
      <w:r w:rsidR="00263036">
        <w:t>d</w:t>
      </w:r>
      <w:r w:rsidR="00E00037">
        <w:t xml:space="preserve"> a petition to have a special town meeting.  The items they </w:t>
      </w:r>
      <w:r w:rsidR="00A85B40">
        <w:t>have</w:t>
      </w:r>
      <w:r w:rsidR="00E00037">
        <w:t xml:space="preserve"> requested is not town business.   It is </w:t>
      </w:r>
      <w:r w:rsidR="00263036">
        <w:t>B</w:t>
      </w:r>
      <w:r w:rsidR="00E00037">
        <w:t xml:space="preserve">oard of </w:t>
      </w:r>
      <w:r w:rsidR="00263036">
        <w:t>E</w:t>
      </w:r>
      <w:r w:rsidR="00E00037">
        <w:t xml:space="preserve">ducation information.  </w:t>
      </w:r>
    </w:p>
    <w:p w:rsidR="0081339F" w:rsidRDefault="0081339F" w:rsidP="0081339F">
      <w:pPr>
        <w:pStyle w:val="ListParagraph"/>
        <w:numPr>
          <w:ilvl w:val="0"/>
          <w:numId w:val="34"/>
        </w:numPr>
      </w:pPr>
      <w:r>
        <w:t>Danbury has raised student numbers from 15 to 25.  Region #12 First Selectmen’s met personally with Danbury</w:t>
      </w:r>
      <w:r w:rsidR="00E00037">
        <w:t xml:space="preserve"> </w:t>
      </w:r>
      <w:r w:rsidR="00A85B40">
        <w:t xml:space="preserve">Mayor, </w:t>
      </w:r>
      <w:r w:rsidR="00263036">
        <w:t xml:space="preserve">Danbury Schools </w:t>
      </w:r>
      <w:r w:rsidR="00A85B40">
        <w:t>superintendent</w:t>
      </w:r>
      <w:r w:rsidR="00E00037">
        <w:t>, business manager and town attorney</w:t>
      </w:r>
      <w:r>
        <w:t>.</w:t>
      </w:r>
      <w:r w:rsidR="00E00037">
        <w:t xml:space="preserve"> </w:t>
      </w:r>
    </w:p>
    <w:p w:rsidR="0081339F" w:rsidRDefault="0081339F" w:rsidP="0081339F">
      <w:pPr>
        <w:pStyle w:val="ListParagraph"/>
        <w:numPr>
          <w:ilvl w:val="0"/>
          <w:numId w:val="34"/>
        </w:numPr>
      </w:pPr>
      <w:r>
        <w:t>Public views that the Board of Finance should have power on this school project.  Th</w:t>
      </w:r>
      <w:r w:rsidR="0021290D">
        <w:t xml:space="preserve">ey feel the Board of Finance isn’t </w:t>
      </w:r>
      <w:r>
        <w:t xml:space="preserve">doing </w:t>
      </w:r>
      <w:r w:rsidR="0021290D">
        <w:t>anything</w:t>
      </w:r>
      <w:r>
        <w:t>.   The Board of Finance is being thought of in a negative way</w:t>
      </w:r>
    </w:p>
    <w:p w:rsidR="00E00037" w:rsidRDefault="00E00037" w:rsidP="0081339F">
      <w:pPr>
        <w:pStyle w:val="ListParagraph"/>
        <w:numPr>
          <w:ilvl w:val="0"/>
          <w:numId w:val="34"/>
        </w:numPr>
      </w:pPr>
      <w:r>
        <w:t xml:space="preserve">There </w:t>
      </w:r>
      <w:r w:rsidR="004A0199">
        <w:t>are</w:t>
      </w:r>
      <w:r>
        <w:t xml:space="preserve"> question</w:t>
      </w:r>
      <w:r w:rsidR="00263036">
        <w:t>s</w:t>
      </w:r>
      <w:r>
        <w:t xml:space="preserve"> </w:t>
      </w:r>
      <w:r w:rsidR="004A0199">
        <w:t>if the original</w:t>
      </w:r>
      <w:r>
        <w:t xml:space="preserve"> referendum</w:t>
      </w:r>
      <w:r w:rsidR="00C17BDA">
        <w:t xml:space="preserve"> was valid because the </w:t>
      </w:r>
      <w:r w:rsidR="004A0199">
        <w:t>public voted</w:t>
      </w:r>
      <w:r w:rsidR="00C17BDA">
        <w:t xml:space="preserve"> </w:t>
      </w:r>
      <w:r w:rsidR="004A0199">
        <w:t>on material</w:t>
      </w:r>
      <w:r w:rsidR="00C17BDA">
        <w:t xml:space="preserve"> outlook that </w:t>
      </w:r>
      <w:r w:rsidR="004A0199">
        <w:t>was</w:t>
      </w:r>
      <w:r w:rsidR="00C17BDA">
        <w:t xml:space="preserve"> a </w:t>
      </w:r>
      <w:r w:rsidR="004A0199">
        <w:t>rosier</w:t>
      </w:r>
      <w:r w:rsidR="00C17BDA">
        <w:t xml:space="preserve"> scenario </w:t>
      </w:r>
      <w:r w:rsidR="004A0199">
        <w:t>than</w:t>
      </w:r>
      <w:r w:rsidR="00C17BDA">
        <w:t xml:space="preserve"> a realistic scenario.  </w:t>
      </w:r>
    </w:p>
    <w:p w:rsidR="004A0199" w:rsidRDefault="006C3AF5" w:rsidP="005111B5">
      <w:pPr>
        <w:pStyle w:val="ListParagraph"/>
        <w:numPr>
          <w:ilvl w:val="0"/>
          <w:numId w:val="34"/>
        </w:numPr>
      </w:pPr>
      <w:r w:rsidRPr="00046280">
        <w:t>The Board discussed th</w:t>
      </w:r>
      <w:r w:rsidR="00C17BDA" w:rsidRPr="00046280">
        <w:t xml:space="preserve">at an attorney be </w:t>
      </w:r>
      <w:r w:rsidR="00046280" w:rsidRPr="00046280">
        <w:t>hired for</w:t>
      </w:r>
      <w:r w:rsidR="00C17BDA" w:rsidRPr="00046280">
        <w:t xml:space="preserve"> a legal </w:t>
      </w:r>
      <w:r w:rsidR="0021290D">
        <w:t>opinion</w:t>
      </w:r>
      <w:r w:rsidR="00C17BDA" w:rsidRPr="00046280">
        <w:t xml:space="preserve"> </w:t>
      </w:r>
      <w:r w:rsidR="00046280" w:rsidRPr="00046280">
        <w:t>whether or not the Board of Finance an</w:t>
      </w:r>
      <w:r w:rsidR="00046280">
        <w:t>d</w:t>
      </w:r>
      <w:r w:rsidR="00046280" w:rsidRPr="00046280">
        <w:t xml:space="preserve"> Board of Selectmen have any </w:t>
      </w:r>
      <w:r w:rsidR="004A0199" w:rsidRPr="00046280">
        <w:t>authority with</w:t>
      </w:r>
      <w:r w:rsidR="00046280" w:rsidRPr="00046280">
        <w:t xml:space="preserve"> respect to the Board of Education actions.   What is the range of </w:t>
      </w:r>
      <w:r w:rsidR="004A0199">
        <w:t>responsibility?   Can the referendum be overturned?</w:t>
      </w:r>
    </w:p>
    <w:p w:rsidR="004A0199" w:rsidRDefault="004A0199" w:rsidP="005111B5">
      <w:pPr>
        <w:pStyle w:val="ListParagraph"/>
        <w:numPr>
          <w:ilvl w:val="0"/>
          <w:numId w:val="34"/>
        </w:numPr>
      </w:pPr>
      <w:r>
        <w:t>Once a lawyer is found</w:t>
      </w:r>
      <w:r w:rsidR="00263036">
        <w:t xml:space="preserve"> a</w:t>
      </w:r>
      <w:r>
        <w:t xml:space="preserve"> subcommittee </w:t>
      </w:r>
      <w:r w:rsidR="0021290D">
        <w:t>should go</w:t>
      </w:r>
      <w:r>
        <w:t xml:space="preserve"> through the numbers to get a better feel </w:t>
      </w:r>
      <w:r w:rsidRPr="00A85B40">
        <w:t>on the project</w:t>
      </w:r>
      <w:r w:rsidR="00DA495D" w:rsidRPr="00A85B40">
        <w:t xml:space="preserve">.  </w:t>
      </w:r>
      <w:r w:rsidR="0021290D">
        <w:t xml:space="preserve">Review </w:t>
      </w:r>
      <w:r w:rsidR="0021290D" w:rsidRPr="00A85B40">
        <w:t>the</w:t>
      </w:r>
      <w:r w:rsidR="00DA495D" w:rsidRPr="00A85B40">
        <w:t xml:space="preserve"> number of students.  What would </w:t>
      </w:r>
      <w:r w:rsidR="0021290D">
        <w:t xml:space="preserve">the </w:t>
      </w:r>
      <w:r w:rsidR="00DA495D" w:rsidRPr="00A85B40">
        <w:t>cost per student be?</w:t>
      </w:r>
      <w:r w:rsidR="00DA495D">
        <w:t xml:space="preserve">  Michael will ask Michelle Gorra for numbers.   </w:t>
      </w:r>
      <w:r w:rsidR="0021290D">
        <w:t>Maybe possible numbers from</w:t>
      </w:r>
      <w:r w:rsidR="00DA495D">
        <w:t xml:space="preserve"> Erika Ryland.</w:t>
      </w:r>
    </w:p>
    <w:p w:rsidR="006C3AF5" w:rsidRPr="00046280" w:rsidRDefault="006C3AF5" w:rsidP="005111B5">
      <w:pPr>
        <w:pStyle w:val="ListParagraph"/>
        <w:numPr>
          <w:ilvl w:val="0"/>
          <w:numId w:val="34"/>
        </w:numPr>
      </w:pPr>
      <w:r w:rsidRPr="00046280">
        <w:t>A motion to approve a</w:t>
      </w:r>
      <w:r w:rsidR="004A0199">
        <w:t xml:space="preserve"> </w:t>
      </w:r>
      <w:r w:rsidR="00DA495D">
        <w:t>maximum</w:t>
      </w:r>
      <w:r w:rsidRPr="00046280">
        <w:t xml:space="preserve"> cap of $5,000 to hire an attorney was made by </w:t>
      </w:r>
      <w:r w:rsidR="00DA495D">
        <w:t>Keith Templeton</w:t>
      </w:r>
      <w:r w:rsidRPr="00046280">
        <w:t xml:space="preserve"> and second by </w:t>
      </w:r>
      <w:r w:rsidR="00DA495D">
        <w:t>Craig Schoon</w:t>
      </w:r>
      <w:r w:rsidRPr="00046280">
        <w:t xml:space="preserve">  and unanimously approved</w:t>
      </w:r>
    </w:p>
    <w:p w:rsidR="006C3AF5" w:rsidRDefault="00DA495D" w:rsidP="0081339F">
      <w:pPr>
        <w:pStyle w:val="ListParagraph"/>
        <w:numPr>
          <w:ilvl w:val="0"/>
          <w:numId w:val="34"/>
        </w:numPr>
      </w:pPr>
      <w:r>
        <w:t xml:space="preserve">At the COST meeting they discussed about a regional Board of Finance </w:t>
      </w:r>
    </w:p>
    <w:p w:rsidR="00A85B40" w:rsidRPr="0081339F" w:rsidRDefault="00A85B40" w:rsidP="0081339F">
      <w:pPr>
        <w:pStyle w:val="ListParagraph"/>
        <w:numPr>
          <w:ilvl w:val="0"/>
          <w:numId w:val="34"/>
        </w:numPr>
      </w:pPr>
      <w:r>
        <w:t xml:space="preserve">The board wants </w:t>
      </w:r>
      <w:r w:rsidR="0021290D">
        <w:t xml:space="preserve">the project </w:t>
      </w:r>
      <w:r>
        <w:t>to succeed.</w:t>
      </w:r>
    </w:p>
    <w:p w:rsidR="00F62860" w:rsidRDefault="00566F58" w:rsidP="00B74A71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A85B40">
        <w:t>None</w:t>
      </w:r>
    </w:p>
    <w:p w:rsidR="006B2173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C000D7" w:rsidRPr="00C000D7">
        <w:t>None</w:t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4D78BB" w:rsidRPr="00A85B40">
        <w:rPr>
          <w:b/>
        </w:rPr>
        <w:t>5:45</w:t>
      </w:r>
      <w:r w:rsidR="005C74A3" w:rsidRPr="00A85B40">
        <w:rPr>
          <w:b/>
        </w:rPr>
        <w:t xml:space="preserve"> by </w:t>
      </w:r>
      <w:r w:rsidR="00A85B40" w:rsidRPr="00A85B40">
        <w:rPr>
          <w:b/>
        </w:rPr>
        <w:t>Michael Jackson</w:t>
      </w:r>
      <w:r w:rsidR="008A064F" w:rsidRPr="00A85B40">
        <w:rPr>
          <w:b/>
        </w:rPr>
        <w:t xml:space="preserve"> 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</w:p>
    <w:p w:rsidR="001B4E26" w:rsidRDefault="00FC04C5" w:rsidP="004136BA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4D78BB">
        <w:rPr>
          <w:b/>
        </w:rPr>
        <w:t>April 23, 2018 – Please note new date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2129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25"/>
  </w:num>
  <w:num w:numId="5">
    <w:abstractNumId w:val="12"/>
  </w:num>
  <w:num w:numId="6">
    <w:abstractNumId w:val="31"/>
  </w:num>
  <w:num w:numId="7">
    <w:abstractNumId w:val="28"/>
  </w:num>
  <w:num w:numId="8">
    <w:abstractNumId w:val="27"/>
  </w:num>
  <w:num w:numId="9">
    <w:abstractNumId w:val="26"/>
  </w:num>
  <w:num w:numId="10">
    <w:abstractNumId w:val="23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30"/>
  </w:num>
  <w:num w:numId="16">
    <w:abstractNumId w:val="20"/>
  </w:num>
  <w:num w:numId="17">
    <w:abstractNumId w:val="32"/>
  </w:num>
  <w:num w:numId="18">
    <w:abstractNumId w:val="15"/>
  </w:num>
  <w:num w:numId="19">
    <w:abstractNumId w:val="9"/>
  </w:num>
  <w:num w:numId="20">
    <w:abstractNumId w:val="29"/>
  </w:num>
  <w:num w:numId="21">
    <w:abstractNumId w:val="5"/>
  </w:num>
  <w:num w:numId="22">
    <w:abstractNumId w:val="22"/>
  </w:num>
  <w:num w:numId="23">
    <w:abstractNumId w:val="2"/>
  </w:num>
  <w:num w:numId="24">
    <w:abstractNumId w:val="11"/>
  </w:num>
  <w:num w:numId="25">
    <w:abstractNumId w:val="13"/>
  </w:num>
  <w:num w:numId="26">
    <w:abstractNumId w:val="17"/>
  </w:num>
  <w:num w:numId="27">
    <w:abstractNumId w:val="10"/>
  </w:num>
  <w:num w:numId="28">
    <w:abstractNumId w:val="6"/>
  </w:num>
  <w:num w:numId="29">
    <w:abstractNumId w:val="18"/>
  </w:num>
  <w:num w:numId="30">
    <w:abstractNumId w:val="21"/>
  </w:num>
  <w:num w:numId="31">
    <w:abstractNumId w:val="4"/>
  </w:num>
  <w:num w:numId="32">
    <w:abstractNumId w:val="24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42EB9"/>
    <w:rsid w:val="00044FD4"/>
    <w:rsid w:val="00045449"/>
    <w:rsid w:val="0004628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7ADF"/>
    <w:rsid w:val="000D4D08"/>
    <w:rsid w:val="000E0604"/>
    <w:rsid w:val="000E16FD"/>
    <w:rsid w:val="000E30BC"/>
    <w:rsid w:val="000F1492"/>
    <w:rsid w:val="000F4FCE"/>
    <w:rsid w:val="000F666C"/>
    <w:rsid w:val="0010057F"/>
    <w:rsid w:val="001029D9"/>
    <w:rsid w:val="00105A7C"/>
    <w:rsid w:val="00107E74"/>
    <w:rsid w:val="0012619A"/>
    <w:rsid w:val="00133D57"/>
    <w:rsid w:val="00133EBB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BCF"/>
    <w:rsid w:val="00243F37"/>
    <w:rsid w:val="00243F3E"/>
    <w:rsid w:val="00245FB7"/>
    <w:rsid w:val="00263036"/>
    <w:rsid w:val="002715F2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4770"/>
    <w:rsid w:val="002C15B7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F006F"/>
    <w:rsid w:val="004F3688"/>
    <w:rsid w:val="004F3E05"/>
    <w:rsid w:val="004F743B"/>
    <w:rsid w:val="005002EF"/>
    <w:rsid w:val="00501BA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5D86"/>
    <w:rsid w:val="007076A1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A5FC6"/>
    <w:rsid w:val="007B0CD1"/>
    <w:rsid w:val="007B229B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D0047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9A0"/>
    <w:rsid w:val="00B444AA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2F630-F1F2-42B8-9BBD-1560273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2</cp:revision>
  <cp:lastPrinted>2018-03-20T19:35:00Z</cp:lastPrinted>
  <dcterms:created xsi:type="dcterms:W3CDTF">2018-03-20T20:23:00Z</dcterms:created>
  <dcterms:modified xsi:type="dcterms:W3CDTF">2018-03-20T20:23:00Z</dcterms:modified>
</cp:coreProperties>
</file>