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1" w:rsidRDefault="00277FFB" w:rsidP="00F27A60">
      <w:pPr>
        <w:ind w:hanging="450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 xml:space="preserve">Board of Finance </w:t>
      </w:r>
    </w:p>
    <w:p w:rsidR="00983C53" w:rsidRPr="00671D1D" w:rsidRDefault="00882A0E" w:rsidP="00F27A60">
      <w:pPr>
        <w:ind w:hanging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0B0F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2014</w:t>
      </w:r>
    </w:p>
    <w:p w:rsidR="00821F2C" w:rsidRDefault="003E1C8E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643CE3">
        <w:rPr>
          <w:sz w:val="24"/>
          <w:szCs w:val="24"/>
        </w:rPr>
        <w:t>meeting</w:t>
      </w:r>
      <w:r w:rsidR="00584109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 xml:space="preserve">to order at </w:t>
      </w:r>
      <w:r w:rsidR="000B0F6B">
        <w:rPr>
          <w:sz w:val="24"/>
          <w:szCs w:val="24"/>
        </w:rPr>
        <w:t>5</w:t>
      </w:r>
      <w:r w:rsidR="00584109">
        <w:rPr>
          <w:sz w:val="24"/>
          <w:szCs w:val="24"/>
        </w:rPr>
        <w:t>:</w:t>
      </w:r>
      <w:r w:rsidR="000B0F6B">
        <w:rPr>
          <w:sz w:val="24"/>
          <w:szCs w:val="24"/>
        </w:rPr>
        <w:t>0</w:t>
      </w:r>
      <w:r w:rsidR="00584109">
        <w:rPr>
          <w:sz w:val="24"/>
          <w:szCs w:val="24"/>
        </w:rPr>
        <w:t>0</w:t>
      </w:r>
      <w:r w:rsidRPr="00671D1D">
        <w:rPr>
          <w:sz w:val="24"/>
          <w:szCs w:val="24"/>
        </w:rPr>
        <w:t xml:space="preserve"> p.m.</w:t>
      </w:r>
    </w:p>
    <w:p w:rsidR="00584109" w:rsidRDefault="00821F2C" w:rsidP="008443F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C86D6B">
        <w:rPr>
          <w:b/>
          <w:sz w:val="24"/>
          <w:szCs w:val="24"/>
        </w:rPr>
        <w:t>Present:</w:t>
      </w:r>
      <w:r w:rsidR="000B0F6B">
        <w:rPr>
          <w:b/>
          <w:sz w:val="24"/>
          <w:szCs w:val="24"/>
        </w:rPr>
        <w:tab/>
      </w:r>
      <w:r w:rsidR="003E1C8E" w:rsidRPr="00671D1D">
        <w:rPr>
          <w:sz w:val="24"/>
          <w:szCs w:val="24"/>
        </w:rPr>
        <w:t>Members:</w:t>
      </w:r>
      <w:r w:rsidR="000B0F6B">
        <w:rPr>
          <w:sz w:val="24"/>
          <w:szCs w:val="24"/>
        </w:rPr>
        <w:t xml:space="preserve"> </w:t>
      </w:r>
      <w:r w:rsidR="00BA263D">
        <w:rPr>
          <w:sz w:val="24"/>
          <w:szCs w:val="24"/>
        </w:rPr>
        <w:tab/>
      </w:r>
      <w:r w:rsidR="000B0F6B">
        <w:rPr>
          <w:sz w:val="24"/>
          <w:szCs w:val="24"/>
        </w:rPr>
        <w:t xml:space="preserve">Jack Boyer, Barbara Brown, Michael Jackson, Craig </w:t>
      </w:r>
      <w:proofErr w:type="spellStart"/>
      <w:r w:rsidR="000B0F6B">
        <w:rPr>
          <w:sz w:val="24"/>
          <w:szCs w:val="24"/>
        </w:rPr>
        <w:t>Schoon</w:t>
      </w:r>
      <w:proofErr w:type="spellEnd"/>
      <w:r w:rsidR="000B0F6B">
        <w:rPr>
          <w:sz w:val="24"/>
          <w:szCs w:val="24"/>
        </w:rPr>
        <w:t xml:space="preserve">, </w:t>
      </w:r>
      <w:proofErr w:type="gramStart"/>
      <w:r w:rsidR="000B0F6B">
        <w:rPr>
          <w:sz w:val="24"/>
          <w:szCs w:val="24"/>
        </w:rPr>
        <w:t>Rex</w:t>
      </w:r>
      <w:proofErr w:type="gramEnd"/>
      <w:r w:rsidR="000B0F6B">
        <w:rPr>
          <w:sz w:val="24"/>
          <w:szCs w:val="24"/>
        </w:rPr>
        <w:t xml:space="preserve"> Swain</w:t>
      </w:r>
    </w:p>
    <w:p w:rsidR="00BA263D" w:rsidRDefault="000B0F6B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63D">
        <w:rPr>
          <w:sz w:val="24"/>
          <w:szCs w:val="24"/>
        </w:rPr>
        <w:t>Alternates:</w:t>
      </w:r>
      <w:r w:rsidR="00BA263D">
        <w:rPr>
          <w:sz w:val="24"/>
          <w:szCs w:val="24"/>
        </w:rPr>
        <w:tab/>
      </w:r>
      <w:proofErr w:type="spellStart"/>
      <w:r w:rsidR="00BA263D">
        <w:rPr>
          <w:sz w:val="24"/>
          <w:szCs w:val="24"/>
        </w:rPr>
        <w:t>Liddy</w:t>
      </w:r>
      <w:proofErr w:type="spellEnd"/>
      <w:r w:rsidR="00BA263D">
        <w:rPr>
          <w:sz w:val="24"/>
          <w:szCs w:val="24"/>
        </w:rPr>
        <w:t xml:space="preserve"> Adams, Ted Bent, </w:t>
      </w:r>
    </w:p>
    <w:p w:rsidR="003E1C8E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  <w:r w:rsidR="00BA263D">
        <w:rPr>
          <w:sz w:val="24"/>
          <w:szCs w:val="24"/>
        </w:rPr>
        <w:t>, Richard Carey</w:t>
      </w:r>
      <w:r w:rsidR="00377451">
        <w:rPr>
          <w:sz w:val="24"/>
          <w:szCs w:val="24"/>
        </w:rPr>
        <w:t xml:space="preserve">, Jay </w:t>
      </w:r>
      <w:proofErr w:type="spellStart"/>
      <w:r w:rsidR="00377451">
        <w:rPr>
          <w:sz w:val="24"/>
          <w:szCs w:val="24"/>
        </w:rPr>
        <w:t>Hubelbank</w:t>
      </w:r>
      <w:proofErr w:type="spellEnd"/>
    </w:p>
    <w:p w:rsidR="00BA263D" w:rsidRDefault="00BA263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McGarr</w:t>
      </w:r>
      <w:proofErr w:type="spellEnd"/>
    </w:p>
    <w:p w:rsidR="00643CE3" w:rsidRPr="00671D1D" w:rsidRDefault="00643CE3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Guests:</w:t>
      </w:r>
      <w:r>
        <w:rPr>
          <w:sz w:val="24"/>
          <w:szCs w:val="24"/>
        </w:rPr>
        <w:tab/>
        <w:t>Tony Bedini</w:t>
      </w:r>
      <w:r w:rsidR="00D72A35">
        <w:rPr>
          <w:sz w:val="24"/>
          <w:szCs w:val="24"/>
        </w:rPr>
        <w:t>, Region 12 Board of Education</w:t>
      </w:r>
    </w:p>
    <w:p w:rsidR="00877121" w:rsidRDefault="005846D6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 Minutes of the April 21</w:t>
      </w:r>
      <w:r w:rsidRPr="005846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were corrected with regard to the Housing Commission </w:t>
      </w:r>
      <w:r w:rsidR="00D72A35">
        <w:rPr>
          <w:sz w:val="24"/>
          <w:szCs w:val="24"/>
        </w:rPr>
        <w:t>r</w:t>
      </w:r>
      <w:r>
        <w:rPr>
          <w:sz w:val="24"/>
          <w:szCs w:val="24"/>
        </w:rPr>
        <w:t xml:space="preserve">equest.  </w:t>
      </w:r>
    </w:p>
    <w:p w:rsidR="005846D6" w:rsidRDefault="005846D6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Tax Collect</w:t>
      </w:r>
      <w:r w:rsidR="00D72A35" w:rsidRPr="00D72A35">
        <w:rPr>
          <w:b/>
          <w:sz w:val="24"/>
          <w:szCs w:val="24"/>
        </w:rPr>
        <w:t>or’s Report</w:t>
      </w:r>
      <w:r>
        <w:rPr>
          <w:sz w:val="24"/>
          <w:szCs w:val="24"/>
        </w:rPr>
        <w:t>:  Approved</w:t>
      </w:r>
      <w:r w:rsidR="00D72A35">
        <w:rPr>
          <w:sz w:val="24"/>
          <w:szCs w:val="24"/>
        </w:rPr>
        <w:t xml:space="preserve"> as submitted.</w:t>
      </w:r>
    </w:p>
    <w:p w:rsidR="00B97CCB" w:rsidRDefault="005846D6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</w:t>
      </w:r>
      <w:r w:rsidR="00B97CCB">
        <w:rPr>
          <w:sz w:val="24"/>
          <w:szCs w:val="24"/>
        </w:rPr>
        <w:t>Approved</w:t>
      </w:r>
      <w:r w:rsidR="00D72A35">
        <w:rPr>
          <w:sz w:val="24"/>
          <w:szCs w:val="24"/>
        </w:rPr>
        <w:t xml:space="preserve"> as submitted.</w:t>
      </w:r>
    </w:p>
    <w:p w:rsidR="00272A8B" w:rsidRDefault="00B97CCB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Education:</w:t>
      </w:r>
      <w:r>
        <w:rPr>
          <w:sz w:val="24"/>
          <w:szCs w:val="24"/>
        </w:rPr>
        <w:t xml:space="preserve">  </w:t>
      </w:r>
      <w:r w:rsidR="008422F1">
        <w:rPr>
          <w:sz w:val="24"/>
          <w:szCs w:val="24"/>
        </w:rPr>
        <w:t>Mark Lyon noted t</w:t>
      </w:r>
      <w:r>
        <w:rPr>
          <w:sz w:val="24"/>
          <w:szCs w:val="24"/>
        </w:rPr>
        <w:t xml:space="preserve">he </w:t>
      </w:r>
      <w:r w:rsidR="00E142E7">
        <w:rPr>
          <w:sz w:val="24"/>
          <w:szCs w:val="24"/>
        </w:rPr>
        <w:t>Region</w:t>
      </w:r>
      <w:r>
        <w:rPr>
          <w:sz w:val="24"/>
          <w:szCs w:val="24"/>
        </w:rPr>
        <w:t xml:space="preserve"> is proceeding forward with the </w:t>
      </w:r>
      <w:r w:rsidR="007405C3">
        <w:rPr>
          <w:sz w:val="24"/>
          <w:szCs w:val="24"/>
        </w:rPr>
        <w:t>results of</w:t>
      </w:r>
      <w:r w:rsidR="00D72A35">
        <w:rPr>
          <w:sz w:val="24"/>
          <w:szCs w:val="24"/>
        </w:rPr>
        <w:t xml:space="preserve"> the Education vote </w:t>
      </w:r>
      <w:r>
        <w:rPr>
          <w:sz w:val="24"/>
          <w:szCs w:val="24"/>
        </w:rPr>
        <w:t>as it is</w:t>
      </w:r>
      <w:r w:rsidR="008422F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8422F1">
        <w:rPr>
          <w:sz w:val="24"/>
          <w:szCs w:val="24"/>
        </w:rPr>
        <w:t>will proceed</w:t>
      </w:r>
      <w:r>
        <w:rPr>
          <w:sz w:val="24"/>
          <w:szCs w:val="24"/>
        </w:rPr>
        <w:t xml:space="preserve"> for </w:t>
      </w:r>
      <w:r w:rsidR="008422F1">
        <w:rPr>
          <w:sz w:val="24"/>
          <w:szCs w:val="24"/>
        </w:rPr>
        <w:t>a</w:t>
      </w:r>
      <w:r>
        <w:rPr>
          <w:sz w:val="24"/>
          <w:szCs w:val="24"/>
        </w:rPr>
        <w:t xml:space="preserve"> referendum on rep</w:t>
      </w:r>
      <w:r w:rsidR="008422F1">
        <w:rPr>
          <w:sz w:val="24"/>
          <w:szCs w:val="24"/>
        </w:rPr>
        <w:t>a</w:t>
      </w:r>
      <w:r>
        <w:rPr>
          <w:sz w:val="24"/>
          <w:szCs w:val="24"/>
        </w:rPr>
        <w:t>irs to t</w:t>
      </w:r>
      <w:r w:rsidR="008422F1">
        <w:rPr>
          <w:sz w:val="24"/>
          <w:szCs w:val="24"/>
        </w:rPr>
        <w:t>h</w:t>
      </w:r>
      <w:r>
        <w:rPr>
          <w:sz w:val="24"/>
          <w:szCs w:val="24"/>
        </w:rPr>
        <w:t>e middle-high school</w:t>
      </w:r>
      <w:r w:rsidR="008422F1">
        <w:rPr>
          <w:sz w:val="24"/>
          <w:szCs w:val="24"/>
        </w:rPr>
        <w:t>.  They may confer with the Board’s counsel to insure the correct process is being followed</w:t>
      </w:r>
      <w:r w:rsidR="009B7AD3">
        <w:rPr>
          <w:sz w:val="24"/>
          <w:szCs w:val="24"/>
        </w:rPr>
        <w:t xml:space="preserve"> and the three</w:t>
      </w:r>
      <w:r>
        <w:rPr>
          <w:sz w:val="24"/>
          <w:szCs w:val="24"/>
        </w:rPr>
        <w:t xml:space="preserve"> First Selectmen</w:t>
      </w:r>
      <w:r w:rsidR="008422F1">
        <w:rPr>
          <w:sz w:val="24"/>
          <w:szCs w:val="24"/>
        </w:rPr>
        <w:t xml:space="preserve"> </w:t>
      </w:r>
      <w:r w:rsidR="00427C26">
        <w:rPr>
          <w:sz w:val="24"/>
          <w:szCs w:val="24"/>
        </w:rPr>
        <w:t xml:space="preserve">are scheduled to </w:t>
      </w:r>
      <w:r w:rsidR="008422F1">
        <w:rPr>
          <w:sz w:val="24"/>
          <w:szCs w:val="24"/>
        </w:rPr>
        <w:t xml:space="preserve">meet with </w:t>
      </w:r>
      <w:r>
        <w:rPr>
          <w:sz w:val="24"/>
          <w:szCs w:val="24"/>
        </w:rPr>
        <w:t xml:space="preserve">the Superintendent </w:t>
      </w:r>
      <w:r w:rsidR="008422F1">
        <w:rPr>
          <w:sz w:val="24"/>
          <w:szCs w:val="24"/>
        </w:rPr>
        <w:t>on May 23rd</w:t>
      </w:r>
      <w:r>
        <w:rPr>
          <w:sz w:val="24"/>
          <w:szCs w:val="24"/>
        </w:rPr>
        <w:t>.</w:t>
      </w:r>
      <w:r w:rsidR="00842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42E7">
        <w:rPr>
          <w:sz w:val="24"/>
          <w:szCs w:val="24"/>
        </w:rPr>
        <w:t>Since elementary school consolidation is off the table other scenarios should be explored; i.e.</w:t>
      </w:r>
      <w:r w:rsidR="008422F1">
        <w:rPr>
          <w:sz w:val="24"/>
          <w:szCs w:val="24"/>
        </w:rPr>
        <w:t xml:space="preserve"> request</w:t>
      </w:r>
      <w:r w:rsidR="00272A8B">
        <w:rPr>
          <w:sz w:val="24"/>
          <w:szCs w:val="24"/>
        </w:rPr>
        <w:t>ing</w:t>
      </w:r>
      <w:r w:rsidR="008422F1">
        <w:rPr>
          <w:sz w:val="24"/>
          <w:szCs w:val="24"/>
        </w:rPr>
        <w:t xml:space="preserve"> </w:t>
      </w:r>
      <w:r w:rsidR="005C76AB">
        <w:rPr>
          <w:sz w:val="24"/>
          <w:szCs w:val="24"/>
        </w:rPr>
        <w:t xml:space="preserve">the </w:t>
      </w:r>
      <w:r w:rsidR="008422F1">
        <w:rPr>
          <w:sz w:val="24"/>
          <w:szCs w:val="24"/>
        </w:rPr>
        <w:t xml:space="preserve">cost </w:t>
      </w:r>
      <w:r>
        <w:rPr>
          <w:sz w:val="24"/>
          <w:szCs w:val="24"/>
        </w:rPr>
        <w:t>estimate</w:t>
      </w:r>
      <w:r w:rsidR="009B7AD3">
        <w:rPr>
          <w:sz w:val="24"/>
          <w:szCs w:val="24"/>
        </w:rPr>
        <w:t>s</w:t>
      </w:r>
      <w:r>
        <w:rPr>
          <w:sz w:val="24"/>
          <w:szCs w:val="24"/>
        </w:rPr>
        <w:t xml:space="preserve"> for each town</w:t>
      </w:r>
      <w:r w:rsidR="005C76AB">
        <w:rPr>
          <w:sz w:val="24"/>
          <w:szCs w:val="24"/>
        </w:rPr>
        <w:t>’s buildings</w:t>
      </w:r>
      <w:r w:rsidR="009B7AD3">
        <w:rPr>
          <w:sz w:val="24"/>
          <w:szCs w:val="24"/>
        </w:rPr>
        <w:t xml:space="preserve">, with each Town paying </w:t>
      </w:r>
      <w:r w:rsidR="005C76AB">
        <w:rPr>
          <w:sz w:val="24"/>
          <w:szCs w:val="24"/>
        </w:rPr>
        <w:t xml:space="preserve">the </w:t>
      </w:r>
      <w:r w:rsidR="008422F1">
        <w:rPr>
          <w:sz w:val="24"/>
          <w:szCs w:val="24"/>
        </w:rPr>
        <w:t xml:space="preserve">expenses </w:t>
      </w:r>
      <w:r w:rsidR="009B7AD3">
        <w:rPr>
          <w:sz w:val="24"/>
          <w:szCs w:val="24"/>
        </w:rPr>
        <w:t xml:space="preserve">on their </w:t>
      </w:r>
      <w:r w:rsidR="00272A8B">
        <w:rPr>
          <w:sz w:val="24"/>
          <w:szCs w:val="24"/>
        </w:rPr>
        <w:t xml:space="preserve">own </w:t>
      </w:r>
      <w:r w:rsidR="009B7AD3">
        <w:rPr>
          <w:sz w:val="24"/>
          <w:szCs w:val="24"/>
        </w:rPr>
        <w:t>facilities</w:t>
      </w:r>
      <w:r w:rsidR="00E142E7">
        <w:rPr>
          <w:sz w:val="24"/>
          <w:szCs w:val="24"/>
        </w:rPr>
        <w:t xml:space="preserve"> and sharing the cost of Regional facilities.  </w:t>
      </w:r>
      <w:r w:rsidR="005C76AB">
        <w:rPr>
          <w:sz w:val="24"/>
          <w:szCs w:val="24"/>
        </w:rPr>
        <w:t>He noted w</w:t>
      </w:r>
      <w:r w:rsidR="008422F1">
        <w:rPr>
          <w:sz w:val="24"/>
          <w:szCs w:val="24"/>
        </w:rPr>
        <w:t>e</w:t>
      </w:r>
      <w:r>
        <w:rPr>
          <w:sz w:val="24"/>
          <w:szCs w:val="24"/>
        </w:rPr>
        <w:t xml:space="preserve"> are still paying </w:t>
      </w:r>
      <w:r w:rsidR="00E142E7">
        <w:rPr>
          <w:sz w:val="24"/>
          <w:szCs w:val="24"/>
        </w:rPr>
        <w:t xml:space="preserve">over </w:t>
      </w:r>
      <w:r>
        <w:rPr>
          <w:sz w:val="24"/>
          <w:szCs w:val="24"/>
        </w:rPr>
        <w:t>46% of the costs</w:t>
      </w:r>
      <w:r w:rsidR="008422F1">
        <w:rPr>
          <w:sz w:val="24"/>
          <w:szCs w:val="24"/>
        </w:rPr>
        <w:t xml:space="preserve"> </w:t>
      </w:r>
      <w:r w:rsidR="00E142E7">
        <w:rPr>
          <w:sz w:val="24"/>
          <w:szCs w:val="24"/>
        </w:rPr>
        <w:t xml:space="preserve">of a system we have voted to change </w:t>
      </w:r>
      <w:r w:rsidR="008422F1">
        <w:rPr>
          <w:sz w:val="24"/>
          <w:szCs w:val="24"/>
        </w:rPr>
        <w:t xml:space="preserve">and </w:t>
      </w:r>
      <w:r w:rsidR="009B7AD3">
        <w:rPr>
          <w:sz w:val="24"/>
          <w:szCs w:val="24"/>
        </w:rPr>
        <w:t xml:space="preserve">have </w:t>
      </w:r>
      <w:r w:rsidR="00272A8B">
        <w:rPr>
          <w:sz w:val="24"/>
          <w:szCs w:val="24"/>
        </w:rPr>
        <w:t xml:space="preserve">always </w:t>
      </w:r>
      <w:r w:rsidR="009B7AD3">
        <w:rPr>
          <w:sz w:val="24"/>
          <w:szCs w:val="24"/>
        </w:rPr>
        <w:t>continued</w:t>
      </w:r>
      <w:r>
        <w:rPr>
          <w:sz w:val="24"/>
          <w:szCs w:val="24"/>
        </w:rPr>
        <w:t xml:space="preserve"> to support the </w:t>
      </w:r>
      <w:r w:rsidR="009B7AD3">
        <w:rPr>
          <w:sz w:val="24"/>
          <w:szCs w:val="24"/>
        </w:rPr>
        <w:t xml:space="preserve">Regional </w:t>
      </w:r>
      <w:r>
        <w:rPr>
          <w:sz w:val="24"/>
          <w:szCs w:val="24"/>
        </w:rPr>
        <w:t xml:space="preserve">budget.  There have been many </w:t>
      </w:r>
      <w:r w:rsidR="008422F1">
        <w:rPr>
          <w:sz w:val="24"/>
          <w:szCs w:val="24"/>
        </w:rPr>
        <w:t>y</w:t>
      </w:r>
      <w:r>
        <w:rPr>
          <w:sz w:val="24"/>
          <w:szCs w:val="24"/>
        </w:rPr>
        <w:t xml:space="preserve">ears that the positive vote in Washington </w:t>
      </w:r>
      <w:r w:rsidR="008422F1">
        <w:rPr>
          <w:sz w:val="24"/>
          <w:szCs w:val="24"/>
        </w:rPr>
        <w:t>has</w:t>
      </w:r>
      <w:r>
        <w:rPr>
          <w:sz w:val="24"/>
          <w:szCs w:val="24"/>
        </w:rPr>
        <w:t xml:space="preserve"> passed the budget</w:t>
      </w:r>
      <w:r w:rsidR="00E142E7">
        <w:rPr>
          <w:sz w:val="24"/>
          <w:szCs w:val="24"/>
        </w:rPr>
        <w:t xml:space="preserve"> Region’s budget and perhaps that may change. 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97CCB" w:rsidRDefault="005E604D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Questions were raised if anyone has actually suggested de-regionalizing the school district and if there have been </w:t>
      </w:r>
      <w:r w:rsidR="00B97CCB">
        <w:rPr>
          <w:sz w:val="24"/>
          <w:szCs w:val="24"/>
        </w:rPr>
        <w:t>inquiries to t</w:t>
      </w:r>
      <w:r w:rsidR="008422F1">
        <w:rPr>
          <w:sz w:val="24"/>
          <w:szCs w:val="24"/>
        </w:rPr>
        <w:t>h</w:t>
      </w:r>
      <w:r w:rsidR="00B97CCB">
        <w:rPr>
          <w:sz w:val="24"/>
          <w:szCs w:val="24"/>
        </w:rPr>
        <w:t>e State level about de</w:t>
      </w:r>
      <w:r w:rsidR="008422F1">
        <w:rPr>
          <w:sz w:val="24"/>
          <w:szCs w:val="24"/>
        </w:rPr>
        <w:t>-</w:t>
      </w:r>
      <w:r w:rsidR="00B97CCB">
        <w:rPr>
          <w:sz w:val="24"/>
          <w:szCs w:val="24"/>
        </w:rPr>
        <w:t>regionaliz</w:t>
      </w:r>
      <w:r>
        <w:rPr>
          <w:sz w:val="24"/>
          <w:szCs w:val="24"/>
        </w:rPr>
        <w:t xml:space="preserve">ation. </w:t>
      </w:r>
      <w:r w:rsidR="005C76AB">
        <w:rPr>
          <w:sz w:val="24"/>
          <w:szCs w:val="24"/>
        </w:rPr>
        <w:t xml:space="preserve"> It was noted m</w:t>
      </w:r>
      <w:r w:rsidR="009B7AD3">
        <w:rPr>
          <w:sz w:val="24"/>
          <w:szCs w:val="24"/>
        </w:rPr>
        <w:t xml:space="preserve">ost likely </w:t>
      </w:r>
      <w:r w:rsidR="008422F1">
        <w:rPr>
          <w:sz w:val="24"/>
          <w:szCs w:val="24"/>
        </w:rPr>
        <w:t xml:space="preserve">the State does not want to </w:t>
      </w:r>
      <w:r w:rsidR="00B97CCB">
        <w:rPr>
          <w:sz w:val="24"/>
          <w:szCs w:val="24"/>
        </w:rPr>
        <w:t xml:space="preserve">abolish a small </w:t>
      </w:r>
      <w:r w:rsidR="009B7AD3">
        <w:rPr>
          <w:sz w:val="24"/>
          <w:szCs w:val="24"/>
        </w:rPr>
        <w:t>R</w:t>
      </w:r>
      <w:r w:rsidR="00B97CCB">
        <w:rPr>
          <w:sz w:val="24"/>
          <w:szCs w:val="24"/>
        </w:rPr>
        <w:t>egion by making smaller schools.</w:t>
      </w:r>
      <w:r w:rsidR="00272A8B">
        <w:rPr>
          <w:sz w:val="24"/>
          <w:szCs w:val="24"/>
        </w:rPr>
        <w:t xml:space="preserve">  </w:t>
      </w:r>
      <w:r w:rsidR="00444A21">
        <w:rPr>
          <w:sz w:val="24"/>
          <w:szCs w:val="24"/>
        </w:rPr>
        <w:t>N</w:t>
      </w:r>
      <w:r w:rsidR="002B40B4">
        <w:rPr>
          <w:sz w:val="24"/>
          <w:szCs w:val="24"/>
        </w:rPr>
        <w:t>ow that the referendum has failed</w:t>
      </w:r>
      <w:r w:rsidR="00444A21">
        <w:rPr>
          <w:sz w:val="24"/>
          <w:szCs w:val="24"/>
        </w:rPr>
        <w:t>,</w:t>
      </w:r>
      <w:r w:rsidR="002B40B4">
        <w:rPr>
          <w:sz w:val="24"/>
          <w:szCs w:val="24"/>
        </w:rPr>
        <w:t xml:space="preserve"> </w:t>
      </w:r>
      <w:r w:rsidR="005C76AB">
        <w:rPr>
          <w:sz w:val="24"/>
          <w:szCs w:val="24"/>
        </w:rPr>
        <w:t>question was also raised if th</w:t>
      </w:r>
      <w:r w:rsidR="002B40B4">
        <w:rPr>
          <w:sz w:val="24"/>
          <w:szCs w:val="24"/>
        </w:rPr>
        <w:t xml:space="preserve">e State </w:t>
      </w:r>
      <w:r w:rsidR="005C76AB">
        <w:rPr>
          <w:sz w:val="24"/>
          <w:szCs w:val="24"/>
        </w:rPr>
        <w:t xml:space="preserve">would </w:t>
      </w:r>
      <w:r w:rsidR="002B40B4">
        <w:rPr>
          <w:sz w:val="24"/>
          <w:szCs w:val="24"/>
        </w:rPr>
        <w:t>perhaps</w:t>
      </w:r>
      <w:r w:rsidR="00444A21">
        <w:rPr>
          <w:sz w:val="24"/>
          <w:szCs w:val="24"/>
        </w:rPr>
        <w:t xml:space="preserve"> allow </w:t>
      </w:r>
      <w:r w:rsidR="002B40B4">
        <w:rPr>
          <w:sz w:val="24"/>
          <w:szCs w:val="24"/>
        </w:rPr>
        <w:t xml:space="preserve">us </w:t>
      </w:r>
      <w:r w:rsidR="00444A21">
        <w:rPr>
          <w:sz w:val="24"/>
          <w:szCs w:val="24"/>
        </w:rPr>
        <w:t xml:space="preserve">to </w:t>
      </w:r>
      <w:r w:rsidR="002B40B4">
        <w:rPr>
          <w:sz w:val="24"/>
          <w:szCs w:val="24"/>
        </w:rPr>
        <w:t xml:space="preserve">join with </w:t>
      </w:r>
      <w:r w:rsidR="00444A21">
        <w:rPr>
          <w:sz w:val="24"/>
          <w:szCs w:val="24"/>
        </w:rPr>
        <w:t>an</w:t>
      </w:r>
      <w:r w:rsidR="002B40B4">
        <w:rPr>
          <w:sz w:val="24"/>
          <w:szCs w:val="24"/>
        </w:rPr>
        <w:t>other region</w:t>
      </w:r>
      <w:r w:rsidR="005C76AB">
        <w:rPr>
          <w:sz w:val="24"/>
          <w:szCs w:val="24"/>
        </w:rPr>
        <w:t xml:space="preserve"> since </w:t>
      </w:r>
      <w:r w:rsidR="002B40B4">
        <w:rPr>
          <w:sz w:val="24"/>
          <w:szCs w:val="24"/>
        </w:rPr>
        <w:t xml:space="preserve">the same problems exist </w:t>
      </w:r>
      <w:r w:rsidR="005C76AB">
        <w:rPr>
          <w:sz w:val="24"/>
          <w:szCs w:val="24"/>
        </w:rPr>
        <w:t>in</w:t>
      </w:r>
      <w:r w:rsidR="002B40B4">
        <w:rPr>
          <w:sz w:val="24"/>
          <w:szCs w:val="24"/>
        </w:rPr>
        <w:t xml:space="preserve"> other small region</w:t>
      </w:r>
      <w:r>
        <w:rPr>
          <w:sz w:val="24"/>
          <w:szCs w:val="24"/>
        </w:rPr>
        <w:t>s</w:t>
      </w:r>
      <w:r w:rsidR="00B97CCB">
        <w:rPr>
          <w:sz w:val="24"/>
          <w:szCs w:val="24"/>
        </w:rPr>
        <w:t xml:space="preserve">. </w:t>
      </w:r>
      <w:r w:rsidR="002B40B4">
        <w:rPr>
          <w:sz w:val="24"/>
          <w:szCs w:val="24"/>
        </w:rPr>
        <w:t>C</w:t>
      </w:r>
      <w:r w:rsidR="00B97CCB">
        <w:rPr>
          <w:sz w:val="24"/>
          <w:szCs w:val="24"/>
        </w:rPr>
        <w:t xml:space="preserve">onsolidation in some form </w:t>
      </w:r>
      <w:r>
        <w:rPr>
          <w:sz w:val="24"/>
          <w:szCs w:val="24"/>
        </w:rPr>
        <w:t>seems to be</w:t>
      </w:r>
      <w:r w:rsidR="00B97CCB">
        <w:rPr>
          <w:sz w:val="24"/>
          <w:szCs w:val="24"/>
        </w:rPr>
        <w:t xml:space="preserve"> the only answer to this question</w:t>
      </w:r>
      <w:r w:rsidR="002B40B4">
        <w:rPr>
          <w:sz w:val="24"/>
          <w:szCs w:val="24"/>
        </w:rPr>
        <w:t xml:space="preserve"> and </w:t>
      </w:r>
      <w:r w:rsidR="005C76AB">
        <w:rPr>
          <w:sz w:val="24"/>
          <w:szCs w:val="24"/>
        </w:rPr>
        <w:t>would it be possible to</w:t>
      </w:r>
      <w:r w:rsidR="00B97CCB">
        <w:rPr>
          <w:sz w:val="24"/>
          <w:szCs w:val="24"/>
        </w:rPr>
        <w:t xml:space="preserve"> get the Bo</w:t>
      </w:r>
      <w:r w:rsidR="002B40B4">
        <w:rPr>
          <w:sz w:val="24"/>
          <w:szCs w:val="24"/>
        </w:rPr>
        <w:t>ar</w:t>
      </w:r>
      <w:r w:rsidR="00B97CCB">
        <w:rPr>
          <w:sz w:val="24"/>
          <w:szCs w:val="24"/>
        </w:rPr>
        <w:t>d of Ed to enter into these discussions.</w:t>
      </w:r>
    </w:p>
    <w:p w:rsidR="002B40B4" w:rsidRDefault="008C0099" w:rsidP="002B40B4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2B40B4" w:rsidRPr="002B40B4">
        <w:rPr>
          <w:b/>
          <w:sz w:val="24"/>
          <w:szCs w:val="24"/>
        </w:rPr>
        <w:t xml:space="preserve">Town </w:t>
      </w:r>
      <w:r w:rsidR="00B97CCB" w:rsidRPr="002B40B4">
        <w:rPr>
          <w:b/>
          <w:sz w:val="24"/>
          <w:szCs w:val="24"/>
        </w:rPr>
        <w:t>Budget:</w:t>
      </w:r>
      <w:r w:rsidR="00B97CCB">
        <w:rPr>
          <w:sz w:val="24"/>
          <w:szCs w:val="24"/>
        </w:rPr>
        <w:t xml:space="preserve">  M</w:t>
      </w:r>
      <w:r w:rsidR="002B40B4">
        <w:rPr>
          <w:sz w:val="24"/>
          <w:szCs w:val="24"/>
        </w:rPr>
        <w:t xml:space="preserve">ark </w:t>
      </w:r>
      <w:r w:rsidR="00B97CCB">
        <w:rPr>
          <w:sz w:val="24"/>
          <w:szCs w:val="24"/>
        </w:rPr>
        <w:t>L</w:t>
      </w:r>
      <w:r w:rsidR="002B40B4">
        <w:rPr>
          <w:sz w:val="24"/>
          <w:szCs w:val="24"/>
        </w:rPr>
        <w:t xml:space="preserve">yon noted there are some overages in </w:t>
      </w:r>
      <w:r w:rsidR="005C76AB">
        <w:rPr>
          <w:sz w:val="24"/>
          <w:szCs w:val="24"/>
        </w:rPr>
        <w:t xml:space="preserve">the </w:t>
      </w:r>
      <w:r w:rsidR="002B40B4">
        <w:rPr>
          <w:sz w:val="24"/>
          <w:szCs w:val="24"/>
        </w:rPr>
        <w:t xml:space="preserve">year-to-date </w:t>
      </w:r>
      <w:r w:rsidR="005C76AB">
        <w:rPr>
          <w:sz w:val="24"/>
          <w:szCs w:val="24"/>
        </w:rPr>
        <w:t xml:space="preserve">General Fund </w:t>
      </w:r>
      <w:r w:rsidR="002B40B4">
        <w:rPr>
          <w:sz w:val="24"/>
          <w:szCs w:val="24"/>
        </w:rPr>
        <w:t xml:space="preserve">expenses.  </w:t>
      </w:r>
      <w:proofErr w:type="gramStart"/>
      <w:r w:rsidR="002B40B4">
        <w:rPr>
          <w:sz w:val="24"/>
          <w:szCs w:val="24"/>
        </w:rPr>
        <w:t>i.e</w:t>
      </w:r>
      <w:proofErr w:type="gramEnd"/>
      <w:r w:rsidR="002B40B4">
        <w:rPr>
          <w:sz w:val="24"/>
          <w:szCs w:val="24"/>
        </w:rPr>
        <w:t xml:space="preserve">. The Winter Maintenance area </w:t>
      </w:r>
      <w:r w:rsidR="00FF4829">
        <w:rPr>
          <w:sz w:val="24"/>
          <w:szCs w:val="24"/>
        </w:rPr>
        <w:t>exceeded the budgeted line item by</w:t>
      </w:r>
      <w:r w:rsidR="00B97CCB">
        <w:rPr>
          <w:sz w:val="24"/>
          <w:szCs w:val="24"/>
        </w:rPr>
        <w:t xml:space="preserve"> $9</w:t>
      </w:r>
      <w:r w:rsidR="002B40B4">
        <w:rPr>
          <w:sz w:val="24"/>
          <w:szCs w:val="24"/>
        </w:rPr>
        <w:t>2</w:t>
      </w:r>
      <w:r w:rsidR="00B97CCB">
        <w:rPr>
          <w:sz w:val="24"/>
          <w:szCs w:val="24"/>
        </w:rPr>
        <w:t>,000</w:t>
      </w:r>
      <w:r w:rsidR="002B40B4">
        <w:rPr>
          <w:sz w:val="24"/>
          <w:szCs w:val="24"/>
        </w:rPr>
        <w:t xml:space="preserve"> due to winter costs</w:t>
      </w:r>
      <w:r w:rsidR="005C76AB">
        <w:rPr>
          <w:sz w:val="24"/>
          <w:szCs w:val="24"/>
        </w:rPr>
        <w:t>.  Th</w:t>
      </w:r>
      <w:r w:rsidR="002B40B4">
        <w:rPr>
          <w:sz w:val="24"/>
          <w:szCs w:val="24"/>
        </w:rPr>
        <w:t xml:space="preserve">e </w:t>
      </w:r>
      <w:r w:rsidR="00B97CCB">
        <w:rPr>
          <w:sz w:val="24"/>
          <w:szCs w:val="24"/>
        </w:rPr>
        <w:t xml:space="preserve">Tax </w:t>
      </w:r>
      <w:r w:rsidR="002B40B4">
        <w:rPr>
          <w:sz w:val="24"/>
          <w:szCs w:val="24"/>
        </w:rPr>
        <w:t xml:space="preserve">Collector </w:t>
      </w:r>
      <w:r w:rsidR="00B97CCB">
        <w:rPr>
          <w:sz w:val="24"/>
          <w:szCs w:val="24"/>
        </w:rPr>
        <w:t xml:space="preserve">and Assessor’s </w:t>
      </w:r>
      <w:r w:rsidR="002B40B4">
        <w:rPr>
          <w:sz w:val="24"/>
          <w:szCs w:val="24"/>
        </w:rPr>
        <w:t>areas</w:t>
      </w:r>
      <w:r w:rsidR="00B97CCB">
        <w:rPr>
          <w:sz w:val="24"/>
          <w:szCs w:val="24"/>
        </w:rPr>
        <w:t xml:space="preserve"> </w:t>
      </w:r>
      <w:r w:rsidR="005C76AB">
        <w:rPr>
          <w:sz w:val="24"/>
          <w:szCs w:val="24"/>
        </w:rPr>
        <w:t xml:space="preserve">are also over </w:t>
      </w:r>
      <w:r w:rsidR="00B97CCB">
        <w:rPr>
          <w:sz w:val="24"/>
          <w:szCs w:val="24"/>
        </w:rPr>
        <w:t xml:space="preserve">based on the fact that </w:t>
      </w:r>
      <w:r w:rsidR="002B40B4">
        <w:rPr>
          <w:sz w:val="24"/>
          <w:szCs w:val="24"/>
        </w:rPr>
        <w:t xml:space="preserve">both </w:t>
      </w:r>
      <w:r w:rsidR="005C76AB">
        <w:rPr>
          <w:sz w:val="24"/>
          <w:szCs w:val="24"/>
        </w:rPr>
        <w:t xml:space="preserve">are </w:t>
      </w:r>
      <w:r w:rsidR="002B40B4">
        <w:rPr>
          <w:sz w:val="24"/>
          <w:szCs w:val="24"/>
        </w:rPr>
        <w:t xml:space="preserve">new positions and </w:t>
      </w:r>
      <w:r w:rsidR="00FD54EB">
        <w:rPr>
          <w:sz w:val="24"/>
          <w:szCs w:val="24"/>
        </w:rPr>
        <w:t xml:space="preserve">additional </w:t>
      </w:r>
      <w:r w:rsidR="002B40B4">
        <w:rPr>
          <w:sz w:val="24"/>
          <w:szCs w:val="24"/>
        </w:rPr>
        <w:t>coverage is required while they attend classes.</w:t>
      </w:r>
      <w:r w:rsidR="00F263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It is anticipated </w:t>
      </w:r>
      <w:r w:rsidR="005C76AB">
        <w:rPr>
          <w:sz w:val="24"/>
          <w:szCs w:val="24"/>
        </w:rPr>
        <w:t xml:space="preserve">that </w:t>
      </w:r>
      <w:r>
        <w:rPr>
          <w:sz w:val="24"/>
          <w:szCs w:val="24"/>
        </w:rPr>
        <w:t>most</w:t>
      </w:r>
      <w:r w:rsidR="005C76AB">
        <w:rPr>
          <w:sz w:val="24"/>
          <w:szCs w:val="24"/>
        </w:rPr>
        <w:t xml:space="preserve"> areas</w:t>
      </w:r>
      <w:r w:rsidR="00F2632C">
        <w:rPr>
          <w:sz w:val="24"/>
          <w:szCs w:val="24"/>
        </w:rPr>
        <w:t xml:space="preserve"> will come in around budget</w:t>
      </w:r>
      <w:r w:rsidR="005C76AB">
        <w:rPr>
          <w:sz w:val="24"/>
          <w:szCs w:val="24"/>
        </w:rPr>
        <w:t xml:space="preserve"> and is</w:t>
      </w:r>
      <w:r w:rsidR="002B40B4">
        <w:rPr>
          <w:sz w:val="24"/>
          <w:szCs w:val="24"/>
        </w:rPr>
        <w:t xml:space="preserve"> where we expect </w:t>
      </w:r>
      <w:r w:rsidR="00FD54EB">
        <w:rPr>
          <w:sz w:val="24"/>
          <w:szCs w:val="24"/>
        </w:rPr>
        <w:t xml:space="preserve">it </w:t>
      </w:r>
      <w:r w:rsidR="002B40B4">
        <w:rPr>
          <w:sz w:val="24"/>
          <w:szCs w:val="24"/>
        </w:rPr>
        <w:t>to be at this time of the year</w:t>
      </w:r>
      <w:r w:rsidR="005C76AB">
        <w:rPr>
          <w:sz w:val="24"/>
          <w:szCs w:val="24"/>
        </w:rPr>
        <w:t xml:space="preserve">; however, </w:t>
      </w:r>
      <w:r>
        <w:rPr>
          <w:sz w:val="24"/>
          <w:szCs w:val="24"/>
        </w:rPr>
        <w:t>it may be necessary to make an additional appropriation at a town meeting at the end of the fiscal year in June.</w:t>
      </w:r>
    </w:p>
    <w:p w:rsidR="00AC21CC" w:rsidRDefault="008C0099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Proposed 2014-2015 Mill Rate:  </w:t>
      </w:r>
      <w:r>
        <w:rPr>
          <w:sz w:val="24"/>
          <w:szCs w:val="24"/>
        </w:rPr>
        <w:t xml:space="preserve">The Board reviewed the proposed budget estimate sheets.  The new </w:t>
      </w:r>
      <w:r w:rsidR="00F2632C">
        <w:rPr>
          <w:sz w:val="24"/>
          <w:szCs w:val="24"/>
        </w:rPr>
        <w:t>Grand List</w:t>
      </w:r>
      <w:r>
        <w:rPr>
          <w:sz w:val="24"/>
          <w:szCs w:val="24"/>
        </w:rPr>
        <w:t xml:space="preserve"> is listed at </w:t>
      </w:r>
      <w:r w:rsidR="00F2632C">
        <w:rPr>
          <w:sz w:val="24"/>
          <w:szCs w:val="24"/>
        </w:rPr>
        <w:t>$1,095,276,210</w:t>
      </w:r>
      <w:r>
        <w:rPr>
          <w:sz w:val="24"/>
          <w:szCs w:val="24"/>
        </w:rPr>
        <w:t xml:space="preserve"> according to the Board of Assessment Appeals and a 98% collection rate is used</w:t>
      </w:r>
      <w:r w:rsidR="00F2632C">
        <w:rPr>
          <w:sz w:val="24"/>
          <w:szCs w:val="24"/>
        </w:rPr>
        <w:t>.</w:t>
      </w:r>
      <w:r>
        <w:rPr>
          <w:sz w:val="24"/>
          <w:szCs w:val="24"/>
        </w:rPr>
        <w:t xml:space="preserve">  The Board discussed the proposal in its entirety and noted they are being cautious as oppo</w:t>
      </w:r>
      <w:r w:rsidR="00AC21CC">
        <w:rPr>
          <w:sz w:val="24"/>
          <w:szCs w:val="24"/>
        </w:rPr>
        <w:t>s</w:t>
      </w:r>
      <w:r>
        <w:rPr>
          <w:sz w:val="24"/>
          <w:szCs w:val="24"/>
        </w:rPr>
        <w:t xml:space="preserve">ed to aggressive.  </w:t>
      </w:r>
      <w:r w:rsidR="00E64E16">
        <w:rPr>
          <w:sz w:val="24"/>
          <w:szCs w:val="24"/>
        </w:rPr>
        <w:t xml:space="preserve">Michael Jackson made the suggestion to approve a </w:t>
      </w:r>
      <w:r w:rsidR="00AC21CC">
        <w:rPr>
          <w:sz w:val="24"/>
          <w:szCs w:val="24"/>
        </w:rPr>
        <w:t xml:space="preserve">13.5 mill rate for the 2014-2015 fiscal </w:t>
      </w:r>
      <w:proofErr w:type="gramStart"/>
      <w:r w:rsidR="00AC21CC">
        <w:rPr>
          <w:sz w:val="24"/>
          <w:szCs w:val="24"/>
        </w:rPr>
        <w:t>year</w:t>
      </w:r>
      <w:proofErr w:type="gramEnd"/>
      <w:r w:rsidR="00E64E16">
        <w:rPr>
          <w:sz w:val="24"/>
          <w:szCs w:val="24"/>
        </w:rPr>
        <w:t>,</w:t>
      </w:r>
      <w:r w:rsidR="00AC21CC">
        <w:rPr>
          <w:sz w:val="24"/>
          <w:szCs w:val="24"/>
        </w:rPr>
        <w:t xml:space="preserve"> with the majority of the Board in agreement</w:t>
      </w:r>
      <w:r>
        <w:rPr>
          <w:sz w:val="24"/>
          <w:szCs w:val="24"/>
        </w:rPr>
        <w:t>.</w:t>
      </w:r>
      <w:r w:rsidR="00AC21CC">
        <w:rPr>
          <w:sz w:val="24"/>
          <w:szCs w:val="24"/>
        </w:rPr>
        <w:t xml:space="preserve">  </w:t>
      </w:r>
      <w:r w:rsidR="00E64E16">
        <w:rPr>
          <w:sz w:val="24"/>
          <w:szCs w:val="24"/>
        </w:rPr>
        <w:t xml:space="preserve">Rex Swain suggested a 13.25 mill rate.  The </w:t>
      </w:r>
      <w:r w:rsidR="00AC21CC">
        <w:rPr>
          <w:sz w:val="24"/>
          <w:szCs w:val="24"/>
        </w:rPr>
        <w:t xml:space="preserve">mill rate for the 2014-2015 fiscal </w:t>
      </w:r>
      <w:proofErr w:type="gramStart"/>
      <w:r w:rsidR="00AC21CC">
        <w:rPr>
          <w:sz w:val="24"/>
          <w:szCs w:val="24"/>
        </w:rPr>
        <w:t>year</w:t>
      </w:r>
      <w:proofErr w:type="gramEnd"/>
      <w:r w:rsidR="00AC21CC">
        <w:rPr>
          <w:sz w:val="24"/>
          <w:szCs w:val="24"/>
        </w:rPr>
        <w:t xml:space="preserve"> </w:t>
      </w:r>
      <w:r w:rsidR="00E64E16">
        <w:rPr>
          <w:sz w:val="24"/>
          <w:szCs w:val="24"/>
        </w:rPr>
        <w:t>at</w:t>
      </w:r>
      <w:r w:rsidR="00AC21CC">
        <w:rPr>
          <w:sz w:val="24"/>
          <w:szCs w:val="24"/>
        </w:rPr>
        <w:t xml:space="preserve"> 13.5</w:t>
      </w:r>
      <w:r w:rsidR="00E64E16">
        <w:rPr>
          <w:sz w:val="24"/>
          <w:szCs w:val="24"/>
        </w:rPr>
        <w:t xml:space="preserve"> was approved</w:t>
      </w:r>
      <w:r w:rsidR="00AC21CC">
        <w:rPr>
          <w:sz w:val="24"/>
          <w:szCs w:val="24"/>
        </w:rPr>
        <w:t>.</w:t>
      </w:r>
    </w:p>
    <w:p w:rsidR="00AC21CC" w:rsidRDefault="00AC21CC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The meeting was adjourned at 5:35 p.m.</w:t>
      </w:r>
    </w:p>
    <w:p w:rsidR="00AC21CC" w:rsidRDefault="00AC21CC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F2632C" w:rsidRDefault="00AC21CC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Kathy Gollow, Selectman’s </w:t>
      </w:r>
      <w:proofErr w:type="spellStart"/>
      <w:r>
        <w:rPr>
          <w:sz w:val="24"/>
          <w:szCs w:val="24"/>
        </w:rPr>
        <w:t>Ass’t</w:t>
      </w:r>
      <w:proofErr w:type="spellEnd"/>
      <w:r>
        <w:rPr>
          <w:sz w:val="24"/>
          <w:szCs w:val="24"/>
        </w:rPr>
        <w:t xml:space="preserve">. </w:t>
      </w:r>
      <w:r w:rsidR="008C0099">
        <w:rPr>
          <w:sz w:val="24"/>
          <w:szCs w:val="24"/>
        </w:rPr>
        <w:t xml:space="preserve">  </w:t>
      </w:r>
    </w:p>
    <w:p w:rsidR="00F2632C" w:rsidRDefault="00F2632C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</w:p>
    <w:p w:rsidR="0095075D" w:rsidRPr="007E085E" w:rsidRDefault="0095075D" w:rsidP="002F0357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</w:p>
    <w:sectPr w:rsidR="0095075D" w:rsidRPr="007E085E" w:rsidSect="006977AD">
      <w:headerReference w:type="default" r:id="rId9"/>
      <w:footerReference w:type="default" r:id="rId10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FD" w:rsidRDefault="000B01FD" w:rsidP="002473C1">
      <w:pPr>
        <w:spacing w:after="0"/>
      </w:pPr>
      <w:r>
        <w:separator/>
      </w:r>
    </w:p>
  </w:endnote>
  <w:endnote w:type="continuationSeparator" w:id="0">
    <w:p w:rsidR="000B01FD" w:rsidRDefault="000B01FD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C1" w:rsidRDefault="00377451">
    <w:pPr>
      <w:pStyle w:val="Footer"/>
    </w:pPr>
    <w:r>
      <w:t>May 19,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FD" w:rsidRDefault="000B01FD" w:rsidP="002473C1">
      <w:pPr>
        <w:spacing w:after="0"/>
      </w:pPr>
      <w:r>
        <w:separator/>
      </w:r>
    </w:p>
  </w:footnote>
  <w:footnote w:type="continuationSeparator" w:id="0">
    <w:p w:rsidR="000B01FD" w:rsidRDefault="000B01FD" w:rsidP="0024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B" w:rsidRPr="007113F3" w:rsidRDefault="002736EB" w:rsidP="00BB0C56">
    <w:pPr>
      <w:pStyle w:val="Header"/>
      <w:spacing w:after="10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47D5"/>
    <w:rsid w:val="00017178"/>
    <w:rsid w:val="00020060"/>
    <w:rsid w:val="00022295"/>
    <w:rsid w:val="00031295"/>
    <w:rsid w:val="00034C36"/>
    <w:rsid w:val="00036AF1"/>
    <w:rsid w:val="000413E1"/>
    <w:rsid w:val="00041919"/>
    <w:rsid w:val="00047B96"/>
    <w:rsid w:val="00047D86"/>
    <w:rsid w:val="00047F8C"/>
    <w:rsid w:val="00051766"/>
    <w:rsid w:val="00051832"/>
    <w:rsid w:val="00051AF3"/>
    <w:rsid w:val="00053B11"/>
    <w:rsid w:val="00061186"/>
    <w:rsid w:val="0006162C"/>
    <w:rsid w:val="0006224B"/>
    <w:rsid w:val="00065566"/>
    <w:rsid w:val="00070F79"/>
    <w:rsid w:val="00070FF1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A6B17"/>
    <w:rsid w:val="000B01FD"/>
    <w:rsid w:val="000B0C69"/>
    <w:rsid w:val="000B0F6B"/>
    <w:rsid w:val="000B2C57"/>
    <w:rsid w:val="000B6987"/>
    <w:rsid w:val="000B7054"/>
    <w:rsid w:val="000C061F"/>
    <w:rsid w:val="000C45B3"/>
    <w:rsid w:val="000D0E10"/>
    <w:rsid w:val="000D4C70"/>
    <w:rsid w:val="000E0731"/>
    <w:rsid w:val="000E222E"/>
    <w:rsid w:val="000E2A18"/>
    <w:rsid w:val="000E336A"/>
    <w:rsid w:val="000E3BD5"/>
    <w:rsid w:val="000E620C"/>
    <w:rsid w:val="000E76C0"/>
    <w:rsid w:val="000F44B6"/>
    <w:rsid w:val="00104974"/>
    <w:rsid w:val="00106093"/>
    <w:rsid w:val="0010698C"/>
    <w:rsid w:val="00112C65"/>
    <w:rsid w:val="001178EF"/>
    <w:rsid w:val="00121EB1"/>
    <w:rsid w:val="0012553E"/>
    <w:rsid w:val="001325DD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7967"/>
    <w:rsid w:val="00172EA3"/>
    <w:rsid w:val="00174B4B"/>
    <w:rsid w:val="00177C35"/>
    <w:rsid w:val="00180782"/>
    <w:rsid w:val="00180911"/>
    <w:rsid w:val="00181B88"/>
    <w:rsid w:val="00187C4C"/>
    <w:rsid w:val="00187E00"/>
    <w:rsid w:val="00192106"/>
    <w:rsid w:val="00197997"/>
    <w:rsid w:val="001A1743"/>
    <w:rsid w:val="001A5EFB"/>
    <w:rsid w:val="001B0AEC"/>
    <w:rsid w:val="001B4860"/>
    <w:rsid w:val="001B5C13"/>
    <w:rsid w:val="001C37A7"/>
    <w:rsid w:val="001C6B17"/>
    <w:rsid w:val="001D201D"/>
    <w:rsid w:val="001D3CCE"/>
    <w:rsid w:val="001E0467"/>
    <w:rsid w:val="001E13B9"/>
    <w:rsid w:val="001E6EAB"/>
    <w:rsid w:val="001E7164"/>
    <w:rsid w:val="001E727F"/>
    <w:rsid w:val="001F33C6"/>
    <w:rsid w:val="001F6192"/>
    <w:rsid w:val="001F642E"/>
    <w:rsid w:val="001F6F6D"/>
    <w:rsid w:val="001F7E42"/>
    <w:rsid w:val="00205BED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1B3D"/>
    <w:rsid w:val="00232F3E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32E5"/>
    <w:rsid w:val="00255FD3"/>
    <w:rsid w:val="00256728"/>
    <w:rsid w:val="00261BC8"/>
    <w:rsid w:val="00264833"/>
    <w:rsid w:val="00271FF5"/>
    <w:rsid w:val="00272A8B"/>
    <w:rsid w:val="00272B3C"/>
    <w:rsid w:val="002736EB"/>
    <w:rsid w:val="00277FFB"/>
    <w:rsid w:val="00287621"/>
    <w:rsid w:val="002922FA"/>
    <w:rsid w:val="002966E3"/>
    <w:rsid w:val="002A1265"/>
    <w:rsid w:val="002A13A1"/>
    <w:rsid w:val="002A32AF"/>
    <w:rsid w:val="002A3F72"/>
    <w:rsid w:val="002B21FE"/>
    <w:rsid w:val="002B2788"/>
    <w:rsid w:val="002B40B4"/>
    <w:rsid w:val="002B52BF"/>
    <w:rsid w:val="002B7146"/>
    <w:rsid w:val="002B7A81"/>
    <w:rsid w:val="002C0E83"/>
    <w:rsid w:val="002C1381"/>
    <w:rsid w:val="002C2322"/>
    <w:rsid w:val="002D0661"/>
    <w:rsid w:val="002D082F"/>
    <w:rsid w:val="002D0E2C"/>
    <w:rsid w:val="002D192F"/>
    <w:rsid w:val="002D781C"/>
    <w:rsid w:val="002E0798"/>
    <w:rsid w:val="002E4782"/>
    <w:rsid w:val="002F0357"/>
    <w:rsid w:val="002F0D91"/>
    <w:rsid w:val="002F29C8"/>
    <w:rsid w:val="002F2D64"/>
    <w:rsid w:val="002F4D41"/>
    <w:rsid w:val="0030560E"/>
    <w:rsid w:val="00322B54"/>
    <w:rsid w:val="00323508"/>
    <w:rsid w:val="00325C8E"/>
    <w:rsid w:val="00327E66"/>
    <w:rsid w:val="0033648F"/>
    <w:rsid w:val="003416CA"/>
    <w:rsid w:val="003506C9"/>
    <w:rsid w:val="00360560"/>
    <w:rsid w:val="00360978"/>
    <w:rsid w:val="003618C1"/>
    <w:rsid w:val="00362059"/>
    <w:rsid w:val="00370207"/>
    <w:rsid w:val="003748E6"/>
    <w:rsid w:val="0037514F"/>
    <w:rsid w:val="003760AF"/>
    <w:rsid w:val="00377451"/>
    <w:rsid w:val="0038210F"/>
    <w:rsid w:val="00384E3B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03680"/>
    <w:rsid w:val="004129F7"/>
    <w:rsid w:val="00412B87"/>
    <w:rsid w:val="00417030"/>
    <w:rsid w:val="0041708B"/>
    <w:rsid w:val="00423DE4"/>
    <w:rsid w:val="00424640"/>
    <w:rsid w:val="00425527"/>
    <w:rsid w:val="00427C26"/>
    <w:rsid w:val="00434C14"/>
    <w:rsid w:val="00435B3C"/>
    <w:rsid w:val="004376BF"/>
    <w:rsid w:val="004416F3"/>
    <w:rsid w:val="0044208F"/>
    <w:rsid w:val="00442DD1"/>
    <w:rsid w:val="00444A21"/>
    <w:rsid w:val="00447B4F"/>
    <w:rsid w:val="004626AC"/>
    <w:rsid w:val="00472367"/>
    <w:rsid w:val="00473748"/>
    <w:rsid w:val="004749B0"/>
    <w:rsid w:val="00474EC3"/>
    <w:rsid w:val="004835FB"/>
    <w:rsid w:val="004858E8"/>
    <w:rsid w:val="004872AB"/>
    <w:rsid w:val="00490D67"/>
    <w:rsid w:val="00496D38"/>
    <w:rsid w:val="004A32BC"/>
    <w:rsid w:val="004B3B18"/>
    <w:rsid w:val="004B6A2E"/>
    <w:rsid w:val="004C02F3"/>
    <w:rsid w:val="004C1EC6"/>
    <w:rsid w:val="004C2EFD"/>
    <w:rsid w:val="004C30DC"/>
    <w:rsid w:val="004C4538"/>
    <w:rsid w:val="004D33E9"/>
    <w:rsid w:val="004D5069"/>
    <w:rsid w:val="004E4208"/>
    <w:rsid w:val="004F29A4"/>
    <w:rsid w:val="00502BC7"/>
    <w:rsid w:val="0050468E"/>
    <w:rsid w:val="00504B4E"/>
    <w:rsid w:val="005108AF"/>
    <w:rsid w:val="005114E7"/>
    <w:rsid w:val="0051204A"/>
    <w:rsid w:val="00513884"/>
    <w:rsid w:val="00516774"/>
    <w:rsid w:val="00520007"/>
    <w:rsid w:val="0052093D"/>
    <w:rsid w:val="005273EF"/>
    <w:rsid w:val="00532465"/>
    <w:rsid w:val="005337EB"/>
    <w:rsid w:val="0054422F"/>
    <w:rsid w:val="0054442B"/>
    <w:rsid w:val="00545FF2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46D6"/>
    <w:rsid w:val="005879D3"/>
    <w:rsid w:val="00590E84"/>
    <w:rsid w:val="00591173"/>
    <w:rsid w:val="005935CD"/>
    <w:rsid w:val="00594B46"/>
    <w:rsid w:val="005A1736"/>
    <w:rsid w:val="005A3327"/>
    <w:rsid w:val="005B29FD"/>
    <w:rsid w:val="005C04FC"/>
    <w:rsid w:val="005C08E3"/>
    <w:rsid w:val="005C76AB"/>
    <w:rsid w:val="005D0249"/>
    <w:rsid w:val="005D07E3"/>
    <w:rsid w:val="005D093F"/>
    <w:rsid w:val="005D25C4"/>
    <w:rsid w:val="005E604D"/>
    <w:rsid w:val="005F57F3"/>
    <w:rsid w:val="0060054D"/>
    <w:rsid w:val="006014E3"/>
    <w:rsid w:val="00601D6C"/>
    <w:rsid w:val="0060296C"/>
    <w:rsid w:val="006104E9"/>
    <w:rsid w:val="00611362"/>
    <w:rsid w:val="00613E5A"/>
    <w:rsid w:val="00621AB8"/>
    <w:rsid w:val="00623FD8"/>
    <w:rsid w:val="006317CA"/>
    <w:rsid w:val="00641275"/>
    <w:rsid w:val="00642920"/>
    <w:rsid w:val="00643CE3"/>
    <w:rsid w:val="00662771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A3611"/>
    <w:rsid w:val="006D5DA8"/>
    <w:rsid w:val="006E0FD2"/>
    <w:rsid w:val="006E5780"/>
    <w:rsid w:val="006E7982"/>
    <w:rsid w:val="006E79FA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618E"/>
    <w:rsid w:val="0073194B"/>
    <w:rsid w:val="007405C3"/>
    <w:rsid w:val="00741BB6"/>
    <w:rsid w:val="00742DB7"/>
    <w:rsid w:val="0074357E"/>
    <w:rsid w:val="00747768"/>
    <w:rsid w:val="007508DB"/>
    <w:rsid w:val="00757DB8"/>
    <w:rsid w:val="007611E8"/>
    <w:rsid w:val="00766D9D"/>
    <w:rsid w:val="00773F96"/>
    <w:rsid w:val="007756E5"/>
    <w:rsid w:val="00795D14"/>
    <w:rsid w:val="007A292B"/>
    <w:rsid w:val="007A2F97"/>
    <w:rsid w:val="007A4E38"/>
    <w:rsid w:val="007B4E0C"/>
    <w:rsid w:val="007B5E8B"/>
    <w:rsid w:val="007B6360"/>
    <w:rsid w:val="007C258D"/>
    <w:rsid w:val="007C3861"/>
    <w:rsid w:val="007D0C83"/>
    <w:rsid w:val="007D293C"/>
    <w:rsid w:val="007D7123"/>
    <w:rsid w:val="007E085E"/>
    <w:rsid w:val="007E1004"/>
    <w:rsid w:val="007F0478"/>
    <w:rsid w:val="007F1C04"/>
    <w:rsid w:val="00802F38"/>
    <w:rsid w:val="008149DF"/>
    <w:rsid w:val="00814D0F"/>
    <w:rsid w:val="008162F6"/>
    <w:rsid w:val="00821F2C"/>
    <w:rsid w:val="00824500"/>
    <w:rsid w:val="00833999"/>
    <w:rsid w:val="0083521B"/>
    <w:rsid w:val="00840923"/>
    <w:rsid w:val="00841FCE"/>
    <w:rsid w:val="008422F1"/>
    <w:rsid w:val="00842DB8"/>
    <w:rsid w:val="008443FD"/>
    <w:rsid w:val="008466DE"/>
    <w:rsid w:val="00851F82"/>
    <w:rsid w:val="00857874"/>
    <w:rsid w:val="008641DD"/>
    <w:rsid w:val="0086444E"/>
    <w:rsid w:val="00871CC9"/>
    <w:rsid w:val="008722F0"/>
    <w:rsid w:val="00875858"/>
    <w:rsid w:val="00877121"/>
    <w:rsid w:val="00880288"/>
    <w:rsid w:val="00881ED6"/>
    <w:rsid w:val="00882A0E"/>
    <w:rsid w:val="00884283"/>
    <w:rsid w:val="0088571D"/>
    <w:rsid w:val="00886214"/>
    <w:rsid w:val="0089228F"/>
    <w:rsid w:val="00892E26"/>
    <w:rsid w:val="008942F6"/>
    <w:rsid w:val="008959B3"/>
    <w:rsid w:val="008A2704"/>
    <w:rsid w:val="008A2ADB"/>
    <w:rsid w:val="008B1E1E"/>
    <w:rsid w:val="008B1EF2"/>
    <w:rsid w:val="008B3CC8"/>
    <w:rsid w:val="008C0099"/>
    <w:rsid w:val="008D1EDE"/>
    <w:rsid w:val="008D5087"/>
    <w:rsid w:val="008D5510"/>
    <w:rsid w:val="008E42F5"/>
    <w:rsid w:val="008E71F5"/>
    <w:rsid w:val="008F3DA7"/>
    <w:rsid w:val="008F3FA6"/>
    <w:rsid w:val="008F4EBA"/>
    <w:rsid w:val="00901FEC"/>
    <w:rsid w:val="00906261"/>
    <w:rsid w:val="00906B98"/>
    <w:rsid w:val="00907FB6"/>
    <w:rsid w:val="0091169B"/>
    <w:rsid w:val="00912B69"/>
    <w:rsid w:val="00912CAC"/>
    <w:rsid w:val="00922E65"/>
    <w:rsid w:val="00933CE4"/>
    <w:rsid w:val="00940640"/>
    <w:rsid w:val="00943533"/>
    <w:rsid w:val="00944112"/>
    <w:rsid w:val="009447E3"/>
    <w:rsid w:val="00946388"/>
    <w:rsid w:val="00947E28"/>
    <w:rsid w:val="0095075D"/>
    <w:rsid w:val="009555F7"/>
    <w:rsid w:val="00955C78"/>
    <w:rsid w:val="00961F62"/>
    <w:rsid w:val="009657AC"/>
    <w:rsid w:val="009779D3"/>
    <w:rsid w:val="00983C53"/>
    <w:rsid w:val="0098727D"/>
    <w:rsid w:val="0098778F"/>
    <w:rsid w:val="00993F1B"/>
    <w:rsid w:val="0099401C"/>
    <w:rsid w:val="00994A10"/>
    <w:rsid w:val="009A2673"/>
    <w:rsid w:val="009A634D"/>
    <w:rsid w:val="009B25BC"/>
    <w:rsid w:val="009B4434"/>
    <w:rsid w:val="009B57A9"/>
    <w:rsid w:val="009B7AD3"/>
    <w:rsid w:val="009C06BD"/>
    <w:rsid w:val="009D3714"/>
    <w:rsid w:val="009E3125"/>
    <w:rsid w:val="009E5D53"/>
    <w:rsid w:val="009E6292"/>
    <w:rsid w:val="009E7D66"/>
    <w:rsid w:val="009F061F"/>
    <w:rsid w:val="009F4D14"/>
    <w:rsid w:val="009F6AAA"/>
    <w:rsid w:val="009F6D2E"/>
    <w:rsid w:val="009F7C72"/>
    <w:rsid w:val="00A0060C"/>
    <w:rsid w:val="00A06D24"/>
    <w:rsid w:val="00A07522"/>
    <w:rsid w:val="00A12426"/>
    <w:rsid w:val="00A12FA3"/>
    <w:rsid w:val="00A1327E"/>
    <w:rsid w:val="00A14FA0"/>
    <w:rsid w:val="00A154E9"/>
    <w:rsid w:val="00A21B3A"/>
    <w:rsid w:val="00A300D9"/>
    <w:rsid w:val="00A32AC1"/>
    <w:rsid w:val="00A32B46"/>
    <w:rsid w:val="00A334AF"/>
    <w:rsid w:val="00A337F9"/>
    <w:rsid w:val="00A36807"/>
    <w:rsid w:val="00A42910"/>
    <w:rsid w:val="00A515E9"/>
    <w:rsid w:val="00A57583"/>
    <w:rsid w:val="00A64685"/>
    <w:rsid w:val="00A67C84"/>
    <w:rsid w:val="00A70229"/>
    <w:rsid w:val="00A72E82"/>
    <w:rsid w:val="00A766A4"/>
    <w:rsid w:val="00A76763"/>
    <w:rsid w:val="00A97F45"/>
    <w:rsid w:val="00AA0055"/>
    <w:rsid w:val="00AA4FE8"/>
    <w:rsid w:val="00AB12BB"/>
    <w:rsid w:val="00AB478E"/>
    <w:rsid w:val="00AC21CC"/>
    <w:rsid w:val="00AC6458"/>
    <w:rsid w:val="00AD38A8"/>
    <w:rsid w:val="00AE7DB0"/>
    <w:rsid w:val="00B022DD"/>
    <w:rsid w:val="00B02AB8"/>
    <w:rsid w:val="00B03500"/>
    <w:rsid w:val="00B058F6"/>
    <w:rsid w:val="00B0693D"/>
    <w:rsid w:val="00B112B7"/>
    <w:rsid w:val="00B11E7F"/>
    <w:rsid w:val="00B21B9B"/>
    <w:rsid w:val="00B2361B"/>
    <w:rsid w:val="00B30444"/>
    <w:rsid w:val="00B31347"/>
    <w:rsid w:val="00B4683B"/>
    <w:rsid w:val="00B47476"/>
    <w:rsid w:val="00B657A0"/>
    <w:rsid w:val="00B755B2"/>
    <w:rsid w:val="00B808E2"/>
    <w:rsid w:val="00B81427"/>
    <w:rsid w:val="00B93675"/>
    <w:rsid w:val="00B97CCB"/>
    <w:rsid w:val="00BA004C"/>
    <w:rsid w:val="00BA18C1"/>
    <w:rsid w:val="00BA1F3F"/>
    <w:rsid w:val="00BA23F9"/>
    <w:rsid w:val="00BA263D"/>
    <w:rsid w:val="00BA6508"/>
    <w:rsid w:val="00BB0C56"/>
    <w:rsid w:val="00BC014D"/>
    <w:rsid w:val="00BC1DAC"/>
    <w:rsid w:val="00BC2FE6"/>
    <w:rsid w:val="00BC4072"/>
    <w:rsid w:val="00BC50C1"/>
    <w:rsid w:val="00BC6874"/>
    <w:rsid w:val="00BC744E"/>
    <w:rsid w:val="00BD76B5"/>
    <w:rsid w:val="00BE4225"/>
    <w:rsid w:val="00BE5149"/>
    <w:rsid w:val="00C017D1"/>
    <w:rsid w:val="00C149E0"/>
    <w:rsid w:val="00C17790"/>
    <w:rsid w:val="00C24034"/>
    <w:rsid w:val="00C33BD7"/>
    <w:rsid w:val="00C42FD3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D6B"/>
    <w:rsid w:val="00C90A1A"/>
    <w:rsid w:val="00C90E4D"/>
    <w:rsid w:val="00C97956"/>
    <w:rsid w:val="00CA03D8"/>
    <w:rsid w:val="00CA3DDC"/>
    <w:rsid w:val="00CB2C7F"/>
    <w:rsid w:val="00CB4A4D"/>
    <w:rsid w:val="00CC540E"/>
    <w:rsid w:val="00CD67BB"/>
    <w:rsid w:val="00CE2534"/>
    <w:rsid w:val="00CE749E"/>
    <w:rsid w:val="00CF081D"/>
    <w:rsid w:val="00D03879"/>
    <w:rsid w:val="00D1328E"/>
    <w:rsid w:val="00D140DE"/>
    <w:rsid w:val="00D17DBD"/>
    <w:rsid w:val="00D24729"/>
    <w:rsid w:val="00D27169"/>
    <w:rsid w:val="00D27672"/>
    <w:rsid w:val="00D27C5B"/>
    <w:rsid w:val="00D30591"/>
    <w:rsid w:val="00D340FE"/>
    <w:rsid w:val="00D34DF1"/>
    <w:rsid w:val="00D376B8"/>
    <w:rsid w:val="00D44450"/>
    <w:rsid w:val="00D4586E"/>
    <w:rsid w:val="00D458D4"/>
    <w:rsid w:val="00D51736"/>
    <w:rsid w:val="00D56EB2"/>
    <w:rsid w:val="00D5713F"/>
    <w:rsid w:val="00D6202A"/>
    <w:rsid w:val="00D704C6"/>
    <w:rsid w:val="00D70547"/>
    <w:rsid w:val="00D72A35"/>
    <w:rsid w:val="00D84480"/>
    <w:rsid w:val="00D8751E"/>
    <w:rsid w:val="00D97FC9"/>
    <w:rsid w:val="00DB3820"/>
    <w:rsid w:val="00DB7849"/>
    <w:rsid w:val="00DB7F13"/>
    <w:rsid w:val="00DC3184"/>
    <w:rsid w:val="00DC797F"/>
    <w:rsid w:val="00DD06FE"/>
    <w:rsid w:val="00DD5F5D"/>
    <w:rsid w:val="00E00FFF"/>
    <w:rsid w:val="00E03946"/>
    <w:rsid w:val="00E044C4"/>
    <w:rsid w:val="00E07442"/>
    <w:rsid w:val="00E07CB8"/>
    <w:rsid w:val="00E104B8"/>
    <w:rsid w:val="00E142E7"/>
    <w:rsid w:val="00E14359"/>
    <w:rsid w:val="00E14837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6B50"/>
    <w:rsid w:val="00E47A96"/>
    <w:rsid w:val="00E620DA"/>
    <w:rsid w:val="00E625EA"/>
    <w:rsid w:val="00E64E16"/>
    <w:rsid w:val="00E70312"/>
    <w:rsid w:val="00E73C36"/>
    <w:rsid w:val="00E7503D"/>
    <w:rsid w:val="00E80D3C"/>
    <w:rsid w:val="00E91052"/>
    <w:rsid w:val="00E923F1"/>
    <w:rsid w:val="00EA2CC3"/>
    <w:rsid w:val="00EA5CE6"/>
    <w:rsid w:val="00EB40F2"/>
    <w:rsid w:val="00EB4BF2"/>
    <w:rsid w:val="00EB5CDB"/>
    <w:rsid w:val="00EB76F2"/>
    <w:rsid w:val="00EC0966"/>
    <w:rsid w:val="00EC13E9"/>
    <w:rsid w:val="00ED532D"/>
    <w:rsid w:val="00EE1348"/>
    <w:rsid w:val="00EF0ABA"/>
    <w:rsid w:val="00EF161F"/>
    <w:rsid w:val="00EF519E"/>
    <w:rsid w:val="00EF78ED"/>
    <w:rsid w:val="00F07004"/>
    <w:rsid w:val="00F13369"/>
    <w:rsid w:val="00F213F8"/>
    <w:rsid w:val="00F2632C"/>
    <w:rsid w:val="00F278C5"/>
    <w:rsid w:val="00F27A60"/>
    <w:rsid w:val="00F30F3D"/>
    <w:rsid w:val="00F31EBD"/>
    <w:rsid w:val="00F3422D"/>
    <w:rsid w:val="00F42D6E"/>
    <w:rsid w:val="00F44194"/>
    <w:rsid w:val="00F44C86"/>
    <w:rsid w:val="00F458F3"/>
    <w:rsid w:val="00F45BD6"/>
    <w:rsid w:val="00F5192A"/>
    <w:rsid w:val="00F55B3E"/>
    <w:rsid w:val="00F56C01"/>
    <w:rsid w:val="00F57C9D"/>
    <w:rsid w:val="00F61FA9"/>
    <w:rsid w:val="00F63121"/>
    <w:rsid w:val="00F71EC2"/>
    <w:rsid w:val="00F736AB"/>
    <w:rsid w:val="00F74157"/>
    <w:rsid w:val="00F7529A"/>
    <w:rsid w:val="00F76438"/>
    <w:rsid w:val="00F76DD3"/>
    <w:rsid w:val="00F8224C"/>
    <w:rsid w:val="00F875BA"/>
    <w:rsid w:val="00F92FD1"/>
    <w:rsid w:val="00FA3A93"/>
    <w:rsid w:val="00FB2B8F"/>
    <w:rsid w:val="00FB7FCE"/>
    <w:rsid w:val="00FC740E"/>
    <w:rsid w:val="00FD2466"/>
    <w:rsid w:val="00FD37D6"/>
    <w:rsid w:val="00FD54EB"/>
    <w:rsid w:val="00FD6F96"/>
    <w:rsid w:val="00FD7161"/>
    <w:rsid w:val="00FD72C7"/>
    <w:rsid w:val="00FE17FC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A34F-794A-4D63-BD7E-E3A89E53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2014-05-21T15:49:00Z</cp:lastPrinted>
  <dcterms:created xsi:type="dcterms:W3CDTF">2014-05-27T15:11:00Z</dcterms:created>
  <dcterms:modified xsi:type="dcterms:W3CDTF">2014-05-27T15:11:00Z</dcterms:modified>
</cp:coreProperties>
</file>