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F0" w:rsidRPr="00FD4101" w:rsidRDefault="00967AF0">
      <w:pPr>
        <w:pStyle w:val="Title"/>
        <w:rPr>
          <w:sz w:val="22"/>
          <w:szCs w:val="22"/>
        </w:rPr>
      </w:pPr>
    </w:p>
    <w:p w:rsidR="00967AF0" w:rsidRPr="00FD4101" w:rsidRDefault="00967AF0">
      <w:pPr>
        <w:pStyle w:val="Title"/>
        <w:rPr>
          <w:sz w:val="22"/>
          <w:szCs w:val="22"/>
        </w:rPr>
      </w:pPr>
    </w:p>
    <w:p w:rsidR="00110311" w:rsidRPr="00FD4101" w:rsidRDefault="002A262A">
      <w:pPr>
        <w:pStyle w:val="Title"/>
        <w:rPr>
          <w:sz w:val="22"/>
          <w:szCs w:val="22"/>
        </w:rPr>
      </w:pPr>
      <w:r w:rsidRPr="00FD4101">
        <w:rPr>
          <w:sz w:val="22"/>
          <w:szCs w:val="22"/>
        </w:rPr>
        <w:t>Town of Washington</w:t>
      </w:r>
    </w:p>
    <w:p w:rsidR="00110311" w:rsidRPr="00FD4101" w:rsidRDefault="00110311">
      <w:pPr>
        <w:jc w:val="center"/>
        <w:rPr>
          <w:b/>
          <w:sz w:val="22"/>
          <w:szCs w:val="22"/>
        </w:rPr>
      </w:pPr>
    </w:p>
    <w:p w:rsidR="00110311" w:rsidRPr="00FD4101" w:rsidRDefault="002A262A">
      <w:pPr>
        <w:pStyle w:val="Heading4"/>
        <w:rPr>
          <w:bCs/>
          <w:sz w:val="22"/>
          <w:szCs w:val="22"/>
        </w:rPr>
      </w:pPr>
      <w:r w:rsidRPr="00FD4101">
        <w:rPr>
          <w:sz w:val="22"/>
          <w:szCs w:val="22"/>
        </w:rPr>
        <w:t>Washington Conservation Commission</w:t>
      </w:r>
    </w:p>
    <w:p w:rsidR="00110311" w:rsidRPr="00FD4101" w:rsidRDefault="002A262A">
      <w:pPr>
        <w:pStyle w:val="Heading4"/>
        <w:rPr>
          <w:sz w:val="22"/>
          <w:szCs w:val="22"/>
        </w:rPr>
      </w:pPr>
      <w:r w:rsidRPr="00FD4101">
        <w:rPr>
          <w:bCs/>
          <w:sz w:val="22"/>
          <w:szCs w:val="22"/>
        </w:rPr>
        <w:t>Minutes</w:t>
      </w:r>
    </w:p>
    <w:p w:rsidR="00110311" w:rsidRPr="00FD4101" w:rsidRDefault="006A1670">
      <w:pPr>
        <w:jc w:val="center"/>
        <w:rPr>
          <w:b/>
          <w:sz w:val="22"/>
          <w:szCs w:val="22"/>
        </w:rPr>
      </w:pPr>
      <w:r w:rsidRPr="00FD4101">
        <w:rPr>
          <w:b/>
          <w:sz w:val="22"/>
          <w:szCs w:val="22"/>
        </w:rPr>
        <w:t>November 5, 2014</w:t>
      </w:r>
    </w:p>
    <w:p w:rsidR="00110311" w:rsidRPr="00FD4101" w:rsidRDefault="00110311">
      <w:pPr>
        <w:jc w:val="center"/>
        <w:rPr>
          <w:b/>
          <w:sz w:val="22"/>
          <w:szCs w:val="22"/>
        </w:rPr>
      </w:pPr>
    </w:p>
    <w:p w:rsidR="00110311" w:rsidRPr="00FD4101" w:rsidRDefault="002A262A">
      <w:pPr>
        <w:rPr>
          <w:sz w:val="22"/>
          <w:szCs w:val="22"/>
        </w:rPr>
      </w:pPr>
      <w:r w:rsidRPr="00FD4101">
        <w:rPr>
          <w:b/>
          <w:bCs/>
          <w:sz w:val="22"/>
          <w:szCs w:val="22"/>
        </w:rPr>
        <w:t>5:</w:t>
      </w:r>
      <w:r w:rsidR="006A1670" w:rsidRPr="00FD4101">
        <w:rPr>
          <w:b/>
          <w:bCs/>
          <w:sz w:val="22"/>
          <w:szCs w:val="22"/>
        </w:rPr>
        <w:t>10 PM</w:t>
      </w:r>
      <w:r w:rsidRPr="00FD4101">
        <w:rPr>
          <w:sz w:val="22"/>
          <w:szCs w:val="22"/>
        </w:rPr>
        <w:tab/>
      </w:r>
      <w:r w:rsidRPr="00FD4101">
        <w:rPr>
          <w:sz w:val="22"/>
          <w:szCs w:val="22"/>
        </w:rPr>
        <w:tab/>
      </w:r>
      <w:r w:rsidRPr="00FD4101">
        <w:rPr>
          <w:sz w:val="22"/>
          <w:szCs w:val="22"/>
        </w:rPr>
        <w:tab/>
      </w:r>
      <w:r w:rsidRPr="00FD4101">
        <w:rPr>
          <w:sz w:val="22"/>
          <w:szCs w:val="22"/>
        </w:rPr>
        <w:tab/>
      </w:r>
      <w:r w:rsidRPr="00FD4101">
        <w:rPr>
          <w:sz w:val="22"/>
          <w:szCs w:val="22"/>
        </w:rPr>
        <w:tab/>
      </w:r>
      <w:r w:rsidRPr="00FD4101">
        <w:rPr>
          <w:sz w:val="22"/>
          <w:szCs w:val="22"/>
        </w:rPr>
        <w:tab/>
      </w:r>
      <w:r w:rsidRPr="00FD4101">
        <w:rPr>
          <w:sz w:val="22"/>
          <w:szCs w:val="22"/>
        </w:rPr>
        <w:tab/>
      </w:r>
      <w:r w:rsidRPr="00FD4101">
        <w:rPr>
          <w:sz w:val="22"/>
          <w:szCs w:val="22"/>
        </w:rPr>
        <w:tab/>
        <w:t xml:space="preserve">        </w:t>
      </w:r>
    </w:p>
    <w:p w:rsidR="00110311" w:rsidRPr="00FD4101" w:rsidRDefault="00110311">
      <w:pPr>
        <w:rPr>
          <w:sz w:val="22"/>
          <w:szCs w:val="22"/>
        </w:rPr>
      </w:pPr>
    </w:p>
    <w:p w:rsidR="00110311" w:rsidRPr="00FD4101" w:rsidRDefault="002A262A">
      <w:pPr>
        <w:ind w:left="2160" w:hanging="2160"/>
        <w:rPr>
          <w:b/>
          <w:sz w:val="22"/>
          <w:szCs w:val="22"/>
        </w:rPr>
      </w:pPr>
      <w:r w:rsidRPr="00FD4101">
        <w:rPr>
          <w:b/>
          <w:sz w:val="22"/>
          <w:szCs w:val="22"/>
        </w:rPr>
        <w:t>Members Present:</w:t>
      </w:r>
      <w:r w:rsidRPr="00FD4101">
        <w:rPr>
          <w:b/>
          <w:sz w:val="22"/>
          <w:szCs w:val="22"/>
        </w:rPr>
        <w:tab/>
      </w:r>
      <w:r w:rsidRPr="00FD4101">
        <w:rPr>
          <w:sz w:val="22"/>
          <w:szCs w:val="22"/>
        </w:rPr>
        <w:t>Susan Payne, Randy Bernard, Phil Markert</w:t>
      </w:r>
    </w:p>
    <w:p w:rsidR="006A1670" w:rsidRPr="00FD4101" w:rsidRDefault="002A262A">
      <w:pPr>
        <w:ind w:left="2160" w:hanging="2160"/>
        <w:rPr>
          <w:sz w:val="22"/>
          <w:szCs w:val="22"/>
        </w:rPr>
      </w:pPr>
      <w:r w:rsidRPr="00FD4101">
        <w:rPr>
          <w:b/>
          <w:sz w:val="22"/>
          <w:szCs w:val="22"/>
        </w:rPr>
        <w:t>Members Absent:</w:t>
      </w:r>
      <w:r w:rsidR="006A1670" w:rsidRPr="00FD4101">
        <w:rPr>
          <w:b/>
          <w:sz w:val="22"/>
          <w:szCs w:val="22"/>
        </w:rPr>
        <w:tab/>
      </w:r>
      <w:r w:rsidR="006A1670" w:rsidRPr="00FD4101">
        <w:rPr>
          <w:sz w:val="22"/>
          <w:szCs w:val="22"/>
        </w:rPr>
        <w:t>Linda Frank, Diane Dupuis</w:t>
      </w:r>
    </w:p>
    <w:p w:rsidR="006A1670" w:rsidRPr="00FD4101" w:rsidRDefault="006A1670">
      <w:pPr>
        <w:ind w:left="2160" w:hanging="2160"/>
        <w:rPr>
          <w:b/>
          <w:sz w:val="22"/>
          <w:szCs w:val="22"/>
        </w:rPr>
      </w:pPr>
      <w:r w:rsidRPr="00FD4101">
        <w:rPr>
          <w:b/>
          <w:sz w:val="22"/>
          <w:szCs w:val="22"/>
        </w:rPr>
        <w:t>Alternates Present:</w:t>
      </w:r>
      <w:r w:rsidRPr="00FD4101">
        <w:rPr>
          <w:b/>
          <w:sz w:val="22"/>
          <w:szCs w:val="22"/>
        </w:rPr>
        <w:tab/>
      </w:r>
      <w:r w:rsidRPr="00FD4101">
        <w:rPr>
          <w:sz w:val="22"/>
          <w:szCs w:val="22"/>
        </w:rPr>
        <w:t>Betsy Corrigan</w:t>
      </w:r>
    </w:p>
    <w:p w:rsidR="006A1670" w:rsidRPr="00FD4101" w:rsidRDefault="006A1670">
      <w:pPr>
        <w:ind w:left="2160" w:hanging="2160"/>
        <w:rPr>
          <w:b/>
          <w:sz w:val="22"/>
          <w:szCs w:val="22"/>
        </w:rPr>
      </w:pPr>
      <w:r w:rsidRPr="00FD4101">
        <w:rPr>
          <w:b/>
          <w:sz w:val="22"/>
          <w:szCs w:val="22"/>
        </w:rPr>
        <w:t>Alternates Absent:</w:t>
      </w:r>
      <w:r w:rsidRPr="00FD4101">
        <w:rPr>
          <w:b/>
          <w:sz w:val="22"/>
          <w:szCs w:val="22"/>
        </w:rPr>
        <w:tab/>
      </w:r>
      <w:r w:rsidRPr="00FD4101">
        <w:rPr>
          <w:sz w:val="22"/>
          <w:szCs w:val="22"/>
        </w:rPr>
        <w:t>Ann Quackenbos, Dirk Sabin</w:t>
      </w:r>
    </w:p>
    <w:p w:rsidR="00110311" w:rsidRPr="00FD4101" w:rsidRDefault="002A262A">
      <w:pPr>
        <w:ind w:left="2160" w:hanging="2160"/>
        <w:rPr>
          <w:b/>
          <w:sz w:val="22"/>
          <w:szCs w:val="22"/>
        </w:rPr>
      </w:pPr>
      <w:r w:rsidRPr="00FD4101">
        <w:rPr>
          <w:b/>
          <w:sz w:val="22"/>
          <w:szCs w:val="22"/>
        </w:rPr>
        <w:t>Staff Present:</w:t>
      </w:r>
      <w:r w:rsidRPr="00FD4101">
        <w:rPr>
          <w:b/>
          <w:sz w:val="22"/>
          <w:szCs w:val="22"/>
        </w:rPr>
        <w:tab/>
      </w:r>
      <w:r w:rsidR="006A1670" w:rsidRPr="00FD4101">
        <w:rPr>
          <w:sz w:val="22"/>
          <w:szCs w:val="22"/>
        </w:rPr>
        <w:t>Janice Roberti</w:t>
      </w:r>
    </w:p>
    <w:p w:rsidR="00110311" w:rsidRPr="00FD4101" w:rsidRDefault="002A262A">
      <w:pPr>
        <w:ind w:left="2160" w:hanging="2160"/>
        <w:rPr>
          <w:bCs/>
          <w:sz w:val="22"/>
          <w:szCs w:val="22"/>
        </w:rPr>
      </w:pPr>
      <w:r w:rsidRPr="00FD4101">
        <w:rPr>
          <w:b/>
          <w:sz w:val="22"/>
          <w:szCs w:val="22"/>
        </w:rPr>
        <w:t>Others:</w:t>
      </w:r>
      <w:r w:rsidR="006A1670" w:rsidRPr="00FD4101">
        <w:rPr>
          <w:b/>
          <w:sz w:val="22"/>
          <w:szCs w:val="22"/>
        </w:rPr>
        <w:tab/>
      </w:r>
      <w:r w:rsidR="007C537B">
        <w:rPr>
          <w:sz w:val="22"/>
          <w:szCs w:val="22"/>
        </w:rPr>
        <w:t>Carlos Canal, Chris Charles</w:t>
      </w:r>
      <w:r w:rsidRPr="00FD4101">
        <w:rPr>
          <w:sz w:val="22"/>
          <w:szCs w:val="22"/>
        </w:rPr>
        <w:tab/>
      </w:r>
    </w:p>
    <w:p w:rsidR="00110311" w:rsidRPr="00FD4101" w:rsidRDefault="002A262A">
      <w:pPr>
        <w:rPr>
          <w:bCs/>
          <w:sz w:val="22"/>
          <w:szCs w:val="22"/>
        </w:rPr>
      </w:pPr>
      <w:r w:rsidRPr="00FD4101">
        <w:rPr>
          <w:bCs/>
          <w:sz w:val="22"/>
          <w:szCs w:val="22"/>
        </w:rPr>
        <w:t xml:space="preserve"> </w:t>
      </w:r>
    </w:p>
    <w:p w:rsidR="00110311" w:rsidRPr="00FD4101" w:rsidRDefault="002A262A">
      <w:pPr>
        <w:pStyle w:val="BodyText3"/>
        <w:rPr>
          <w:bCs w:val="0"/>
          <w:iCs w:val="0"/>
          <w:sz w:val="22"/>
          <w:szCs w:val="22"/>
        </w:rPr>
      </w:pPr>
      <w:r w:rsidRPr="00FD4101">
        <w:rPr>
          <w:bCs w:val="0"/>
          <w:iCs w:val="0"/>
          <w:sz w:val="22"/>
          <w:szCs w:val="22"/>
        </w:rPr>
        <w:t>5:</w:t>
      </w:r>
      <w:r w:rsidR="006A1670" w:rsidRPr="00FD4101">
        <w:rPr>
          <w:bCs w:val="0"/>
          <w:iCs w:val="0"/>
          <w:sz w:val="22"/>
          <w:szCs w:val="22"/>
        </w:rPr>
        <w:t>10 PM</w:t>
      </w:r>
    </w:p>
    <w:p w:rsidR="00110311" w:rsidRPr="00FD4101" w:rsidRDefault="00110311">
      <w:pPr>
        <w:pStyle w:val="BodyText3"/>
        <w:rPr>
          <w:bCs w:val="0"/>
          <w:iCs w:val="0"/>
          <w:sz w:val="22"/>
          <w:szCs w:val="22"/>
        </w:rPr>
      </w:pPr>
    </w:p>
    <w:p w:rsidR="00110311" w:rsidRPr="00FD4101" w:rsidRDefault="002A262A">
      <w:pPr>
        <w:pStyle w:val="BodyText3"/>
        <w:rPr>
          <w:bCs w:val="0"/>
          <w:iCs w:val="0"/>
          <w:sz w:val="22"/>
          <w:szCs w:val="22"/>
        </w:rPr>
      </w:pPr>
      <w:r w:rsidRPr="00FD4101">
        <w:rPr>
          <w:bCs w:val="0"/>
          <w:iCs w:val="0"/>
          <w:sz w:val="22"/>
          <w:szCs w:val="22"/>
        </w:rPr>
        <w:t>Ms. Payne, Chair, called the meeting to order</w:t>
      </w:r>
      <w:r w:rsidR="006A1670" w:rsidRPr="00FD4101">
        <w:rPr>
          <w:bCs w:val="0"/>
          <w:iCs w:val="0"/>
          <w:sz w:val="22"/>
          <w:szCs w:val="22"/>
        </w:rPr>
        <w:t>.</w:t>
      </w:r>
    </w:p>
    <w:p w:rsidR="006A1670" w:rsidRPr="00FD4101" w:rsidRDefault="006A1670">
      <w:pPr>
        <w:pStyle w:val="BodyText3"/>
        <w:rPr>
          <w:b/>
          <w:iCs w:val="0"/>
          <w:sz w:val="22"/>
          <w:szCs w:val="22"/>
        </w:rPr>
      </w:pPr>
    </w:p>
    <w:p w:rsidR="00F52045" w:rsidRPr="00FD4101" w:rsidRDefault="000755F7" w:rsidP="00F52045">
      <w:pPr>
        <w:pStyle w:val="BodyText3"/>
        <w:rPr>
          <w:sz w:val="22"/>
          <w:szCs w:val="22"/>
        </w:rPr>
      </w:pPr>
      <w:r>
        <w:rPr>
          <w:iCs w:val="0"/>
          <w:sz w:val="22"/>
          <w:szCs w:val="22"/>
        </w:rPr>
        <w:t>Seated</w:t>
      </w:r>
      <w:r w:rsidR="002A262A" w:rsidRPr="00FD4101">
        <w:rPr>
          <w:b/>
          <w:iCs w:val="0"/>
          <w:sz w:val="22"/>
          <w:szCs w:val="22"/>
        </w:rPr>
        <w:t>:</w:t>
      </w:r>
      <w:r w:rsidR="002A262A" w:rsidRPr="00FD4101">
        <w:rPr>
          <w:bCs w:val="0"/>
          <w:iCs w:val="0"/>
          <w:sz w:val="22"/>
          <w:szCs w:val="22"/>
        </w:rPr>
        <w:t xml:space="preserve"> </w:t>
      </w:r>
      <w:r w:rsidR="002A262A" w:rsidRPr="00FD4101">
        <w:rPr>
          <w:sz w:val="22"/>
          <w:szCs w:val="22"/>
        </w:rPr>
        <w:t xml:space="preserve">Payne, Bernard, </w:t>
      </w:r>
      <w:r w:rsidR="00F52045" w:rsidRPr="00FD4101">
        <w:rPr>
          <w:sz w:val="22"/>
          <w:szCs w:val="22"/>
        </w:rPr>
        <w:t xml:space="preserve">Markert, </w:t>
      </w:r>
      <w:r w:rsidR="00E365BE" w:rsidRPr="00FD4101">
        <w:rPr>
          <w:sz w:val="22"/>
          <w:szCs w:val="22"/>
        </w:rPr>
        <w:t>and Alternate</w:t>
      </w:r>
      <w:r w:rsidR="00F52045" w:rsidRPr="00FD4101">
        <w:rPr>
          <w:sz w:val="22"/>
          <w:szCs w:val="22"/>
        </w:rPr>
        <w:t xml:space="preserve"> Corrigan for Frank.</w:t>
      </w:r>
    </w:p>
    <w:p w:rsidR="00F52045" w:rsidRPr="00FD4101" w:rsidRDefault="00F52045" w:rsidP="00F52045">
      <w:pPr>
        <w:pStyle w:val="BodyText3"/>
        <w:rPr>
          <w:sz w:val="22"/>
          <w:szCs w:val="22"/>
        </w:rPr>
      </w:pPr>
    </w:p>
    <w:p w:rsidR="00110311" w:rsidRPr="00FD4101" w:rsidRDefault="002A262A" w:rsidP="00F52045">
      <w:pPr>
        <w:pStyle w:val="BodyText3"/>
        <w:rPr>
          <w:sz w:val="22"/>
          <w:szCs w:val="22"/>
        </w:rPr>
      </w:pPr>
      <w:r w:rsidRPr="00FD4101">
        <w:rPr>
          <w:sz w:val="22"/>
          <w:szCs w:val="22"/>
          <w:u w:val="single"/>
        </w:rPr>
        <w:t>Consideration of the Minutes</w:t>
      </w:r>
    </w:p>
    <w:p w:rsidR="00110311" w:rsidRPr="00FD4101" w:rsidRDefault="002A262A">
      <w:pPr>
        <w:pStyle w:val="BodyText3"/>
        <w:rPr>
          <w:bCs w:val="0"/>
          <w:iCs w:val="0"/>
          <w:sz w:val="22"/>
          <w:szCs w:val="22"/>
        </w:rPr>
      </w:pPr>
      <w:r w:rsidRPr="00FD4101">
        <w:rPr>
          <w:bCs w:val="0"/>
          <w:iCs w:val="0"/>
          <w:sz w:val="22"/>
          <w:szCs w:val="22"/>
        </w:rPr>
        <w:t xml:space="preserve">The Commission considered the regular meeting minutes </w:t>
      </w:r>
      <w:r w:rsidR="00CF1B85" w:rsidRPr="00FD4101">
        <w:rPr>
          <w:bCs w:val="0"/>
          <w:iCs w:val="0"/>
          <w:sz w:val="22"/>
          <w:szCs w:val="22"/>
        </w:rPr>
        <w:t>for</w:t>
      </w:r>
      <w:r w:rsidRPr="00FD4101">
        <w:rPr>
          <w:bCs w:val="0"/>
          <w:iCs w:val="0"/>
          <w:sz w:val="22"/>
          <w:szCs w:val="22"/>
        </w:rPr>
        <w:t xml:space="preserve"> </w:t>
      </w:r>
      <w:r w:rsidR="00F52045" w:rsidRPr="00FD4101">
        <w:rPr>
          <w:bCs w:val="0"/>
          <w:iCs w:val="0"/>
          <w:sz w:val="22"/>
          <w:szCs w:val="22"/>
        </w:rPr>
        <w:t>October 1, 2015 and made the following revisions:</w:t>
      </w:r>
    </w:p>
    <w:p w:rsidR="000755F7" w:rsidRDefault="00F52045">
      <w:pPr>
        <w:pStyle w:val="BodyText3"/>
        <w:rPr>
          <w:bCs w:val="0"/>
          <w:iCs w:val="0"/>
          <w:sz w:val="22"/>
          <w:szCs w:val="22"/>
        </w:rPr>
      </w:pPr>
      <w:r w:rsidRPr="00FD4101">
        <w:rPr>
          <w:bCs w:val="0"/>
          <w:iCs w:val="0"/>
          <w:sz w:val="22"/>
          <w:szCs w:val="22"/>
        </w:rPr>
        <w:t>Page 1, under New Preston Open Space,</w:t>
      </w:r>
      <w:r w:rsidR="000304F7" w:rsidRPr="00FD4101">
        <w:rPr>
          <w:bCs w:val="0"/>
          <w:iCs w:val="0"/>
          <w:sz w:val="22"/>
          <w:szCs w:val="22"/>
        </w:rPr>
        <w:t xml:space="preserve"> </w:t>
      </w:r>
      <w:r w:rsidRPr="00FD4101">
        <w:rPr>
          <w:bCs w:val="0"/>
          <w:iCs w:val="0"/>
          <w:sz w:val="22"/>
          <w:szCs w:val="22"/>
        </w:rPr>
        <w:t>line 5, correct “damn</w:t>
      </w:r>
      <w:r w:rsidR="00C6702C" w:rsidRPr="00FD4101">
        <w:rPr>
          <w:bCs w:val="0"/>
          <w:iCs w:val="0"/>
          <w:sz w:val="22"/>
          <w:szCs w:val="22"/>
        </w:rPr>
        <w:t>(s)</w:t>
      </w:r>
      <w:r w:rsidRPr="00FD4101">
        <w:rPr>
          <w:bCs w:val="0"/>
          <w:iCs w:val="0"/>
          <w:sz w:val="22"/>
          <w:szCs w:val="22"/>
        </w:rPr>
        <w:t>” to “dam</w:t>
      </w:r>
      <w:r w:rsidR="00C6702C" w:rsidRPr="00FD4101">
        <w:rPr>
          <w:bCs w:val="0"/>
          <w:iCs w:val="0"/>
          <w:sz w:val="22"/>
          <w:szCs w:val="22"/>
        </w:rPr>
        <w:t>(s)</w:t>
      </w:r>
      <w:r w:rsidRPr="00FD4101">
        <w:rPr>
          <w:bCs w:val="0"/>
          <w:iCs w:val="0"/>
          <w:sz w:val="22"/>
          <w:szCs w:val="22"/>
        </w:rPr>
        <w:t>.”</w:t>
      </w:r>
    </w:p>
    <w:p w:rsidR="00A5728F" w:rsidRPr="00FD4101" w:rsidRDefault="00A5728F">
      <w:pPr>
        <w:pStyle w:val="BodyText3"/>
        <w:rPr>
          <w:bCs w:val="0"/>
          <w:iCs w:val="0"/>
          <w:sz w:val="22"/>
          <w:szCs w:val="22"/>
        </w:rPr>
      </w:pPr>
      <w:r w:rsidRPr="00FD4101">
        <w:rPr>
          <w:bCs w:val="0"/>
          <w:iCs w:val="0"/>
          <w:sz w:val="22"/>
          <w:szCs w:val="22"/>
        </w:rPr>
        <w:t>Page 1, line 5 change word “lines” to “levels.”</w:t>
      </w:r>
    </w:p>
    <w:p w:rsidR="001743F2" w:rsidRPr="00FD4101" w:rsidRDefault="001743F2">
      <w:pPr>
        <w:pStyle w:val="BodyText3"/>
        <w:rPr>
          <w:bCs w:val="0"/>
          <w:sz w:val="22"/>
          <w:szCs w:val="22"/>
        </w:rPr>
      </w:pPr>
      <w:r w:rsidRPr="00FD4101">
        <w:rPr>
          <w:bCs w:val="0"/>
          <w:iCs w:val="0"/>
          <w:sz w:val="22"/>
          <w:szCs w:val="22"/>
        </w:rPr>
        <w:t>Remove last three sentences regarding the cutting back of phragmites.</w:t>
      </w:r>
    </w:p>
    <w:p w:rsidR="00110311" w:rsidRPr="00FD4101" w:rsidRDefault="00110311">
      <w:pPr>
        <w:ind w:left="1440" w:hanging="1440"/>
        <w:rPr>
          <w:sz w:val="22"/>
          <w:szCs w:val="22"/>
        </w:rPr>
      </w:pPr>
    </w:p>
    <w:p w:rsidR="00A677D0" w:rsidRPr="00FD4101" w:rsidRDefault="002A262A" w:rsidP="00C51334">
      <w:pPr>
        <w:ind w:left="1440" w:hanging="1440"/>
        <w:rPr>
          <w:sz w:val="22"/>
          <w:szCs w:val="22"/>
        </w:rPr>
      </w:pPr>
      <w:r w:rsidRPr="00FD4101">
        <w:rPr>
          <w:bCs/>
          <w:sz w:val="22"/>
          <w:szCs w:val="22"/>
        </w:rPr>
        <w:t>M</w:t>
      </w:r>
      <w:r w:rsidR="00481E18">
        <w:rPr>
          <w:bCs/>
          <w:sz w:val="22"/>
          <w:szCs w:val="22"/>
        </w:rPr>
        <w:t>OTION:</w:t>
      </w:r>
      <w:r w:rsidRPr="00FD4101">
        <w:rPr>
          <w:b/>
          <w:bCs/>
          <w:sz w:val="22"/>
          <w:szCs w:val="22"/>
        </w:rPr>
        <w:tab/>
      </w:r>
      <w:r w:rsidR="001743F2" w:rsidRPr="00FD4101">
        <w:rPr>
          <w:bCs/>
          <w:sz w:val="22"/>
          <w:szCs w:val="22"/>
        </w:rPr>
        <w:t>T</w:t>
      </w:r>
      <w:r w:rsidRPr="00FD4101">
        <w:rPr>
          <w:sz w:val="22"/>
          <w:szCs w:val="22"/>
        </w:rPr>
        <w:t xml:space="preserve">o accept the </w:t>
      </w:r>
      <w:r w:rsidR="001C552E" w:rsidRPr="00FD4101">
        <w:rPr>
          <w:sz w:val="22"/>
          <w:szCs w:val="22"/>
        </w:rPr>
        <w:t>October 1,</w:t>
      </w:r>
      <w:r w:rsidR="00CF1B85" w:rsidRPr="00FD4101">
        <w:rPr>
          <w:sz w:val="22"/>
          <w:szCs w:val="22"/>
        </w:rPr>
        <w:t xml:space="preserve"> 2014</w:t>
      </w:r>
      <w:r w:rsidR="001C552E" w:rsidRPr="00FD4101">
        <w:rPr>
          <w:sz w:val="22"/>
          <w:szCs w:val="22"/>
        </w:rPr>
        <w:t xml:space="preserve"> </w:t>
      </w:r>
      <w:r w:rsidRPr="00FD4101">
        <w:rPr>
          <w:sz w:val="22"/>
          <w:szCs w:val="22"/>
        </w:rPr>
        <w:t xml:space="preserve">Regular Meeting Minutes of the Conservation Commission as </w:t>
      </w:r>
      <w:r w:rsidRPr="00FD4101">
        <w:rPr>
          <w:sz w:val="22"/>
          <w:szCs w:val="22"/>
        </w:rPr>
        <w:tab/>
      </w:r>
      <w:r w:rsidR="001C552E" w:rsidRPr="00FD4101">
        <w:rPr>
          <w:sz w:val="22"/>
          <w:szCs w:val="22"/>
        </w:rPr>
        <w:t xml:space="preserve"> </w:t>
      </w:r>
      <w:r w:rsidR="00CF1B85" w:rsidRPr="00FD4101">
        <w:rPr>
          <w:sz w:val="22"/>
          <w:szCs w:val="22"/>
        </w:rPr>
        <w:t>amended</w:t>
      </w:r>
      <w:r w:rsidR="001C552E" w:rsidRPr="00FD4101">
        <w:rPr>
          <w:sz w:val="22"/>
          <w:szCs w:val="22"/>
        </w:rPr>
        <w:t>. By Mr. Bernard, se</w:t>
      </w:r>
      <w:r w:rsidRPr="00FD4101">
        <w:rPr>
          <w:sz w:val="22"/>
          <w:szCs w:val="22"/>
        </w:rPr>
        <w:t xml:space="preserve">conded by </w:t>
      </w:r>
      <w:r w:rsidR="00A677D0" w:rsidRPr="00FD4101">
        <w:rPr>
          <w:sz w:val="22"/>
          <w:szCs w:val="22"/>
        </w:rPr>
        <w:t>M</w:t>
      </w:r>
      <w:r w:rsidR="001C552E" w:rsidRPr="00FD4101">
        <w:rPr>
          <w:sz w:val="22"/>
          <w:szCs w:val="22"/>
        </w:rPr>
        <w:t>r</w:t>
      </w:r>
      <w:r w:rsidR="00A677D0" w:rsidRPr="00FD4101">
        <w:rPr>
          <w:sz w:val="22"/>
          <w:szCs w:val="22"/>
        </w:rPr>
        <w:t xml:space="preserve">. </w:t>
      </w:r>
      <w:r w:rsidR="001C552E" w:rsidRPr="00FD4101">
        <w:rPr>
          <w:sz w:val="22"/>
          <w:szCs w:val="22"/>
        </w:rPr>
        <w:t>Markert, passed 4.0</w:t>
      </w:r>
      <w:r w:rsidR="004D1E41">
        <w:rPr>
          <w:sz w:val="22"/>
          <w:szCs w:val="22"/>
        </w:rPr>
        <w:t>.</w:t>
      </w:r>
    </w:p>
    <w:p w:rsidR="00110311" w:rsidRPr="00FD4101" w:rsidRDefault="00110311">
      <w:pPr>
        <w:ind w:left="12"/>
        <w:rPr>
          <w:sz w:val="22"/>
          <w:szCs w:val="22"/>
        </w:rPr>
      </w:pPr>
    </w:p>
    <w:p w:rsidR="00110311" w:rsidRPr="00FD4101" w:rsidRDefault="001C552E">
      <w:pPr>
        <w:ind w:left="12"/>
        <w:rPr>
          <w:bCs/>
          <w:sz w:val="22"/>
          <w:szCs w:val="22"/>
          <w:u w:val="single"/>
        </w:rPr>
      </w:pPr>
      <w:r w:rsidRPr="00FD4101">
        <w:rPr>
          <w:bCs/>
          <w:sz w:val="22"/>
          <w:szCs w:val="22"/>
          <w:u w:val="single"/>
        </w:rPr>
        <w:t xml:space="preserve">Fracking </w:t>
      </w:r>
      <w:r w:rsidR="00D92CFA" w:rsidRPr="00FD4101">
        <w:rPr>
          <w:bCs/>
          <w:sz w:val="22"/>
          <w:szCs w:val="22"/>
          <w:u w:val="single"/>
        </w:rPr>
        <w:t xml:space="preserve">Waste </w:t>
      </w:r>
      <w:r w:rsidRPr="00FD4101">
        <w:rPr>
          <w:bCs/>
          <w:sz w:val="22"/>
          <w:szCs w:val="22"/>
          <w:u w:val="single"/>
        </w:rPr>
        <w:t>Ordinance</w:t>
      </w:r>
    </w:p>
    <w:p w:rsidR="009C4EBC" w:rsidRPr="00FD4101" w:rsidRDefault="00C51334" w:rsidP="00A56F77">
      <w:pPr>
        <w:ind w:left="12"/>
        <w:rPr>
          <w:sz w:val="22"/>
          <w:szCs w:val="22"/>
        </w:rPr>
      </w:pPr>
      <w:r w:rsidRPr="00FD4101">
        <w:rPr>
          <w:sz w:val="22"/>
          <w:szCs w:val="22"/>
        </w:rPr>
        <w:t xml:space="preserve">Mr. Carlos Canal was present at the meeting. He distributed several documents to the </w:t>
      </w:r>
      <w:proofErr w:type="gramStart"/>
      <w:r w:rsidRPr="00FD4101">
        <w:rPr>
          <w:sz w:val="22"/>
          <w:szCs w:val="22"/>
        </w:rPr>
        <w:t>commission  –</w:t>
      </w:r>
      <w:proofErr w:type="gramEnd"/>
      <w:r w:rsidRPr="00FD4101">
        <w:rPr>
          <w:sz w:val="22"/>
          <w:szCs w:val="22"/>
        </w:rPr>
        <w:t xml:space="preserve"> </w:t>
      </w:r>
      <w:r w:rsidR="000304F7" w:rsidRPr="00FD4101">
        <w:rPr>
          <w:i/>
          <w:sz w:val="22"/>
          <w:szCs w:val="22"/>
        </w:rPr>
        <w:t>A</w:t>
      </w:r>
      <w:r w:rsidRPr="00FD4101">
        <w:rPr>
          <w:i/>
          <w:sz w:val="22"/>
          <w:szCs w:val="22"/>
        </w:rPr>
        <w:t xml:space="preserve"> </w:t>
      </w:r>
      <w:r w:rsidR="000304F7" w:rsidRPr="00FD4101">
        <w:rPr>
          <w:i/>
          <w:sz w:val="22"/>
          <w:szCs w:val="22"/>
        </w:rPr>
        <w:t>D</w:t>
      </w:r>
      <w:r w:rsidRPr="00FD4101">
        <w:rPr>
          <w:i/>
          <w:sz w:val="22"/>
          <w:szCs w:val="22"/>
        </w:rPr>
        <w:t xml:space="preserve">escription </w:t>
      </w:r>
      <w:r w:rsidR="000304F7" w:rsidRPr="00FD4101">
        <w:rPr>
          <w:i/>
          <w:sz w:val="22"/>
          <w:szCs w:val="22"/>
        </w:rPr>
        <w:t>H</w:t>
      </w:r>
      <w:r w:rsidRPr="00FD4101">
        <w:rPr>
          <w:i/>
          <w:sz w:val="22"/>
          <w:szCs w:val="22"/>
        </w:rPr>
        <w:t xml:space="preserve">ydraulic </w:t>
      </w:r>
      <w:r w:rsidR="000304F7" w:rsidRPr="00FD4101">
        <w:rPr>
          <w:i/>
          <w:sz w:val="22"/>
          <w:szCs w:val="22"/>
        </w:rPr>
        <w:t>F</w:t>
      </w:r>
      <w:r w:rsidRPr="00FD4101">
        <w:rPr>
          <w:i/>
          <w:sz w:val="22"/>
          <w:szCs w:val="22"/>
        </w:rPr>
        <w:t xml:space="preserve">racturing &amp; </w:t>
      </w:r>
      <w:r w:rsidR="000304F7" w:rsidRPr="00FD4101">
        <w:rPr>
          <w:i/>
          <w:sz w:val="22"/>
          <w:szCs w:val="22"/>
        </w:rPr>
        <w:t>T</w:t>
      </w:r>
      <w:r w:rsidRPr="00FD4101">
        <w:rPr>
          <w:i/>
          <w:sz w:val="22"/>
          <w:szCs w:val="22"/>
        </w:rPr>
        <w:t xml:space="preserve">oxic </w:t>
      </w:r>
      <w:r w:rsidR="000304F7" w:rsidRPr="00FD4101">
        <w:rPr>
          <w:i/>
          <w:sz w:val="22"/>
          <w:szCs w:val="22"/>
        </w:rPr>
        <w:t>F</w:t>
      </w:r>
      <w:r w:rsidRPr="00FD4101">
        <w:rPr>
          <w:i/>
          <w:sz w:val="22"/>
          <w:szCs w:val="22"/>
        </w:rPr>
        <w:t>racking</w:t>
      </w:r>
      <w:r w:rsidRPr="00FD4101">
        <w:rPr>
          <w:sz w:val="22"/>
          <w:szCs w:val="22"/>
        </w:rPr>
        <w:t xml:space="preserve"> </w:t>
      </w:r>
      <w:r w:rsidR="000304F7" w:rsidRPr="00FD4101">
        <w:rPr>
          <w:sz w:val="22"/>
          <w:szCs w:val="22"/>
        </w:rPr>
        <w:t>W</w:t>
      </w:r>
      <w:r w:rsidRPr="00FD4101">
        <w:rPr>
          <w:sz w:val="22"/>
          <w:szCs w:val="22"/>
        </w:rPr>
        <w:t xml:space="preserve">aste and a draft of </w:t>
      </w:r>
      <w:r w:rsidR="000304F7" w:rsidRPr="00FD4101">
        <w:rPr>
          <w:sz w:val="22"/>
          <w:szCs w:val="22"/>
        </w:rPr>
        <w:t xml:space="preserve">the proposed town ordinance prohibiting hydraulic </w:t>
      </w:r>
      <w:r w:rsidR="00CF1B85" w:rsidRPr="00FD4101">
        <w:rPr>
          <w:sz w:val="22"/>
          <w:szCs w:val="22"/>
        </w:rPr>
        <w:t>f</w:t>
      </w:r>
      <w:r w:rsidR="000304F7" w:rsidRPr="00FD4101">
        <w:rPr>
          <w:sz w:val="22"/>
          <w:szCs w:val="22"/>
        </w:rPr>
        <w:t>racturing.</w:t>
      </w:r>
      <w:r w:rsidRPr="00FD4101">
        <w:rPr>
          <w:sz w:val="22"/>
          <w:szCs w:val="22"/>
        </w:rPr>
        <w:t xml:space="preserve"> </w:t>
      </w:r>
      <w:r w:rsidR="00CF1B85" w:rsidRPr="00FD4101">
        <w:rPr>
          <w:sz w:val="22"/>
          <w:szCs w:val="22"/>
        </w:rPr>
        <w:t xml:space="preserve">Mr. Canal </w:t>
      </w:r>
      <w:r w:rsidR="000304F7" w:rsidRPr="00FD4101">
        <w:rPr>
          <w:sz w:val="22"/>
          <w:szCs w:val="22"/>
        </w:rPr>
        <w:t>discussed the draft prop</w:t>
      </w:r>
      <w:r w:rsidR="009568E8">
        <w:rPr>
          <w:sz w:val="22"/>
          <w:szCs w:val="22"/>
        </w:rPr>
        <w:t>osal. The commission</w:t>
      </w:r>
      <w:r w:rsidR="004D1E41">
        <w:rPr>
          <w:sz w:val="22"/>
          <w:szCs w:val="22"/>
        </w:rPr>
        <w:t>ers</w:t>
      </w:r>
      <w:r w:rsidR="000304F7" w:rsidRPr="00FD4101">
        <w:rPr>
          <w:sz w:val="22"/>
          <w:szCs w:val="22"/>
        </w:rPr>
        <w:t xml:space="preserve"> asked Mr. Canal questions</w:t>
      </w:r>
      <w:r w:rsidR="009568E8">
        <w:rPr>
          <w:sz w:val="22"/>
          <w:szCs w:val="22"/>
        </w:rPr>
        <w:t>, made comments and some suggestions regarding some text revisions</w:t>
      </w:r>
      <w:r w:rsidR="00CF1B85" w:rsidRPr="00FD4101">
        <w:rPr>
          <w:sz w:val="22"/>
          <w:szCs w:val="22"/>
        </w:rPr>
        <w:t>.</w:t>
      </w:r>
      <w:r w:rsidRPr="00FD4101">
        <w:rPr>
          <w:sz w:val="22"/>
          <w:szCs w:val="22"/>
        </w:rPr>
        <w:t xml:space="preserve"> </w:t>
      </w:r>
    </w:p>
    <w:p w:rsidR="00F74A37" w:rsidRPr="00FD4101" w:rsidRDefault="00F74A37" w:rsidP="00A56F77">
      <w:pPr>
        <w:ind w:left="12"/>
        <w:rPr>
          <w:sz w:val="22"/>
          <w:szCs w:val="22"/>
        </w:rPr>
      </w:pPr>
    </w:p>
    <w:p w:rsidR="00FD4101" w:rsidRDefault="00481E18" w:rsidP="00FD4101">
      <w:pPr>
        <w:ind w:left="1008" w:hanging="1098"/>
        <w:rPr>
          <w:rFonts w:eastAsia="Arial"/>
          <w:sz w:val="22"/>
          <w:szCs w:val="22"/>
        </w:rPr>
      </w:pPr>
      <w:r>
        <w:rPr>
          <w:sz w:val="22"/>
          <w:szCs w:val="22"/>
        </w:rPr>
        <w:t xml:space="preserve"> </w:t>
      </w:r>
      <w:r w:rsidR="00F74A37" w:rsidRPr="00FD4101">
        <w:rPr>
          <w:sz w:val="22"/>
          <w:szCs w:val="22"/>
        </w:rPr>
        <w:t>MOTION:</w:t>
      </w:r>
      <w:r w:rsidR="00F74A37" w:rsidRPr="00FD4101">
        <w:rPr>
          <w:sz w:val="22"/>
          <w:szCs w:val="22"/>
        </w:rPr>
        <w:tab/>
      </w:r>
      <w:r w:rsidR="00577805" w:rsidRPr="00FD4101">
        <w:rPr>
          <w:rFonts w:eastAsia="Arial"/>
          <w:sz w:val="22"/>
          <w:szCs w:val="22"/>
        </w:rPr>
        <w:t xml:space="preserve">The Conservation Commission of the Town of Washington, Connecticut supports the proposed town ordinance prohibiting the process known as hydraulic fracturing and the storage, disposal or use of fracking waste or any derivative thereof in the Town of Washington, Connecticut.  By </w:t>
      </w:r>
      <w:r w:rsidR="00CF1B85" w:rsidRPr="00FD4101">
        <w:rPr>
          <w:rFonts w:eastAsia="Arial"/>
          <w:sz w:val="22"/>
          <w:szCs w:val="22"/>
        </w:rPr>
        <w:t>Ms.</w:t>
      </w:r>
      <w:r w:rsidR="00577805" w:rsidRPr="00FD4101">
        <w:rPr>
          <w:rFonts w:eastAsia="Arial"/>
          <w:sz w:val="22"/>
          <w:szCs w:val="22"/>
        </w:rPr>
        <w:t xml:space="preserve"> Corrigan, seconded </w:t>
      </w:r>
      <w:r w:rsidR="00CF1B85" w:rsidRPr="00FD4101">
        <w:rPr>
          <w:rFonts w:eastAsia="Arial"/>
          <w:sz w:val="22"/>
          <w:szCs w:val="22"/>
        </w:rPr>
        <w:t>Mr.</w:t>
      </w:r>
      <w:r w:rsidR="00577805" w:rsidRPr="00FD4101">
        <w:rPr>
          <w:rFonts w:eastAsia="Arial"/>
          <w:sz w:val="22"/>
          <w:szCs w:val="22"/>
        </w:rPr>
        <w:t xml:space="preserve"> Markert, passed 4 to 0.</w:t>
      </w:r>
    </w:p>
    <w:p w:rsidR="00FD4101" w:rsidRDefault="00FD4101" w:rsidP="00FD4101">
      <w:pPr>
        <w:ind w:left="1008" w:hanging="1098"/>
        <w:rPr>
          <w:rFonts w:eastAsia="Arial"/>
          <w:sz w:val="22"/>
          <w:szCs w:val="22"/>
        </w:rPr>
      </w:pPr>
    </w:p>
    <w:p w:rsidR="00FD4101" w:rsidRDefault="00FD4101" w:rsidP="00FD4101">
      <w:pPr>
        <w:ind w:left="1008" w:hanging="1098"/>
        <w:rPr>
          <w:color w:val="000000" w:themeColor="text1"/>
          <w:sz w:val="22"/>
          <w:szCs w:val="22"/>
        </w:rPr>
      </w:pPr>
      <w:r w:rsidRPr="007C537B">
        <w:rPr>
          <w:sz w:val="22"/>
          <w:szCs w:val="22"/>
          <w:u w:val="single"/>
        </w:rPr>
        <w:t>W</w:t>
      </w:r>
      <w:r w:rsidR="00552DD3" w:rsidRPr="007C537B">
        <w:rPr>
          <w:color w:val="000000" w:themeColor="text1"/>
          <w:sz w:val="22"/>
          <w:szCs w:val="22"/>
          <w:u w:val="single"/>
        </w:rPr>
        <w:t>alker Brook Degradation Advisory</w:t>
      </w:r>
      <w:r w:rsidR="00552DD3" w:rsidRPr="00FD4101">
        <w:rPr>
          <w:b/>
          <w:color w:val="000000" w:themeColor="text1"/>
          <w:sz w:val="22"/>
          <w:szCs w:val="22"/>
          <w:u w:val="single"/>
        </w:rPr>
        <w:t xml:space="preserve"> </w:t>
      </w:r>
      <w:r w:rsidR="00552DD3" w:rsidRPr="00FD4101">
        <w:rPr>
          <w:color w:val="000000" w:themeColor="text1"/>
          <w:sz w:val="22"/>
          <w:szCs w:val="22"/>
          <w:u w:val="single"/>
        </w:rPr>
        <w:t>Plan</w:t>
      </w:r>
      <w:r w:rsidRPr="00FD4101">
        <w:rPr>
          <w:color w:val="000000" w:themeColor="text1"/>
          <w:sz w:val="22"/>
          <w:szCs w:val="22"/>
        </w:rPr>
        <w:t xml:space="preserve">                                                                                          </w:t>
      </w:r>
      <w:r>
        <w:rPr>
          <w:color w:val="000000" w:themeColor="text1"/>
          <w:sz w:val="22"/>
          <w:szCs w:val="22"/>
        </w:rPr>
        <w:t xml:space="preserve">                              </w:t>
      </w:r>
    </w:p>
    <w:p w:rsidR="00FD4101" w:rsidRDefault="00DD0190" w:rsidP="00FD4101">
      <w:pPr>
        <w:ind w:left="1008" w:hanging="1098"/>
        <w:rPr>
          <w:color w:val="000000" w:themeColor="text1"/>
          <w:sz w:val="22"/>
          <w:szCs w:val="22"/>
        </w:rPr>
      </w:pPr>
      <w:r w:rsidRPr="00FD4101">
        <w:rPr>
          <w:color w:val="000000" w:themeColor="text1"/>
          <w:sz w:val="22"/>
          <w:szCs w:val="22"/>
        </w:rPr>
        <w:t>Ms. Payne asked Mr. Bernard about</w:t>
      </w:r>
      <w:r w:rsidR="000651B5" w:rsidRPr="00FD4101">
        <w:rPr>
          <w:color w:val="000000" w:themeColor="text1"/>
          <w:sz w:val="22"/>
          <w:szCs w:val="22"/>
        </w:rPr>
        <w:t xml:space="preserve"> </w:t>
      </w:r>
      <w:r w:rsidRPr="00FD4101">
        <w:rPr>
          <w:color w:val="000000" w:themeColor="text1"/>
          <w:sz w:val="22"/>
          <w:szCs w:val="22"/>
        </w:rPr>
        <w:t>information that missed inclusion in the October 1, 2014 minutes. Mr. Bernard</w:t>
      </w:r>
      <w:r w:rsidR="00FD4101">
        <w:rPr>
          <w:color w:val="000000" w:themeColor="text1"/>
          <w:sz w:val="22"/>
          <w:szCs w:val="22"/>
        </w:rPr>
        <w:t xml:space="preserve"> an</w:t>
      </w:r>
      <w:r w:rsidR="000755F7">
        <w:rPr>
          <w:color w:val="000000" w:themeColor="text1"/>
          <w:sz w:val="22"/>
          <w:szCs w:val="22"/>
        </w:rPr>
        <w:t>d</w:t>
      </w:r>
    </w:p>
    <w:p w:rsidR="00DD0190" w:rsidRDefault="00DD0190" w:rsidP="00FD4101">
      <w:pPr>
        <w:ind w:left="1008" w:hanging="1098"/>
        <w:rPr>
          <w:color w:val="000000" w:themeColor="text1"/>
          <w:sz w:val="22"/>
          <w:szCs w:val="22"/>
        </w:rPr>
      </w:pPr>
      <w:r w:rsidRPr="00FD4101">
        <w:rPr>
          <w:color w:val="000000" w:themeColor="text1"/>
          <w:sz w:val="22"/>
          <w:szCs w:val="22"/>
        </w:rPr>
        <w:t>Ms. Roberti could</w:t>
      </w:r>
      <w:r w:rsidR="000651B5" w:rsidRPr="00FD4101">
        <w:rPr>
          <w:color w:val="000000" w:themeColor="text1"/>
          <w:sz w:val="22"/>
          <w:szCs w:val="22"/>
        </w:rPr>
        <w:t xml:space="preserve"> not</w:t>
      </w:r>
      <w:r w:rsidRPr="00FD4101">
        <w:rPr>
          <w:color w:val="000000" w:themeColor="text1"/>
          <w:sz w:val="22"/>
          <w:szCs w:val="22"/>
        </w:rPr>
        <w:t xml:space="preserve"> connect in time</w:t>
      </w:r>
      <w:r w:rsidR="000755F7">
        <w:rPr>
          <w:color w:val="000000" w:themeColor="text1"/>
          <w:sz w:val="22"/>
          <w:szCs w:val="22"/>
        </w:rPr>
        <w:t xml:space="preserve"> to include</w:t>
      </w:r>
      <w:r w:rsidR="009568E8">
        <w:rPr>
          <w:color w:val="000000" w:themeColor="text1"/>
          <w:sz w:val="22"/>
          <w:szCs w:val="22"/>
        </w:rPr>
        <w:t>. Below is the t</w:t>
      </w:r>
      <w:r w:rsidR="00FD4101">
        <w:rPr>
          <w:color w:val="000000" w:themeColor="text1"/>
          <w:sz w:val="22"/>
          <w:szCs w:val="22"/>
        </w:rPr>
        <w:t xml:space="preserve">ext </w:t>
      </w:r>
      <w:r w:rsidR="009568E8">
        <w:rPr>
          <w:color w:val="000000" w:themeColor="text1"/>
          <w:sz w:val="22"/>
          <w:szCs w:val="22"/>
        </w:rPr>
        <w:t xml:space="preserve">of the </w:t>
      </w:r>
      <w:r w:rsidR="00FD4101">
        <w:rPr>
          <w:color w:val="000000" w:themeColor="text1"/>
          <w:sz w:val="22"/>
          <w:szCs w:val="22"/>
        </w:rPr>
        <w:t xml:space="preserve">10/14/14 email to Ms. Roberti: </w:t>
      </w:r>
    </w:p>
    <w:p w:rsidR="000755F7" w:rsidRDefault="000755F7" w:rsidP="00FD4101">
      <w:pPr>
        <w:pBdr>
          <w:bottom w:val="single" w:sz="6" w:space="1" w:color="auto"/>
        </w:pBdr>
        <w:ind w:left="1008" w:hanging="1098"/>
        <w:rPr>
          <w:color w:val="000000" w:themeColor="text1"/>
          <w:sz w:val="22"/>
          <w:szCs w:val="22"/>
        </w:rPr>
      </w:pPr>
    </w:p>
    <w:p w:rsidR="00231A45" w:rsidRDefault="000651B5" w:rsidP="00231A45">
      <w:pPr>
        <w:ind w:left="1008" w:hanging="1098"/>
        <w:rPr>
          <w:i/>
          <w:sz w:val="22"/>
          <w:szCs w:val="22"/>
        </w:rPr>
      </w:pPr>
      <w:r w:rsidRPr="00FD4101">
        <w:rPr>
          <w:b/>
          <w:i/>
          <w:sz w:val="22"/>
          <w:szCs w:val="22"/>
        </w:rPr>
        <w:t>“</w:t>
      </w:r>
      <w:r w:rsidRPr="00FD4101">
        <w:rPr>
          <w:i/>
          <w:sz w:val="22"/>
          <w:szCs w:val="22"/>
        </w:rPr>
        <w:t xml:space="preserve">The September WCC meeting minutes state that I would draft a letter to IWC of both Towns regarding the impacts that </w:t>
      </w:r>
    </w:p>
    <w:p w:rsidR="000651B5" w:rsidRPr="00FD4101" w:rsidRDefault="000651B5" w:rsidP="00231A45">
      <w:pPr>
        <w:ind w:left="1008" w:hanging="1098"/>
        <w:rPr>
          <w:i/>
          <w:sz w:val="22"/>
          <w:szCs w:val="22"/>
        </w:rPr>
      </w:pPr>
      <w:proofErr w:type="gramStart"/>
      <w:r w:rsidRPr="00FD4101">
        <w:rPr>
          <w:i/>
          <w:sz w:val="22"/>
          <w:szCs w:val="22"/>
        </w:rPr>
        <w:t>road</w:t>
      </w:r>
      <w:proofErr w:type="gramEnd"/>
      <w:r w:rsidRPr="00FD4101">
        <w:rPr>
          <w:i/>
          <w:sz w:val="22"/>
          <w:szCs w:val="22"/>
        </w:rPr>
        <w:t xml:space="preserve"> maintenance operations are having on Walker Brook.  </w:t>
      </w:r>
    </w:p>
    <w:p w:rsidR="000651B5" w:rsidRPr="00FD4101" w:rsidRDefault="000651B5" w:rsidP="00D30935">
      <w:pPr>
        <w:spacing w:before="100" w:beforeAutospacing="1" w:after="100" w:afterAutospacing="1"/>
        <w:jc w:val="both"/>
        <w:rPr>
          <w:i/>
          <w:sz w:val="22"/>
          <w:szCs w:val="22"/>
        </w:rPr>
      </w:pPr>
      <w:r w:rsidRPr="00FD4101">
        <w:rPr>
          <w:i/>
          <w:sz w:val="22"/>
          <w:szCs w:val="22"/>
        </w:rPr>
        <w:t xml:space="preserve">The October WCC meeting minutes should reflect that instead of drafting this letter, Nic Nichols and I met with Mike Zarba, the New Milford Public Works Director, to discuss solutions to these issues.  As a result of this meeting Mike Zarba issued a resident notification letter alerting Walker Brook Road residents of road maintenance operations being planned to minimize impacts to the stream.  The letter states that the New Milford Highway Department will be installing vegetative </w:t>
      </w:r>
      <w:r w:rsidRPr="00FD4101">
        <w:rPr>
          <w:i/>
          <w:sz w:val="22"/>
          <w:szCs w:val="22"/>
        </w:rPr>
        <w:lastRenderedPageBreak/>
        <w:t>buffers and rip rap (stone) protection on the embankments to help control water run-off and minimize erosion on the New Milford stretch of Walker Brook Road just south of Chapin Rd.    </w:t>
      </w:r>
    </w:p>
    <w:p w:rsidR="00DD0190" w:rsidRDefault="000651B5" w:rsidP="00D30935">
      <w:pPr>
        <w:spacing w:before="100" w:beforeAutospacing="1" w:after="100" w:afterAutospacing="1"/>
        <w:jc w:val="both"/>
        <w:rPr>
          <w:b/>
          <w:i/>
          <w:sz w:val="22"/>
          <w:szCs w:val="22"/>
        </w:rPr>
      </w:pPr>
      <w:r w:rsidRPr="00FD4101">
        <w:rPr>
          <w:i/>
          <w:sz w:val="22"/>
          <w:szCs w:val="22"/>
        </w:rPr>
        <w:t>The situation on Walker Brook Road is complicated because the town line weaves back and forth across the road and Brook and the road maintenance solutions that will be effective in minimizing the impacts on Walker Brook vary depending on the specific section of road.   As a first step I believe that it will be more productive to discuss specific solutions for each section of road with the highway personnel from the corresponding town.  If further action is required it might then be appropriate for the WCC to make recommendations to the appropriate IWC of erosion control measures for specific sections of Walker Brook road</w:t>
      </w:r>
      <w:r w:rsidRPr="00FD4101">
        <w:rPr>
          <w:b/>
          <w:i/>
          <w:sz w:val="22"/>
          <w:szCs w:val="22"/>
        </w:rPr>
        <w:t>.</w:t>
      </w:r>
      <w:r w:rsidRPr="00FD4101">
        <w:rPr>
          <w:b/>
          <w:i/>
          <w:sz w:val="22"/>
          <w:szCs w:val="22"/>
        </w:rPr>
        <w:t>”</w:t>
      </w:r>
    </w:p>
    <w:p w:rsidR="00D92CFA" w:rsidRPr="00481E18" w:rsidRDefault="000755F7" w:rsidP="00481E18">
      <w:pPr>
        <w:spacing w:before="100" w:beforeAutospacing="1" w:after="100" w:afterAutospacing="1"/>
        <w:jc w:val="both"/>
        <w:rPr>
          <w:color w:val="000000" w:themeColor="text1"/>
          <w:sz w:val="22"/>
          <w:szCs w:val="22"/>
        </w:rPr>
      </w:pPr>
      <w:r>
        <w:rPr>
          <w:b/>
          <w:sz w:val="22"/>
          <w:szCs w:val="22"/>
        </w:rPr>
        <w:t>---------------------------------------------------------------------------------------------------------------------------------------------------</w:t>
      </w:r>
      <w:r w:rsidR="00481E18" w:rsidRPr="00481E18">
        <w:rPr>
          <w:color w:val="000000" w:themeColor="text1"/>
          <w:sz w:val="22"/>
          <w:szCs w:val="22"/>
        </w:rPr>
        <w:t xml:space="preserve"> </w:t>
      </w:r>
      <w:r w:rsidR="00552DD3" w:rsidRPr="00481E18">
        <w:rPr>
          <w:color w:val="000000" w:themeColor="text1"/>
          <w:sz w:val="22"/>
          <w:szCs w:val="22"/>
        </w:rPr>
        <w:t>Mr</w:t>
      </w:r>
      <w:r w:rsidR="00552DD3" w:rsidRPr="00481E18">
        <w:rPr>
          <w:color w:val="000000" w:themeColor="text1"/>
          <w:sz w:val="22"/>
          <w:szCs w:val="22"/>
        </w:rPr>
        <w:t>. Bernard and Mr. Sabin met at Walker Brook on October 23, 2014 and looked at a section of the road which appears to be in New Milford.</w:t>
      </w:r>
      <w:r w:rsidR="00340A6A" w:rsidRPr="00481E18">
        <w:rPr>
          <w:color w:val="000000" w:themeColor="text1"/>
          <w:sz w:val="22"/>
          <w:szCs w:val="22"/>
        </w:rPr>
        <w:t xml:space="preserve"> He said that</w:t>
      </w:r>
      <w:r w:rsidR="008F35D8" w:rsidRPr="00481E18">
        <w:rPr>
          <w:color w:val="000000" w:themeColor="text1"/>
          <w:sz w:val="22"/>
          <w:szCs w:val="22"/>
        </w:rPr>
        <w:t xml:space="preserve"> New Milford has been very responsible in meeting with the </w:t>
      </w:r>
      <w:r w:rsidR="00E365BE" w:rsidRPr="00481E18">
        <w:rPr>
          <w:color w:val="000000" w:themeColor="text1"/>
          <w:sz w:val="22"/>
          <w:szCs w:val="22"/>
        </w:rPr>
        <w:t>residents</w:t>
      </w:r>
      <w:r w:rsidR="007C537B">
        <w:rPr>
          <w:color w:val="000000" w:themeColor="text1"/>
          <w:sz w:val="22"/>
          <w:szCs w:val="22"/>
        </w:rPr>
        <w:t xml:space="preserve"> keeping them informed</w:t>
      </w:r>
      <w:r w:rsidR="00E365BE" w:rsidRPr="00481E18">
        <w:rPr>
          <w:color w:val="000000" w:themeColor="text1"/>
          <w:sz w:val="22"/>
          <w:szCs w:val="22"/>
        </w:rPr>
        <w:t>. This</w:t>
      </w:r>
      <w:r w:rsidR="00552DD3" w:rsidRPr="00481E18">
        <w:rPr>
          <w:color w:val="000000" w:themeColor="text1"/>
          <w:sz w:val="22"/>
          <w:szCs w:val="22"/>
        </w:rPr>
        <w:t xml:space="preserve"> section has very steep banks</w:t>
      </w:r>
      <w:r w:rsidR="00340A6A" w:rsidRPr="00481E18">
        <w:rPr>
          <w:color w:val="000000" w:themeColor="text1"/>
          <w:sz w:val="22"/>
          <w:szCs w:val="22"/>
        </w:rPr>
        <w:t>. On</w:t>
      </w:r>
      <w:r w:rsidR="000651B5" w:rsidRPr="00481E18">
        <w:rPr>
          <w:color w:val="000000" w:themeColor="text1"/>
          <w:sz w:val="22"/>
          <w:szCs w:val="22"/>
        </w:rPr>
        <w:t xml:space="preserve"> Rt. 109</w:t>
      </w:r>
      <w:r w:rsidR="00552DD3" w:rsidRPr="00481E18">
        <w:rPr>
          <w:color w:val="000000" w:themeColor="text1"/>
          <w:sz w:val="22"/>
          <w:szCs w:val="22"/>
        </w:rPr>
        <w:t xml:space="preserve"> just after the bridge, there a lot of gravel that ends up in Walker Brook. Mr. Sabin suggested using Gambion technology which is advanced erosion control technology.  </w:t>
      </w:r>
      <w:r w:rsidR="008F35D8" w:rsidRPr="00481E18">
        <w:rPr>
          <w:color w:val="333333"/>
          <w:sz w:val="22"/>
          <w:szCs w:val="22"/>
        </w:rPr>
        <w:t xml:space="preserve">Gabions are </w:t>
      </w:r>
      <w:r w:rsidR="008F35D8" w:rsidRPr="00481E18">
        <w:rPr>
          <w:rStyle w:val="Strong"/>
          <w:b w:val="0"/>
          <w:color w:val="333333"/>
          <w:sz w:val="22"/>
          <w:szCs w:val="22"/>
        </w:rPr>
        <w:t>wire mesh baskets compactly filled with rocks,</w:t>
      </w:r>
      <w:r w:rsidR="008F35D8" w:rsidRPr="00481E18">
        <w:rPr>
          <w:color w:val="333333"/>
          <w:sz w:val="22"/>
          <w:szCs w:val="22"/>
        </w:rPr>
        <w:t xml:space="preserve"> wired together for construction of </w:t>
      </w:r>
      <w:r w:rsidR="008F35D8" w:rsidRPr="007C537B">
        <w:rPr>
          <w:rStyle w:val="Strong"/>
          <w:b w:val="0"/>
          <w:color w:val="333333"/>
          <w:sz w:val="22"/>
          <w:szCs w:val="22"/>
        </w:rPr>
        <w:t>erosion</w:t>
      </w:r>
      <w:r w:rsidR="008F35D8" w:rsidRPr="00481E18">
        <w:rPr>
          <w:rStyle w:val="Strong"/>
          <w:color w:val="333333"/>
          <w:sz w:val="22"/>
          <w:szCs w:val="22"/>
        </w:rPr>
        <w:t xml:space="preserve"> </w:t>
      </w:r>
      <w:r w:rsidR="008F35D8" w:rsidRPr="007C537B">
        <w:rPr>
          <w:rStyle w:val="Strong"/>
          <w:b w:val="0"/>
          <w:color w:val="333333"/>
          <w:sz w:val="22"/>
          <w:szCs w:val="22"/>
        </w:rPr>
        <w:t>control structures</w:t>
      </w:r>
      <w:r w:rsidR="008F35D8" w:rsidRPr="00481E18">
        <w:rPr>
          <w:rStyle w:val="Strong"/>
          <w:color w:val="333333"/>
          <w:sz w:val="22"/>
          <w:szCs w:val="22"/>
        </w:rPr>
        <w:t xml:space="preserve"> </w:t>
      </w:r>
      <w:r w:rsidR="008F35D8" w:rsidRPr="00481E18">
        <w:rPr>
          <w:color w:val="333333"/>
          <w:sz w:val="22"/>
          <w:szCs w:val="22"/>
        </w:rPr>
        <w:t xml:space="preserve">and </w:t>
      </w:r>
      <w:r w:rsidR="008F35D8" w:rsidRPr="00481E18">
        <w:rPr>
          <w:color w:val="333333"/>
          <w:sz w:val="22"/>
          <w:szCs w:val="22"/>
        </w:rPr>
        <w:t>for the stabilization of steep slopes and to prevent erosion.</w:t>
      </w:r>
      <w:r w:rsidR="006B0373" w:rsidRPr="00481E18">
        <w:rPr>
          <w:color w:val="000000" w:themeColor="text1"/>
          <w:sz w:val="22"/>
          <w:szCs w:val="22"/>
        </w:rPr>
        <w:t xml:space="preserve"> Mr. Sabin will make sketches</w:t>
      </w:r>
      <w:r w:rsidR="00F123CF" w:rsidRPr="00481E18">
        <w:rPr>
          <w:color w:val="000000" w:themeColor="text1"/>
          <w:sz w:val="22"/>
          <w:szCs w:val="22"/>
        </w:rPr>
        <w:t xml:space="preserve"> and Mr. Bernard will </w:t>
      </w:r>
      <w:r w:rsidR="000651B5" w:rsidRPr="00481E18">
        <w:rPr>
          <w:color w:val="000000" w:themeColor="text1"/>
          <w:sz w:val="22"/>
          <w:szCs w:val="22"/>
        </w:rPr>
        <w:t>provide</w:t>
      </w:r>
      <w:r w:rsidR="00F123CF" w:rsidRPr="00481E18">
        <w:rPr>
          <w:color w:val="000000" w:themeColor="text1"/>
          <w:sz w:val="22"/>
          <w:szCs w:val="22"/>
        </w:rPr>
        <w:t xml:space="preserve"> a detailed map of the Walker Brook </w:t>
      </w:r>
      <w:r w:rsidR="00FD4101" w:rsidRPr="00481E18">
        <w:rPr>
          <w:color w:val="000000" w:themeColor="text1"/>
          <w:sz w:val="22"/>
          <w:szCs w:val="22"/>
        </w:rPr>
        <w:t>basin.</w:t>
      </w:r>
      <w:r w:rsidR="00F123CF" w:rsidRPr="00481E18">
        <w:rPr>
          <w:color w:val="000000" w:themeColor="text1"/>
          <w:sz w:val="22"/>
          <w:szCs w:val="22"/>
        </w:rPr>
        <w:t xml:space="preserve">  Ms. Payne stated that it would be a good idea for the commission to plan a site walk of the area.</w:t>
      </w:r>
    </w:p>
    <w:p w:rsidR="00A55B05" w:rsidRPr="00FD4101" w:rsidRDefault="00A55B05" w:rsidP="00340A6A">
      <w:pPr>
        <w:pStyle w:val="headline"/>
        <w:spacing w:before="0" w:beforeAutospacing="0" w:after="240" w:afterAutospacing="0" w:line="195" w:lineRule="atLeast"/>
        <w:jc w:val="left"/>
        <w:rPr>
          <w:rFonts w:ascii="Times New Roman" w:hAnsi="Times New Roman"/>
          <w:b w:val="0"/>
          <w:color w:val="000000" w:themeColor="text1"/>
          <w:sz w:val="22"/>
          <w:szCs w:val="22"/>
          <w:u w:val="single"/>
        </w:rPr>
      </w:pPr>
      <w:r w:rsidRPr="00FD4101">
        <w:rPr>
          <w:rFonts w:ascii="Times New Roman" w:hAnsi="Times New Roman"/>
          <w:b w:val="0"/>
          <w:color w:val="000000" w:themeColor="text1"/>
          <w:sz w:val="22"/>
          <w:szCs w:val="22"/>
          <w:u w:val="single"/>
        </w:rPr>
        <w:t>Cell Tower Update</w:t>
      </w:r>
      <w:r w:rsidR="00340A6A" w:rsidRPr="00FD4101">
        <w:rPr>
          <w:rFonts w:ascii="Times New Roman" w:hAnsi="Times New Roman"/>
          <w:b w:val="0"/>
          <w:color w:val="000000" w:themeColor="text1"/>
          <w:sz w:val="22"/>
          <w:szCs w:val="22"/>
        </w:rPr>
        <w:t xml:space="preserve">                                                                                                                                                                                    </w:t>
      </w:r>
      <w:r w:rsidRPr="00FD4101">
        <w:rPr>
          <w:rFonts w:ascii="Times New Roman" w:hAnsi="Times New Roman"/>
          <w:b w:val="0"/>
          <w:color w:val="000000" w:themeColor="text1"/>
          <w:sz w:val="22"/>
          <w:szCs w:val="22"/>
        </w:rPr>
        <w:t xml:space="preserve">Ms. Payne indicated that the new tower is up at the Town Garage and will be functioning in early 2015. The </w:t>
      </w:r>
      <w:r w:rsidR="00340A6A" w:rsidRPr="00FD4101">
        <w:rPr>
          <w:rFonts w:ascii="Times New Roman" w:hAnsi="Times New Roman"/>
          <w:b w:val="0"/>
          <w:color w:val="000000" w:themeColor="text1"/>
          <w:sz w:val="22"/>
          <w:szCs w:val="22"/>
        </w:rPr>
        <w:t xml:space="preserve">artificial tree </w:t>
      </w:r>
      <w:r w:rsidRPr="00FD4101">
        <w:rPr>
          <w:rFonts w:ascii="Times New Roman" w:hAnsi="Times New Roman"/>
          <w:b w:val="0"/>
          <w:color w:val="000000" w:themeColor="text1"/>
          <w:sz w:val="22"/>
          <w:szCs w:val="22"/>
        </w:rPr>
        <w:t>camouflage looks much like a white pine. Comments were made that it is aesthetically pleasing and when looking in the direction of the tower it is hard to distinguish where the tower is. Ms. Payne did not have any further information on the Roxbury Tower as she has not seen a proposal yet.</w:t>
      </w:r>
    </w:p>
    <w:p w:rsidR="00A55B05" w:rsidRPr="00AE0C6E" w:rsidRDefault="00A55B05" w:rsidP="00CF7DC0">
      <w:pPr>
        <w:pStyle w:val="headline"/>
        <w:spacing w:line="195" w:lineRule="atLeast"/>
        <w:jc w:val="left"/>
        <w:rPr>
          <w:rFonts w:ascii="Times New Roman" w:hAnsi="Times New Roman"/>
          <w:b w:val="0"/>
          <w:color w:val="000000" w:themeColor="text1"/>
          <w:sz w:val="22"/>
          <w:szCs w:val="22"/>
        </w:rPr>
      </w:pPr>
      <w:r w:rsidRPr="00FD4101">
        <w:rPr>
          <w:rFonts w:ascii="Times New Roman" w:hAnsi="Times New Roman"/>
          <w:b w:val="0"/>
          <w:color w:val="000000" w:themeColor="text1"/>
          <w:sz w:val="22"/>
          <w:szCs w:val="22"/>
          <w:u w:val="single"/>
        </w:rPr>
        <w:t xml:space="preserve">New Preston Open Space Stewardship </w:t>
      </w:r>
      <w:r w:rsidR="00340A6A" w:rsidRPr="00FD4101">
        <w:rPr>
          <w:rFonts w:ascii="Times New Roman" w:hAnsi="Times New Roman"/>
          <w:b w:val="0"/>
          <w:color w:val="000000" w:themeColor="text1"/>
          <w:sz w:val="22"/>
          <w:szCs w:val="22"/>
        </w:rPr>
        <w:t xml:space="preserve">                                                                                                                                                    </w:t>
      </w:r>
      <w:r w:rsidRPr="00AE0C6E">
        <w:rPr>
          <w:rFonts w:ascii="Times New Roman" w:hAnsi="Times New Roman"/>
          <w:b w:val="0"/>
          <w:color w:val="000000" w:themeColor="text1"/>
          <w:sz w:val="22"/>
          <w:szCs w:val="22"/>
        </w:rPr>
        <w:t>Ms. Corrigan told the commission that she and her husband started cutting back</w:t>
      </w:r>
      <w:r w:rsidR="00AE0C6E">
        <w:rPr>
          <w:rFonts w:ascii="Times New Roman" w:hAnsi="Times New Roman"/>
          <w:b w:val="0"/>
          <w:color w:val="000000" w:themeColor="text1"/>
          <w:sz w:val="22"/>
          <w:szCs w:val="22"/>
        </w:rPr>
        <w:t xml:space="preserve"> </w:t>
      </w:r>
      <w:r w:rsidR="00541EC3" w:rsidRPr="00AE0C6E">
        <w:rPr>
          <w:rFonts w:ascii="Times New Roman" w:hAnsi="Times New Roman"/>
          <w:b w:val="0"/>
          <w:color w:val="000000" w:themeColor="text1"/>
          <w:sz w:val="22"/>
          <w:szCs w:val="22"/>
        </w:rPr>
        <w:t xml:space="preserve">Autumn Olive, </w:t>
      </w:r>
      <w:r w:rsidR="00AE0C6E" w:rsidRPr="00AE0C6E">
        <w:rPr>
          <w:rStyle w:val="st"/>
          <w:rFonts w:ascii="Times New Roman" w:hAnsi="Times New Roman"/>
          <w:b w:val="0"/>
          <w:color w:val="222222"/>
          <w:sz w:val="22"/>
          <w:szCs w:val="22"/>
          <w:lang w:val="en"/>
        </w:rPr>
        <w:t xml:space="preserve">an </w:t>
      </w:r>
      <w:r w:rsidR="00AE0C6E" w:rsidRPr="00AE0C6E">
        <w:rPr>
          <w:rStyle w:val="Emphasis"/>
          <w:rFonts w:ascii="Times New Roman" w:hAnsi="Times New Roman"/>
          <w:color w:val="222222"/>
          <w:sz w:val="22"/>
          <w:szCs w:val="22"/>
          <w:lang w:val="en"/>
        </w:rPr>
        <w:t>invasive species</w:t>
      </w:r>
      <w:r w:rsidR="00AE0C6E" w:rsidRPr="00AE0C6E">
        <w:rPr>
          <w:rStyle w:val="st"/>
          <w:rFonts w:ascii="Times New Roman" w:hAnsi="Times New Roman"/>
          <w:b w:val="0"/>
          <w:color w:val="222222"/>
          <w:sz w:val="22"/>
          <w:szCs w:val="22"/>
          <w:lang w:val="en"/>
        </w:rPr>
        <w:t xml:space="preserve"> found in our wooded areas. </w:t>
      </w:r>
      <w:r w:rsidR="00AE0C6E">
        <w:rPr>
          <w:rStyle w:val="st"/>
          <w:rFonts w:ascii="Times New Roman" w:hAnsi="Times New Roman"/>
          <w:b w:val="0"/>
          <w:color w:val="222222"/>
          <w:sz w:val="22"/>
          <w:szCs w:val="22"/>
          <w:lang w:val="en"/>
        </w:rPr>
        <w:t>Ms. Corrigan will continue cutting it back and Mr. Bernard offered to assist.</w:t>
      </w:r>
      <w:r w:rsidR="00E365BE" w:rsidRPr="00AE0C6E">
        <w:rPr>
          <w:rFonts w:ascii="Times New Roman" w:hAnsi="Times New Roman"/>
          <w:b w:val="0"/>
          <w:color w:val="000000" w:themeColor="text1"/>
          <w:sz w:val="22"/>
          <w:szCs w:val="22"/>
        </w:rPr>
        <w:t xml:space="preserve"> Corrigan.</w:t>
      </w:r>
      <w:r w:rsidR="00541EC3" w:rsidRPr="00AE0C6E">
        <w:rPr>
          <w:rFonts w:ascii="Times New Roman" w:hAnsi="Times New Roman"/>
          <w:b w:val="0"/>
          <w:color w:val="000000" w:themeColor="text1"/>
          <w:sz w:val="22"/>
          <w:szCs w:val="22"/>
        </w:rPr>
        <w:t xml:space="preserve">  Ms. Payne asked Ms. Corrigan if she wanted to reach out to the New Preston Stewardship. A suggestion was </w:t>
      </w:r>
      <w:r w:rsidR="00E365BE" w:rsidRPr="00AE0C6E">
        <w:rPr>
          <w:rFonts w:ascii="Times New Roman" w:hAnsi="Times New Roman"/>
          <w:b w:val="0"/>
          <w:color w:val="000000" w:themeColor="text1"/>
          <w:sz w:val="22"/>
          <w:szCs w:val="22"/>
        </w:rPr>
        <w:t>made about putting blue bird houses in the field and that this might be a good project for the local cub scouts.</w:t>
      </w:r>
      <w:r w:rsidR="00541EC3" w:rsidRPr="00AE0C6E">
        <w:rPr>
          <w:rFonts w:ascii="Times New Roman" w:hAnsi="Times New Roman"/>
          <w:b w:val="0"/>
          <w:color w:val="000000" w:themeColor="text1"/>
          <w:sz w:val="22"/>
          <w:szCs w:val="22"/>
        </w:rPr>
        <w:t xml:space="preserve">   </w:t>
      </w:r>
    </w:p>
    <w:p w:rsidR="00A55B05" w:rsidRPr="00FD4101" w:rsidRDefault="00A55B05" w:rsidP="00CF7DC0">
      <w:pPr>
        <w:pStyle w:val="headline"/>
        <w:spacing w:line="195" w:lineRule="atLeast"/>
        <w:jc w:val="left"/>
        <w:rPr>
          <w:rFonts w:ascii="Times New Roman" w:hAnsi="Times New Roman"/>
          <w:b w:val="0"/>
          <w:color w:val="000000" w:themeColor="text1"/>
          <w:sz w:val="22"/>
          <w:szCs w:val="22"/>
        </w:rPr>
      </w:pPr>
      <w:r w:rsidRPr="00FD4101">
        <w:rPr>
          <w:rFonts w:ascii="Times New Roman" w:hAnsi="Times New Roman"/>
          <w:b w:val="0"/>
          <w:color w:val="000000" w:themeColor="text1"/>
          <w:sz w:val="22"/>
          <w:szCs w:val="22"/>
          <w:u w:val="single"/>
        </w:rPr>
        <w:t>Miscellaneous</w:t>
      </w:r>
      <w:r w:rsidR="00340A6A" w:rsidRPr="00FD4101">
        <w:rPr>
          <w:rFonts w:ascii="Times New Roman" w:hAnsi="Times New Roman"/>
          <w:b w:val="0"/>
          <w:color w:val="000000" w:themeColor="text1"/>
          <w:sz w:val="22"/>
          <w:szCs w:val="22"/>
          <w:u w:val="single"/>
        </w:rPr>
        <w:t xml:space="preserve">  </w:t>
      </w:r>
      <w:r w:rsidR="00340A6A" w:rsidRPr="00FD4101">
        <w:rPr>
          <w:rFonts w:ascii="Times New Roman" w:hAnsi="Times New Roman"/>
          <w:b w:val="0"/>
          <w:color w:val="000000" w:themeColor="text1"/>
          <w:sz w:val="22"/>
          <w:szCs w:val="22"/>
        </w:rPr>
        <w:t xml:space="preserve">                                                                                                                                                                                          </w:t>
      </w:r>
      <w:r w:rsidRPr="00FD4101">
        <w:rPr>
          <w:rFonts w:ascii="Times New Roman" w:hAnsi="Times New Roman"/>
          <w:b w:val="0"/>
          <w:color w:val="000000" w:themeColor="text1"/>
          <w:sz w:val="22"/>
          <w:szCs w:val="22"/>
        </w:rPr>
        <w:t xml:space="preserve">The Gunnery </w:t>
      </w:r>
      <w:r w:rsidR="00722F41" w:rsidRPr="00FD4101">
        <w:rPr>
          <w:rFonts w:ascii="Times New Roman" w:hAnsi="Times New Roman"/>
          <w:b w:val="0"/>
          <w:color w:val="000000" w:themeColor="text1"/>
          <w:sz w:val="22"/>
          <w:szCs w:val="22"/>
        </w:rPr>
        <w:t>will start work soon at the 22 South Street athletic playing field.</w:t>
      </w:r>
    </w:p>
    <w:p w:rsidR="00D92CFA" w:rsidRDefault="00A55B05" w:rsidP="000755F7">
      <w:pPr>
        <w:pStyle w:val="headline"/>
        <w:spacing w:line="195" w:lineRule="atLeast"/>
        <w:jc w:val="left"/>
        <w:rPr>
          <w:rFonts w:ascii="Times New Roman" w:hAnsi="Times New Roman"/>
          <w:b w:val="0"/>
          <w:color w:val="000000" w:themeColor="text1"/>
          <w:sz w:val="22"/>
          <w:szCs w:val="22"/>
        </w:rPr>
      </w:pPr>
      <w:r w:rsidRPr="00FD4101">
        <w:rPr>
          <w:rFonts w:ascii="Times New Roman" w:hAnsi="Times New Roman"/>
          <w:b w:val="0"/>
          <w:color w:val="000000" w:themeColor="text1"/>
          <w:sz w:val="22"/>
          <w:szCs w:val="22"/>
        </w:rPr>
        <w:t>The subdivision at 279 New Milford Turnpike is a two-block subdivision, approximately 9 acres. Ms. Payne informed the commission that there was no open space set aside</w:t>
      </w:r>
      <w:r w:rsidR="00541EC3" w:rsidRPr="00FD4101">
        <w:rPr>
          <w:rFonts w:ascii="Times New Roman" w:hAnsi="Times New Roman"/>
          <w:b w:val="0"/>
          <w:color w:val="000000" w:themeColor="text1"/>
          <w:sz w:val="22"/>
          <w:szCs w:val="22"/>
        </w:rPr>
        <w:t>. She</w:t>
      </w:r>
      <w:r w:rsidRPr="00FD4101">
        <w:rPr>
          <w:rFonts w:ascii="Times New Roman" w:hAnsi="Times New Roman"/>
          <w:b w:val="0"/>
          <w:color w:val="000000" w:themeColor="text1"/>
          <w:sz w:val="22"/>
          <w:szCs w:val="22"/>
        </w:rPr>
        <w:t xml:space="preserve"> wanted to bring this information to the commission</w:t>
      </w:r>
      <w:r w:rsidR="00541EC3" w:rsidRPr="00FD4101">
        <w:rPr>
          <w:rFonts w:ascii="Times New Roman" w:hAnsi="Times New Roman"/>
          <w:b w:val="0"/>
          <w:color w:val="000000" w:themeColor="text1"/>
          <w:sz w:val="22"/>
          <w:szCs w:val="22"/>
        </w:rPr>
        <w:t xml:space="preserve"> and showed the members “Subdivision Layout and Site Development Plan” by Arthur Howland.</w:t>
      </w:r>
    </w:p>
    <w:p w:rsidR="0002523E" w:rsidRPr="00FD4101" w:rsidRDefault="009F16C1" w:rsidP="000755F7">
      <w:pPr>
        <w:pStyle w:val="headline"/>
        <w:spacing w:line="195" w:lineRule="atLeast"/>
        <w:jc w:val="left"/>
        <w:rPr>
          <w:rFonts w:ascii="Times New Roman" w:hAnsi="Times New Roman"/>
          <w:b w:val="0"/>
          <w:color w:val="000000" w:themeColor="text1"/>
          <w:sz w:val="22"/>
          <w:szCs w:val="22"/>
        </w:rPr>
      </w:pPr>
      <w:r>
        <w:rPr>
          <w:rFonts w:ascii="Times New Roman" w:hAnsi="Times New Roman"/>
          <w:b w:val="0"/>
          <w:color w:val="000000" w:themeColor="text1"/>
          <w:sz w:val="22"/>
          <w:szCs w:val="22"/>
        </w:rPr>
        <w:t xml:space="preserve">At the end of the meeting </w:t>
      </w:r>
      <w:r w:rsidR="007C537B">
        <w:rPr>
          <w:rFonts w:ascii="Times New Roman" w:hAnsi="Times New Roman"/>
          <w:b w:val="0"/>
          <w:color w:val="000000" w:themeColor="text1"/>
          <w:sz w:val="22"/>
          <w:szCs w:val="22"/>
        </w:rPr>
        <w:t>Chris Charles asked Ms. Payne if the</w:t>
      </w:r>
      <w:r>
        <w:rPr>
          <w:rFonts w:ascii="Times New Roman" w:hAnsi="Times New Roman"/>
          <w:b w:val="0"/>
          <w:color w:val="000000" w:themeColor="text1"/>
          <w:sz w:val="22"/>
          <w:szCs w:val="22"/>
        </w:rPr>
        <w:t xml:space="preserve"> commission would be discussing zoning regulations.</w:t>
      </w:r>
      <w:r w:rsidR="00D83B59">
        <w:rPr>
          <w:rFonts w:ascii="Times New Roman" w:hAnsi="Times New Roman"/>
          <w:b w:val="0"/>
          <w:color w:val="000000" w:themeColor="text1"/>
          <w:sz w:val="22"/>
          <w:szCs w:val="22"/>
        </w:rPr>
        <w:t xml:space="preserve"> Ms. Payne explained that</w:t>
      </w:r>
      <w:r>
        <w:rPr>
          <w:rFonts w:ascii="Times New Roman" w:hAnsi="Times New Roman"/>
          <w:b w:val="0"/>
          <w:color w:val="000000" w:themeColor="text1"/>
          <w:sz w:val="22"/>
          <w:szCs w:val="22"/>
        </w:rPr>
        <w:t xml:space="preserve"> not all </w:t>
      </w:r>
      <w:r w:rsidR="00D83B59">
        <w:rPr>
          <w:rFonts w:ascii="Times New Roman" w:hAnsi="Times New Roman"/>
          <w:b w:val="0"/>
          <w:color w:val="000000" w:themeColor="text1"/>
          <w:sz w:val="22"/>
          <w:szCs w:val="22"/>
        </w:rPr>
        <w:t>topics on the agenda</w:t>
      </w:r>
      <w:r>
        <w:rPr>
          <w:rFonts w:ascii="Times New Roman" w:hAnsi="Times New Roman"/>
          <w:b w:val="0"/>
          <w:color w:val="000000" w:themeColor="text1"/>
          <w:sz w:val="22"/>
          <w:szCs w:val="22"/>
        </w:rPr>
        <w:t xml:space="preserve"> </w:t>
      </w:r>
      <w:r w:rsidR="00C64168">
        <w:rPr>
          <w:rFonts w:ascii="Times New Roman" w:hAnsi="Times New Roman"/>
          <w:b w:val="0"/>
          <w:color w:val="000000" w:themeColor="text1"/>
          <w:sz w:val="22"/>
          <w:szCs w:val="22"/>
        </w:rPr>
        <w:t>can be covered due to various reasons but are listed</w:t>
      </w:r>
      <w:r w:rsidR="006854BA">
        <w:rPr>
          <w:rFonts w:ascii="Times New Roman" w:hAnsi="Times New Roman"/>
          <w:b w:val="0"/>
          <w:color w:val="000000" w:themeColor="text1"/>
          <w:sz w:val="22"/>
          <w:szCs w:val="22"/>
        </w:rPr>
        <w:t xml:space="preserve"> on its agenda</w:t>
      </w:r>
      <w:r w:rsidR="00C64168">
        <w:rPr>
          <w:rFonts w:ascii="Times New Roman" w:hAnsi="Times New Roman"/>
          <w:b w:val="0"/>
          <w:color w:val="000000" w:themeColor="text1"/>
          <w:sz w:val="22"/>
          <w:szCs w:val="22"/>
        </w:rPr>
        <w:t>.</w:t>
      </w:r>
    </w:p>
    <w:p w:rsidR="00110311" w:rsidRPr="00FD4101" w:rsidRDefault="002A262A">
      <w:pPr>
        <w:pStyle w:val="Heading6"/>
        <w:rPr>
          <w:b w:val="0"/>
          <w:sz w:val="22"/>
          <w:szCs w:val="22"/>
        </w:rPr>
      </w:pPr>
      <w:r w:rsidRPr="00FD4101">
        <w:rPr>
          <w:b w:val="0"/>
          <w:sz w:val="22"/>
          <w:szCs w:val="22"/>
          <w:u w:val="single"/>
        </w:rPr>
        <w:t>Adjournment</w:t>
      </w:r>
    </w:p>
    <w:p w:rsidR="00110311" w:rsidRPr="00FD4101" w:rsidRDefault="00110311">
      <w:pPr>
        <w:rPr>
          <w:sz w:val="22"/>
          <w:szCs w:val="22"/>
        </w:rPr>
      </w:pPr>
    </w:p>
    <w:p w:rsidR="00110311" w:rsidRPr="00FD4101" w:rsidRDefault="002A262A">
      <w:pPr>
        <w:rPr>
          <w:sz w:val="22"/>
          <w:szCs w:val="22"/>
        </w:rPr>
      </w:pPr>
      <w:r w:rsidRPr="00FD4101">
        <w:rPr>
          <w:bCs/>
          <w:sz w:val="22"/>
          <w:szCs w:val="22"/>
        </w:rPr>
        <w:t>Motion:</w:t>
      </w:r>
      <w:r w:rsidRPr="00FD4101">
        <w:rPr>
          <w:b/>
          <w:bCs/>
          <w:sz w:val="22"/>
          <w:szCs w:val="22"/>
        </w:rPr>
        <w:tab/>
      </w:r>
      <w:r w:rsidR="00BD6161" w:rsidRPr="00FD4101">
        <w:rPr>
          <w:bCs/>
          <w:sz w:val="22"/>
          <w:szCs w:val="22"/>
        </w:rPr>
        <w:t>T</w:t>
      </w:r>
      <w:r w:rsidRPr="00FD4101">
        <w:rPr>
          <w:sz w:val="22"/>
          <w:szCs w:val="22"/>
        </w:rPr>
        <w:t xml:space="preserve">o adjourn </w:t>
      </w:r>
      <w:r w:rsidR="00BE7627" w:rsidRPr="00FD4101">
        <w:rPr>
          <w:sz w:val="22"/>
          <w:szCs w:val="22"/>
        </w:rPr>
        <w:t>by Mr. Markert, seconded by Mr. Bernard</w:t>
      </w:r>
      <w:r w:rsidRPr="00FD4101">
        <w:rPr>
          <w:sz w:val="22"/>
          <w:szCs w:val="22"/>
        </w:rPr>
        <w:t xml:space="preserve"> </w:t>
      </w:r>
    </w:p>
    <w:p w:rsidR="00110311" w:rsidRPr="00FD4101" w:rsidRDefault="00110311">
      <w:pPr>
        <w:rPr>
          <w:sz w:val="22"/>
          <w:szCs w:val="22"/>
        </w:rPr>
      </w:pPr>
    </w:p>
    <w:p w:rsidR="00110311" w:rsidRPr="00FD4101" w:rsidRDefault="002A262A">
      <w:pPr>
        <w:pStyle w:val="BodyText3"/>
        <w:rPr>
          <w:sz w:val="22"/>
          <w:szCs w:val="22"/>
          <w:u w:val="single"/>
        </w:rPr>
      </w:pPr>
      <w:r w:rsidRPr="00FD4101">
        <w:rPr>
          <w:bCs w:val="0"/>
          <w:iCs w:val="0"/>
          <w:sz w:val="22"/>
          <w:szCs w:val="22"/>
        </w:rPr>
        <w:t>Ms. Payne adjourned the meeting</w:t>
      </w:r>
      <w:r w:rsidR="00BE7627" w:rsidRPr="00FD4101">
        <w:rPr>
          <w:bCs w:val="0"/>
          <w:iCs w:val="0"/>
          <w:sz w:val="22"/>
          <w:szCs w:val="22"/>
        </w:rPr>
        <w:t xml:space="preserve"> at 6:30 PM</w:t>
      </w:r>
      <w:r w:rsidRPr="00FD4101">
        <w:rPr>
          <w:bCs w:val="0"/>
          <w:iCs w:val="0"/>
          <w:sz w:val="22"/>
          <w:szCs w:val="22"/>
        </w:rPr>
        <w:t>.</w:t>
      </w:r>
    </w:p>
    <w:p w:rsidR="00110311" w:rsidRPr="00FD4101" w:rsidRDefault="00110311">
      <w:pPr>
        <w:pStyle w:val="Heading6"/>
        <w:rPr>
          <w:sz w:val="22"/>
          <w:szCs w:val="22"/>
          <w:u w:val="single"/>
        </w:rPr>
      </w:pPr>
    </w:p>
    <w:p w:rsidR="00110311" w:rsidRPr="00481E18" w:rsidRDefault="002A262A" w:rsidP="00836FB1">
      <w:pPr>
        <w:pStyle w:val="Heading6"/>
        <w:rPr>
          <w:b w:val="0"/>
          <w:sz w:val="22"/>
          <w:szCs w:val="22"/>
        </w:rPr>
      </w:pPr>
      <w:r w:rsidRPr="00481E18">
        <w:rPr>
          <w:b w:val="0"/>
          <w:sz w:val="22"/>
          <w:szCs w:val="22"/>
        </w:rPr>
        <w:t>Submitted subject to approval,</w:t>
      </w:r>
    </w:p>
    <w:p w:rsidR="00110311" w:rsidRPr="00FD4101" w:rsidRDefault="00110311">
      <w:pPr>
        <w:rPr>
          <w:b/>
          <w:bCs/>
          <w:sz w:val="22"/>
          <w:szCs w:val="22"/>
        </w:rPr>
      </w:pPr>
    </w:p>
    <w:p w:rsidR="009F3849" w:rsidRDefault="002A262A" w:rsidP="009F3849">
      <w:pPr>
        <w:rPr>
          <w:sz w:val="22"/>
          <w:szCs w:val="22"/>
          <w:u w:val="single"/>
        </w:rPr>
      </w:pPr>
      <w:r w:rsidRPr="00FD4101">
        <w:rPr>
          <w:sz w:val="22"/>
          <w:szCs w:val="22"/>
          <w:u w:val="single"/>
        </w:rPr>
        <w:t xml:space="preserve">                                                                                   </w:t>
      </w:r>
    </w:p>
    <w:p w:rsidR="00110311" w:rsidRPr="00FD4101" w:rsidRDefault="002A262A" w:rsidP="009F3849">
      <w:pPr>
        <w:rPr>
          <w:sz w:val="22"/>
          <w:szCs w:val="22"/>
        </w:rPr>
      </w:pPr>
      <w:bookmarkStart w:id="0" w:name="_GoBack"/>
      <w:bookmarkEnd w:id="0"/>
      <w:r w:rsidRPr="00FD4101">
        <w:rPr>
          <w:sz w:val="22"/>
          <w:szCs w:val="22"/>
          <w:u w:val="single"/>
        </w:rPr>
        <w:t xml:space="preserve"> </w:t>
      </w:r>
      <w:r w:rsidR="00BD6161" w:rsidRPr="00FD4101">
        <w:rPr>
          <w:sz w:val="22"/>
          <w:szCs w:val="22"/>
        </w:rPr>
        <w:t>Janice Roberti,</w:t>
      </w:r>
      <w:r w:rsidRPr="00FD4101">
        <w:rPr>
          <w:sz w:val="22"/>
          <w:szCs w:val="22"/>
        </w:rPr>
        <w:t xml:space="preserve"> Land Use Clerk                    </w:t>
      </w:r>
      <w:r w:rsidR="00BD6161" w:rsidRPr="00FD4101">
        <w:rPr>
          <w:sz w:val="22"/>
          <w:szCs w:val="22"/>
        </w:rPr>
        <w:t>11-12-14</w:t>
      </w:r>
    </w:p>
    <w:p w:rsidR="002A262A" w:rsidRPr="00FD4101" w:rsidRDefault="002A262A">
      <w:pPr>
        <w:rPr>
          <w:sz w:val="22"/>
          <w:szCs w:val="22"/>
        </w:rPr>
      </w:pPr>
    </w:p>
    <w:sectPr w:rsidR="002A262A" w:rsidRPr="00FD4101" w:rsidSect="00FD4101">
      <w:headerReference w:type="default" r:id="rId8"/>
      <w:foot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DE" w:rsidRDefault="000A16DE">
      <w:r>
        <w:separator/>
      </w:r>
    </w:p>
  </w:endnote>
  <w:endnote w:type="continuationSeparator" w:id="0">
    <w:p w:rsidR="000A16DE" w:rsidRDefault="000A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11" w:rsidRDefault="002A262A">
    <w:pPr>
      <w:pStyle w:val="Footer"/>
    </w:pPr>
    <w:r>
      <w:rPr>
        <w:color w:val="999999"/>
        <w:sz w:val="16"/>
      </w:rPr>
      <w:t xml:space="preserve">CC Minutes </w:t>
    </w:r>
    <w:r w:rsidR="00AA357E">
      <w:rPr>
        <w:color w:val="999999"/>
        <w:sz w:val="16"/>
      </w:rPr>
      <w:t>9-3</w:t>
    </w:r>
    <w:r>
      <w:rPr>
        <w:color w:val="999999"/>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DE" w:rsidRDefault="000A16DE">
      <w:r>
        <w:separator/>
      </w:r>
    </w:p>
  </w:footnote>
  <w:footnote w:type="continuationSeparator" w:id="0">
    <w:p w:rsidR="000A16DE" w:rsidRDefault="000A1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11" w:rsidRDefault="002A262A">
    <w:pPr>
      <w:pStyle w:val="Header"/>
      <w:jc w:val="right"/>
    </w:pPr>
    <w:r>
      <w:rPr>
        <w:rStyle w:val="PageNumber"/>
        <w:color w:val="999999"/>
      </w:rPr>
      <w:fldChar w:fldCharType="begin"/>
    </w:r>
    <w:r>
      <w:rPr>
        <w:rStyle w:val="PageNumber"/>
        <w:color w:val="999999"/>
      </w:rPr>
      <w:instrText xml:space="preserve"> PAGE </w:instrText>
    </w:r>
    <w:r>
      <w:rPr>
        <w:rStyle w:val="PageNumber"/>
        <w:color w:val="999999"/>
      </w:rPr>
      <w:fldChar w:fldCharType="separate"/>
    </w:r>
    <w:r w:rsidR="009F3849">
      <w:rPr>
        <w:rStyle w:val="PageNumber"/>
        <w:noProof/>
        <w:color w:val="999999"/>
      </w:rPr>
      <w:t>2</w:t>
    </w:r>
    <w:r>
      <w:rPr>
        <w:rStyle w:val="PageNumber"/>
        <w:color w:val="99999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3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25"/>
    <w:rsid w:val="0002523E"/>
    <w:rsid w:val="000304F7"/>
    <w:rsid w:val="000651B5"/>
    <w:rsid w:val="000755F7"/>
    <w:rsid w:val="000A16DE"/>
    <w:rsid w:val="00110311"/>
    <w:rsid w:val="001334EF"/>
    <w:rsid w:val="001743F2"/>
    <w:rsid w:val="00191E05"/>
    <w:rsid w:val="001C552E"/>
    <w:rsid w:val="001D2079"/>
    <w:rsid w:val="00231A45"/>
    <w:rsid w:val="0028382C"/>
    <w:rsid w:val="002A262A"/>
    <w:rsid w:val="002B2786"/>
    <w:rsid w:val="00340A6A"/>
    <w:rsid w:val="00354F30"/>
    <w:rsid w:val="003A3A7F"/>
    <w:rsid w:val="003B7196"/>
    <w:rsid w:val="004708EA"/>
    <w:rsid w:val="00471A3B"/>
    <w:rsid w:val="00481E18"/>
    <w:rsid w:val="004D1E41"/>
    <w:rsid w:val="00541EC3"/>
    <w:rsid w:val="00552DD3"/>
    <w:rsid w:val="00577805"/>
    <w:rsid w:val="005A282C"/>
    <w:rsid w:val="0062496F"/>
    <w:rsid w:val="006854BA"/>
    <w:rsid w:val="00693147"/>
    <w:rsid w:val="006A1670"/>
    <w:rsid w:val="006B0373"/>
    <w:rsid w:val="00722F41"/>
    <w:rsid w:val="00733919"/>
    <w:rsid w:val="0078523B"/>
    <w:rsid w:val="007C537B"/>
    <w:rsid w:val="007F5BD9"/>
    <w:rsid w:val="008362EA"/>
    <w:rsid w:val="008455B5"/>
    <w:rsid w:val="008F35D8"/>
    <w:rsid w:val="0090443F"/>
    <w:rsid w:val="00910F2A"/>
    <w:rsid w:val="0091596E"/>
    <w:rsid w:val="009568E8"/>
    <w:rsid w:val="00967AF0"/>
    <w:rsid w:val="009C4EBC"/>
    <w:rsid w:val="009D7701"/>
    <w:rsid w:val="009E6412"/>
    <w:rsid w:val="009F16C1"/>
    <w:rsid w:val="009F3849"/>
    <w:rsid w:val="00A515CD"/>
    <w:rsid w:val="00A55B05"/>
    <w:rsid w:val="00A56F77"/>
    <w:rsid w:val="00A5728F"/>
    <w:rsid w:val="00A654B3"/>
    <w:rsid w:val="00A677D0"/>
    <w:rsid w:val="00AA357E"/>
    <w:rsid w:val="00AB7AD4"/>
    <w:rsid w:val="00AE0C6E"/>
    <w:rsid w:val="00B450BC"/>
    <w:rsid w:val="00BD1225"/>
    <w:rsid w:val="00BD50C3"/>
    <w:rsid w:val="00BD6161"/>
    <w:rsid w:val="00BE7627"/>
    <w:rsid w:val="00C43F7E"/>
    <w:rsid w:val="00C44707"/>
    <w:rsid w:val="00C4699A"/>
    <w:rsid w:val="00C51334"/>
    <w:rsid w:val="00C64168"/>
    <w:rsid w:val="00C6702C"/>
    <w:rsid w:val="00CF1B85"/>
    <w:rsid w:val="00CF7DC0"/>
    <w:rsid w:val="00D02D16"/>
    <w:rsid w:val="00D30935"/>
    <w:rsid w:val="00D83B59"/>
    <w:rsid w:val="00D92CFA"/>
    <w:rsid w:val="00DA6E0C"/>
    <w:rsid w:val="00DB3A74"/>
    <w:rsid w:val="00DD0190"/>
    <w:rsid w:val="00DD5944"/>
    <w:rsid w:val="00DF59F8"/>
    <w:rsid w:val="00E271F7"/>
    <w:rsid w:val="00E365BE"/>
    <w:rsid w:val="00E51976"/>
    <w:rsid w:val="00E560E8"/>
    <w:rsid w:val="00E65AB4"/>
    <w:rsid w:val="00F123CF"/>
    <w:rsid w:val="00F52045"/>
    <w:rsid w:val="00F54A73"/>
    <w:rsid w:val="00F74A37"/>
    <w:rsid w:val="00F76F1F"/>
    <w:rsid w:val="00FA2483"/>
    <w:rsid w:val="00FB462F"/>
    <w:rsid w:val="00FD4101"/>
    <w:rsid w:val="00FF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EA178-770C-4418-A2EB-D1B025BC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ind w:firstLine="0"/>
      <w:outlineLvl w:val="2"/>
    </w:pPr>
    <w:rPr>
      <w:sz w:val="36"/>
    </w:rPr>
  </w:style>
  <w:style w:type="paragraph" w:styleId="Heading4">
    <w:name w:val="heading 4"/>
    <w:basedOn w:val="Normal"/>
    <w:next w:val="Normal"/>
    <w:qFormat/>
    <w:pPr>
      <w:keepNext/>
      <w:numPr>
        <w:ilvl w:val="3"/>
        <w:numId w:val="1"/>
      </w:numPr>
      <w:jc w:val="center"/>
      <w:outlineLvl w:val="3"/>
    </w:pPr>
    <w:rPr>
      <w:b/>
      <w:sz w:val="24"/>
    </w:rPr>
  </w:style>
  <w:style w:type="paragraph" w:styleId="Heading5">
    <w:name w:val="heading 5"/>
    <w:basedOn w:val="Normal"/>
    <w:next w:val="Normal"/>
    <w:qFormat/>
    <w:pPr>
      <w:keepNext/>
      <w:numPr>
        <w:ilvl w:val="4"/>
        <w:numId w:val="1"/>
      </w:numPr>
      <w:outlineLvl w:val="4"/>
    </w:pPr>
    <w:rPr>
      <w:b/>
      <w:bCs/>
      <w:sz w:val="24"/>
      <w:szCs w:val="24"/>
      <w:u w:val="single"/>
    </w:rPr>
  </w:style>
  <w:style w:type="paragraph" w:styleId="Heading6">
    <w:name w:val="heading 6"/>
    <w:basedOn w:val="Normal"/>
    <w:next w:val="Normal"/>
    <w:qFormat/>
    <w:pPr>
      <w:keepNext/>
      <w:numPr>
        <w:ilvl w:val="5"/>
        <w:numId w:val="1"/>
      </w:numPr>
      <w:outlineLvl w:val="5"/>
    </w:pPr>
    <w:rPr>
      <w:b/>
      <w:bCs/>
      <w:sz w:val="24"/>
      <w:szCs w:val="24"/>
    </w:rPr>
  </w:style>
  <w:style w:type="paragraph" w:styleId="Heading7">
    <w:name w:val="heading 7"/>
    <w:basedOn w:val="Normal"/>
    <w:next w:val="Normal"/>
    <w:qFormat/>
    <w:pPr>
      <w:keepNext/>
      <w:numPr>
        <w:ilvl w:val="6"/>
        <w:numId w:val="1"/>
      </w:numPr>
      <w:outlineLvl w:val="6"/>
    </w:pPr>
    <w:rPr>
      <w:sz w:val="24"/>
      <w:szCs w:val="24"/>
    </w:rPr>
  </w:style>
  <w:style w:type="paragraph" w:styleId="Heading8">
    <w:name w:val="heading 8"/>
    <w:basedOn w:val="Normal"/>
    <w:next w:val="Normal"/>
    <w:qFormat/>
    <w:pPr>
      <w:keepNext/>
      <w:numPr>
        <w:ilvl w:val="7"/>
        <w:numId w:val="1"/>
      </w:numPr>
      <w:outlineLvl w:val="7"/>
    </w:pPr>
    <w:rPr>
      <w:bCs/>
      <w:iCs/>
      <w:sz w:val="24"/>
      <w:szCs w:val="24"/>
      <w:u w:val="single"/>
    </w:rPr>
  </w:style>
  <w:style w:type="paragraph" w:styleId="Heading9">
    <w:name w:val="heading 9"/>
    <w:basedOn w:val="Normal"/>
    <w:next w:val="Normal"/>
    <w:qFormat/>
    <w:pPr>
      <w:keepNext/>
      <w:numPr>
        <w:ilvl w:val="8"/>
        <w:numId w:val="1"/>
      </w:numPr>
      <w:ind w:left="1440" w:hanging="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5">
    <w:name w:val="WW8Num15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5">
    <w:name w:val="WW8Num36z5"/>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character" w:customStyle="1" w:styleId="txt">
    <w:name w:val="txt"/>
    <w:basedOn w:val="DefaultParagraphFont"/>
  </w:style>
  <w:style w:type="character" w:customStyle="1" w:styleId="lowercase">
    <w:name w:val="lowercase"/>
    <w:basedOn w:val="DefaultParagraphFont"/>
  </w:style>
  <w:style w:type="character" w:customStyle="1" w:styleId="btnlozengesmallleftright">
    <w:name w:val="btn lozenge small left right"/>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jc w:val="center"/>
    </w:pPr>
    <w:rPr>
      <w:sz w:val="28"/>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semiHidden/>
    <w:rPr>
      <w:sz w:val="28"/>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BodyText3">
    <w:name w:val="Body Text 3"/>
    <w:basedOn w:val="Normal"/>
    <w:semiHidden/>
    <w:rPr>
      <w:bCs/>
      <w:iCs/>
      <w:sz w:val="24"/>
      <w:szCs w:val="24"/>
    </w:rPr>
  </w:style>
  <w:style w:type="paragraph" w:customStyle="1" w:styleId="WW-Default">
    <w:name w:val="WW-Default"/>
    <w:pPr>
      <w:suppressAutoHyphens/>
      <w:autoSpaceDE w:val="0"/>
    </w:pPr>
    <w:rPr>
      <w:color w:val="000000"/>
      <w:sz w:val="24"/>
      <w:szCs w:val="24"/>
      <w:lang w:eastAsia="ar-S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ecxmsonormal">
    <w:name w:val="ecxmsonormal"/>
    <w:basedOn w:val="Normal"/>
    <w:pPr>
      <w:overflowPunct/>
      <w:autoSpaceDE/>
      <w:spacing w:before="100" w:after="100"/>
      <w:textAlignment w:val="auto"/>
    </w:pPr>
    <w:rPr>
      <w:sz w:val="24"/>
      <w:szCs w:val="24"/>
    </w:rPr>
  </w:style>
  <w:style w:type="paragraph" w:customStyle="1" w:styleId="yiv9327413871msonormal">
    <w:name w:val="yiv9327413871msonormal"/>
    <w:basedOn w:val="Normal"/>
    <w:pPr>
      <w:overflowPunct/>
      <w:autoSpaceDE/>
      <w:spacing w:before="100" w:after="100"/>
      <w:textAlignment w:val="auto"/>
    </w:pPr>
    <w:rPr>
      <w:rFonts w:ascii="Arial Unicode MS" w:hAnsi="Arial Unicode MS" w:cs="Arial Unicode MS"/>
      <w:sz w:val="24"/>
      <w:szCs w:val="24"/>
    </w:rPr>
  </w:style>
  <w:style w:type="paragraph" w:styleId="BodyTextIndent">
    <w:name w:val="Body Text Indent"/>
    <w:basedOn w:val="Normal"/>
    <w:semiHidden/>
    <w:pPr>
      <w:ind w:left="12"/>
    </w:pPr>
    <w:rPr>
      <w:sz w:val="24"/>
    </w:rPr>
  </w:style>
  <w:style w:type="character" w:styleId="Emphasis">
    <w:name w:val="Emphasis"/>
    <w:basedOn w:val="DefaultParagraphFont"/>
    <w:uiPriority w:val="20"/>
    <w:qFormat/>
    <w:rsid w:val="00CF7DC0"/>
    <w:rPr>
      <w:b/>
      <w:bCs/>
      <w:i w:val="0"/>
      <w:iCs w:val="0"/>
    </w:rPr>
  </w:style>
  <w:style w:type="character" w:customStyle="1" w:styleId="st1">
    <w:name w:val="st1"/>
    <w:basedOn w:val="DefaultParagraphFont"/>
    <w:rsid w:val="00CF7DC0"/>
  </w:style>
  <w:style w:type="paragraph" w:customStyle="1" w:styleId="headline">
    <w:name w:val="headline"/>
    <w:basedOn w:val="Normal"/>
    <w:rsid w:val="00CF7DC0"/>
    <w:pPr>
      <w:suppressAutoHyphens w:val="0"/>
      <w:overflowPunct/>
      <w:autoSpaceDE/>
      <w:spacing w:before="100" w:beforeAutospacing="1" w:after="100" w:afterAutospacing="1"/>
      <w:jc w:val="center"/>
      <w:textAlignment w:val="auto"/>
    </w:pPr>
    <w:rPr>
      <w:rFonts w:ascii="Verdana" w:hAnsi="Verdana"/>
      <w:b/>
      <w:bCs/>
      <w:color w:val="960026"/>
      <w:sz w:val="18"/>
      <w:szCs w:val="18"/>
      <w:lang w:eastAsia="en-US"/>
    </w:rPr>
  </w:style>
  <w:style w:type="character" w:customStyle="1" w:styleId="t121">
    <w:name w:val="t121"/>
    <w:basedOn w:val="DefaultParagraphFont"/>
    <w:rsid w:val="00CF7DC0"/>
    <w:rPr>
      <w:b/>
      <w:bCs/>
      <w:color w:val="006699"/>
      <w:sz w:val="17"/>
      <w:szCs w:val="17"/>
    </w:rPr>
  </w:style>
  <w:style w:type="paragraph" w:styleId="NormalWeb">
    <w:name w:val="Normal (Web)"/>
    <w:basedOn w:val="Normal"/>
    <w:uiPriority w:val="99"/>
    <w:semiHidden/>
    <w:unhideWhenUsed/>
    <w:rsid w:val="00DF59F8"/>
    <w:pPr>
      <w:suppressAutoHyphens w:val="0"/>
      <w:overflowPunct/>
      <w:autoSpaceDE/>
      <w:spacing w:before="100" w:beforeAutospacing="1" w:after="100" w:afterAutospacing="1"/>
      <w:textAlignment w:val="auto"/>
    </w:pPr>
    <w:rPr>
      <w:sz w:val="24"/>
      <w:szCs w:val="24"/>
      <w:lang w:eastAsia="en-US"/>
    </w:rPr>
  </w:style>
  <w:style w:type="character" w:styleId="Strong">
    <w:name w:val="Strong"/>
    <w:basedOn w:val="DefaultParagraphFont"/>
    <w:uiPriority w:val="22"/>
    <w:qFormat/>
    <w:rsid w:val="008F35D8"/>
    <w:rPr>
      <w:b/>
      <w:bCs/>
    </w:rPr>
  </w:style>
  <w:style w:type="character" w:customStyle="1" w:styleId="st">
    <w:name w:val="st"/>
    <w:basedOn w:val="DefaultParagraphFont"/>
    <w:rsid w:val="00AE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97053">
      <w:bodyDiv w:val="1"/>
      <w:marLeft w:val="0"/>
      <w:marRight w:val="0"/>
      <w:marTop w:val="0"/>
      <w:marBottom w:val="0"/>
      <w:divBdr>
        <w:top w:val="none" w:sz="0" w:space="0" w:color="auto"/>
        <w:left w:val="none" w:sz="0" w:space="0" w:color="auto"/>
        <w:bottom w:val="none" w:sz="0" w:space="0" w:color="auto"/>
        <w:right w:val="none" w:sz="0" w:space="0" w:color="auto"/>
      </w:divBdr>
      <w:divsChild>
        <w:div w:id="912620727">
          <w:marLeft w:val="0"/>
          <w:marRight w:val="0"/>
          <w:marTop w:val="0"/>
          <w:marBottom w:val="0"/>
          <w:divBdr>
            <w:top w:val="none" w:sz="0" w:space="0" w:color="auto"/>
            <w:left w:val="none" w:sz="0" w:space="0" w:color="auto"/>
            <w:bottom w:val="none" w:sz="0" w:space="0" w:color="auto"/>
            <w:right w:val="none" w:sz="0" w:space="0" w:color="auto"/>
          </w:divBdr>
        </w:div>
      </w:divsChild>
    </w:div>
    <w:div w:id="1252466004">
      <w:bodyDiv w:val="1"/>
      <w:marLeft w:val="0"/>
      <w:marRight w:val="0"/>
      <w:marTop w:val="0"/>
      <w:marBottom w:val="0"/>
      <w:divBdr>
        <w:top w:val="none" w:sz="0" w:space="0" w:color="auto"/>
        <w:left w:val="none" w:sz="0" w:space="0" w:color="auto"/>
        <w:bottom w:val="none" w:sz="0" w:space="0" w:color="auto"/>
        <w:right w:val="none" w:sz="0" w:space="0" w:color="auto"/>
      </w:divBdr>
    </w:div>
    <w:div w:id="1697152736">
      <w:bodyDiv w:val="1"/>
      <w:marLeft w:val="0"/>
      <w:marRight w:val="0"/>
      <w:marTop w:val="0"/>
      <w:marBottom w:val="0"/>
      <w:divBdr>
        <w:top w:val="none" w:sz="0" w:space="0" w:color="auto"/>
        <w:left w:val="none" w:sz="0" w:space="0" w:color="auto"/>
        <w:bottom w:val="none" w:sz="0" w:space="0" w:color="auto"/>
        <w:right w:val="none" w:sz="0" w:space="0" w:color="auto"/>
      </w:divBdr>
    </w:div>
    <w:div w:id="1946813818">
      <w:bodyDiv w:val="1"/>
      <w:marLeft w:val="0"/>
      <w:marRight w:val="0"/>
      <w:marTop w:val="0"/>
      <w:marBottom w:val="0"/>
      <w:divBdr>
        <w:top w:val="none" w:sz="0" w:space="0" w:color="auto"/>
        <w:left w:val="none" w:sz="0" w:space="0" w:color="auto"/>
        <w:bottom w:val="none" w:sz="0" w:space="0" w:color="auto"/>
        <w:right w:val="none" w:sz="0" w:space="0" w:color="auto"/>
      </w:divBdr>
      <w:divsChild>
        <w:div w:id="433743720">
          <w:marLeft w:val="0"/>
          <w:marRight w:val="0"/>
          <w:marTop w:val="0"/>
          <w:marBottom w:val="0"/>
          <w:divBdr>
            <w:top w:val="none" w:sz="0" w:space="0" w:color="auto"/>
            <w:left w:val="none" w:sz="0" w:space="0" w:color="auto"/>
            <w:bottom w:val="none" w:sz="0" w:space="0" w:color="auto"/>
            <w:right w:val="none" w:sz="0" w:space="0" w:color="auto"/>
          </w:divBdr>
        </w:div>
        <w:div w:id="498665620">
          <w:marLeft w:val="0"/>
          <w:marRight w:val="0"/>
          <w:marTop w:val="0"/>
          <w:marBottom w:val="0"/>
          <w:divBdr>
            <w:top w:val="none" w:sz="0" w:space="0" w:color="auto"/>
            <w:left w:val="none" w:sz="0" w:space="0" w:color="auto"/>
            <w:bottom w:val="none" w:sz="0" w:space="0" w:color="auto"/>
            <w:right w:val="none" w:sz="0" w:space="0" w:color="auto"/>
          </w:divBdr>
        </w:div>
        <w:div w:id="839658017">
          <w:marLeft w:val="0"/>
          <w:marRight w:val="0"/>
          <w:marTop w:val="0"/>
          <w:marBottom w:val="0"/>
          <w:divBdr>
            <w:top w:val="none" w:sz="0" w:space="0" w:color="auto"/>
            <w:left w:val="none" w:sz="0" w:space="0" w:color="auto"/>
            <w:bottom w:val="none" w:sz="0" w:space="0" w:color="auto"/>
            <w:right w:val="none" w:sz="0" w:space="0" w:color="auto"/>
          </w:divBdr>
        </w:div>
        <w:div w:id="1526941534">
          <w:marLeft w:val="0"/>
          <w:marRight w:val="0"/>
          <w:marTop w:val="0"/>
          <w:marBottom w:val="0"/>
          <w:divBdr>
            <w:top w:val="none" w:sz="0" w:space="0" w:color="auto"/>
            <w:left w:val="none" w:sz="0" w:space="0" w:color="auto"/>
            <w:bottom w:val="none" w:sz="0" w:space="0" w:color="auto"/>
            <w:right w:val="none" w:sz="0" w:space="0" w:color="auto"/>
          </w:divBdr>
        </w:div>
      </w:divsChild>
    </w:div>
    <w:div w:id="1971593726">
      <w:bodyDiv w:val="1"/>
      <w:marLeft w:val="0"/>
      <w:marRight w:val="0"/>
      <w:marTop w:val="0"/>
      <w:marBottom w:val="0"/>
      <w:divBdr>
        <w:top w:val="none" w:sz="0" w:space="0" w:color="auto"/>
        <w:left w:val="none" w:sz="0" w:space="0" w:color="auto"/>
        <w:bottom w:val="none" w:sz="0" w:space="0" w:color="auto"/>
        <w:right w:val="none" w:sz="0" w:space="0" w:color="auto"/>
      </w:divBdr>
    </w:div>
    <w:div w:id="2071726020">
      <w:bodyDiv w:val="1"/>
      <w:marLeft w:val="0"/>
      <w:marRight w:val="0"/>
      <w:marTop w:val="0"/>
      <w:marBottom w:val="0"/>
      <w:divBdr>
        <w:top w:val="none" w:sz="0" w:space="0" w:color="auto"/>
        <w:left w:val="none" w:sz="0" w:space="0" w:color="auto"/>
        <w:bottom w:val="none" w:sz="0" w:space="0" w:color="auto"/>
        <w:right w:val="none" w:sz="0" w:space="0" w:color="auto"/>
      </w:divBdr>
      <w:divsChild>
        <w:div w:id="1896504325">
          <w:marLeft w:val="0"/>
          <w:marRight w:val="0"/>
          <w:marTop w:val="0"/>
          <w:marBottom w:val="0"/>
          <w:divBdr>
            <w:top w:val="none" w:sz="0" w:space="0" w:color="auto"/>
            <w:left w:val="none" w:sz="0" w:space="0" w:color="auto"/>
            <w:bottom w:val="none" w:sz="0" w:space="0" w:color="auto"/>
            <w:right w:val="none" w:sz="0" w:space="0" w:color="auto"/>
          </w:divBdr>
          <w:divsChild>
            <w:div w:id="10021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72BB6-53F8-42F1-9F65-61DF2A89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April 18, 2000</vt:lpstr>
    </vt:vector>
  </TitlesOfParts>
  <Company>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cp:lastModifiedBy>Historic</cp:lastModifiedBy>
  <cp:revision>9</cp:revision>
  <cp:lastPrinted>2014-11-12T20:25:00Z</cp:lastPrinted>
  <dcterms:created xsi:type="dcterms:W3CDTF">2014-11-12T19:29:00Z</dcterms:created>
  <dcterms:modified xsi:type="dcterms:W3CDTF">2014-11-12T20:40:00Z</dcterms:modified>
</cp:coreProperties>
</file>