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A8" w:rsidRPr="00953B94" w:rsidRDefault="000B754A" w:rsidP="000B754A">
      <w:pPr>
        <w:ind w:left="-144" w:right="144"/>
        <w:jc w:val="center"/>
        <w:rPr>
          <w:sz w:val="22"/>
          <w:szCs w:val="22"/>
        </w:rPr>
      </w:pPr>
      <w:r w:rsidRPr="00953B94">
        <w:rPr>
          <w:sz w:val="22"/>
          <w:szCs w:val="22"/>
        </w:rPr>
        <w:t>Conservation Commission</w:t>
      </w:r>
    </w:p>
    <w:p w:rsidR="000B754A" w:rsidRPr="00953B94" w:rsidRDefault="000B754A" w:rsidP="000B754A">
      <w:pPr>
        <w:ind w:left="-144" w:right="144"/>
        <w:jc w:val="center"/>
        <w:rPr>
          <w:sz w:val="22"/>
          <w:szCs w:val="22"/>
        </w:rPr>
      </w:pPr>
      <w:r w:rsidRPr="00953B94">
        <w:rPr>
          <w:sz w:val="22"/>
          <w:szCs w:val="22"/>
        </w:rPr>
        <w:t>MINUTES</w:t>
      </w:r>
    </w:p>
    <w:p w:rsidR="000B754A" w:rsidRPr="00953B94" w:rsidRDefault="000F51B0" w:rsidP="000B754A">
      <w:pPr>
        <w:ind w:left="-144" w:right="144"/>
        <w:jc w:val="center"/>
        <w:rPr>
          <w:sz w:val="22"/>
          <w:szCs w:val="22"/>
        </w:rPr>
      </w:pPr>
      <w:r w:rsidRPr="00953B94">
        <w:rPr>
          <w:sz w:val="22"/>
          <w:szCs w:val="22"/>
        </w:rPr>
        <w:t>May 6, 2015</w:t>
      </w:r>
    </w:p>
    <w:p w:rsidR="000B754A" w:rsidRPr="00953B94" w:rsidRDefault="000B754A" w:rsidP="000B754A">
      <w:pPr>
        <w:ind w:left="-144" w:right="144"/>
        <w:jc w:val="center"/>
        <w:rPr>
          <w:sz w:val="22"/>
          <w:szCs w:val="22"/>
        </w:rPr>
      </w:pPr>
    </w:p>
    <w:p w:rsidR="000B754A" w:rsidRPr="00953B94" w:rsidRDefault="000B754A" w:rsidP="000B754A">
      <w:pPr>
        <w:ind w:left="-144" w:right="144"/>
        <w:rPr>
          <w:sz w:val="22"/>
          <w:szCs w:val="22"/>
        </w:rPr>
      </w:pPr>
      <w:r w:rsidRPr="00953B94">
        <w:rPr>
          <w:sz w:val="22"/>
          <w:szCs w:val="22"/>
        </w:rPr>
        <w:t>5:00 p.m.</w:t>
      </w:r>
      <w:r w:rsidRPr="00953B94">
        <w:rPr>
          <w:sz w:val="22"/>
          <w:szCs w:val="22"/>
        </w:rPr>
        <w:tab/>
      </w:r>
      <w:r w:rsidRPr="00953B94">
        <w:rPr>
          <w:sz w:val="22"/>
          <w:szCs w:val="22"/>
        </w:rPr>
        <w:tab/>
      </w:r>
      <w:r w:rsidRPr="00953B94">
        <w:rPr>
          <w:sz w:val="22"/>
          <w:szCs w:val="22"/>
        </w:rPr>
        <w:tab/>
      </w:r>
      <w:r w:rsidRPr="00953B94">
        <w:rPr>
          <w:sz w:val="22"/>
          <w:szCs w:val="22"/>
        </w:rPr>
        <w:tab/>
      </w:r>
      <w:r w:rsidRPr="00953B94">
        <w:rPr>
          <w:sz w:val="22"/>
          <w:szCs w:val="22"/>
        </w:rPr>
        <w:tab/>
      </w:r>
      <w:r w:rsidRPr="00953B94">
        <w:rPr>
          <w:sz w:val="22"/>
          <w:szCs w:val="22"/>
        </w:rPr>
        <w:tab/>
      </w:r>
      <w:r w:rsidRPr="00953B94">
        <w:rPr>
          <w:sz w:val="22"/>
          <w:szCs w:val="22"/>
        </w:rPr>
        <w:tab/>
        <w:t>Upper Level Meeting Room</w:t>
      </w:r>
    </w:p>
    <w:p w:rsidR="000B754A" w:rsidRPr="00953B94" w:rsidRDefault="000B754A" w:rsidP="000B754A">
      <w:pPr>
        <w:ind w:left="-144" w:right="144"/>
        <w:rPr>
          <w:sz w:val="22"/>
          <w:szCs w:val="22"/>
        </w:rPr>
      </w:pPr>
    </w:p>
    <w:p w:rsidR="00B02224" w:rsidRPr="00953B94" w:rsidRDefault="00B02224" w:rsidP="000B754A">
      <w:pPr>
        <w:ind w:left="-144" w:right="144"/>
        <w:rPr>
          <w:sz w:val="22"/>
          <w:szCs w:val="22"/>
        </w:rPr>
      </w:pPr>
      <w:r w:rsidRPr="00953B94">
        <w:rPr>
          <w:sz w:val="22"/>
          <w:szCs w:val="22"/>
        </w:rPr>
        <w:t xml:space="preserve">MEMBERS PRESENT:  </w:t>
      </w:r>
      <w:r w:rsidRPr="00953B94">
        <w:rPr>
          <w:sz w:val="22"/>
          <w:szCs w:val="22"/>
        </w:rPr>
        <w:tab/>
        <w:t>Susan Payne, Linda Frank, Diane Dupuis,</w:t>
      </w:r>
    </w:p>
    <w:p w:rsidR="005A693B" w:rsidRPr="00953B94" w:rsidRDefault="00B02224" w:rsidP="000B754A">
      <w:pPr>
        <w:ind w:left="-144" w:right="144"/>
        <w:rPr>
          <w:sz w:val="22"/>
          <w:szCs w:val="22"/>
        </w:rPr>
      </w:pPr>
      <w:r w:rsidRPr="00953B94">
        <w:rPr>
          <w:sz w:val="22"/>
          <w:szCs w:val="22"/>
        </w:rPr>
        <w:t xml:space="preserve">                  </w:t>
      </w:r>
      <w:r w:rsidRPr="00953B94">
        <w:rPr>
          <w:sz w:val="22"/>
          <w:szCs w:val="22"/>
        </w:rPr>
        <w:tab/>
        <w:t>Randy Bernard</w:t>
      </w:r>
    </w:p>
    <w:p w:rsidR="005A693B" w:rsidRPr="00953B94" w:rsidRDefault="00095476" w:rsidP="000B754A">
      <w:pPr>
        <w:ind w:left="-144" w:right="144"/>
        <w:rPr>
          <w:sz w:val="22"/>
          <w:szCs w:val="22"/>
        </w:rPr>
      </w:pPr>
      <w:r w:rsidRPr="00953B94">
        <w:rPr>
          <w:sz w:val="22"/>
          <w:szCs w:val="22"/>
        </w:rPr>
        <w:t>MEMBERS ABSENT:</w:t>
      </w:r>
      <w:r w:rsidR="00B02224" w:rsidRPr="00953B94">
        <w:rPr>
          <w:sz w:val="22"/>
          <w:szCs w:val="22"/>
        </w:rPr>
        <w:t xml:space="preserve">   </w:t>
      </w:r>
      <w:r w:rsidR="00B02224" w:rsidRPr="00953B94">
        <w:rPr>
          <w:sz w:val="22"/>
          <w:szCs w:val="22"/>
        </w:rPr>
        <w:tab/>
        <w:t>Phil Markert</w:t>
      </w:r>
    </w:p>
    <w:p w:rsidR="00B02224" w:rsidRPr="00953B94" w:rsidRDefault="00B02224" w:rsidP="000B754A">
      <w:pPr>
        <w:ind w:left="-144" w:right="144"/>
        <w:rPr>
          <w:sz w:val="22"/>
          <w:szCs w:val="22"/>
        </w:rPr>
      </w:pPr>
      <w:r w:rsidRPr="00953B94">
        <w:rPr>
          <w:sz w:val="22"/>
          <w:szCs w:val="22"/>
        </w:rPr>
        <w:t>ALTERNATES PRESENT:</w:t>
      </w:r>
      <w:r w:rsidRPr="00953B94">
        <w:rPr>
          <w:sz w:val="22"/>
          <w:szCs w:val="22"/>
        </w:rPr>
        <w:tab/>
        <w:t>Ann Quackenbos, Dirk Sabin</w:t>
      </w:r>
    </w:p>
    <w:p w:rsidR="00B02224" w:rsidRPr="00953B94" w:rsidRDefault="00B02224" w:rsidP="000B754A">
      <w:pPr>
        <w:ind w:left="-144" w:right="144"/>
        <w:rPr>
          <w:sz w:val="22"/>
          <w:szCs w:val="22"/>
        </w:rPr>
      </w:pPr>
      <w:r w:rsidRPr="00953B94">
        <w:rPr>
          <w:sz w:val="22"/>
          <w:szCs w:val="22"/>
        </w:rPr>
        <w:t>ALTERNATES ABSENT:</w:t>
      </w:r>
      <w:r w:rsidRPr="00953B94">
        <w:rPr>
          <w:sz w:val="22"/>
          <w:szCs w:val="22"/>
        </w:rPr>
        <w:tab/>
        <w:t>Betsy Corrigan</w:t>
      </w:r>
    </w:p>
    <w:p w:rsidR="00B02224" w:rsidRPr="00953B94" w:rsidRDefault="00B02224" w:rsidP="000B754A">
      <w:pPr>
        <w:ind w:left="-144" w:right="144"/>
        <w:rPr>
          <w:sz w:val="22"/>
          <w:szCs w:val="22"/>
        </w:rPr>
      </w:pPr>
      <w:r w:rsidRPr="00953B94">
        <w:rPr>
          <w:sz w:val="22"/>
          <w:szCs w:val="22"/>
        </w:rPr>
        <w:t>STAFF PRESENT:</w:t>
      </w:r>
      <w:r w:rsidRPr="00953B94">
        <w:rPr>
          <w:sz w:val="22"/>
          <w:szCs w:val="22"/>
        </w:rPr>
        <w:tab/>
      </w:r>
      <w:r w:rsidRPr="00953B94">
        <w:rPr>
          <w:sz w:val="22"/>
          <w:szCs w:val="22"/>
        </w:rPr>
        <w:tab/>
        <w:t>Janice Roberti</w:t>
      </w:r>
    </w:p>
    <w:p w:rsidR="009051BE" w:rsidRPr="00953B94" w:rsidRDefault="009051BE" w:rsidP="000B754A">
      <w:pPr>
        <w:ind w:left="-144" w:right="144"/>
        <w:rPr>
          <w:sz w:val="22"/>
          <w:szCs w:val="22"/>
        </w:rPr>
      </w:pPr>
    </w:p>
    <w:p w:rsidR="009051BE" w:rsidRPr="00953B94" w:rsidRDefault="009051BE" w:rsidP="000B754A">
      <w:pPr>
        <w:ind w:left="-144" w:right="144"/>
        <w:rPr>
          <w:sz w:val="22"/>
          <w:szCs w:val="22"/>
        </w:rPr>
      </w:pPr>
      <w:r w:rsidRPr="00953B94">
        <w:rPr>
          <w:sz w:val="22"/>
          <w:szCs w:val="22"/>
        </w:rPr>
        <w:t>Ms. Payne called the meeting to order at 5:00 PM</w:t>
      </w:r>
      <w:r w:rsidR="009B14BD">
        <w:rPr>
          <w:sz w:val="22"/>
          <w:szCs w:val="22"/>
        </w:rPr>
        <w:t xml:space="preserve"> and seated members Linda Frank,</w:t>
      </w:r>
      <w:r w:rsidRPr="00953B94">
        <w:rPr>
          <w:sz w:val="22"/>
          <w:szCs w:val="22"/>
        </w:rPr>
        <w:t xml:space="preserve"> Diane Dupuis</w:t>
      </w:r>
      <w:r w:rsidR="009B14BD">
        <w:rPr>
          <w:sz w:val="22"/>
          <w:szCs w:val="22"/>
        </w:rPr>
        <w:t xml:space="preserve"> and Randy Bernard</w:t>
      </w:r>
      <w:r w:rsidRPr="00953B94">
        <w:rPr>
          <w:sz w:val="22"/>
          <w:szCs w:val="22"/>
        </w:rPr>
        <w:t>.</w:t>
      </w:r>
    </w:p>
    <w:p w:rsidR="009051BE" w:rsidRPr="00953B94" w:rsidRDefault="009051BE" w:rsidP="000B754A">
      <w:pPr>
        <w:ind w:left="-144" w:right="144"/>
        <w:rPr>
          <w:sz w:val="22"/>
          <w:szCs w:val="22"/>
        </w:rPr>
      </w:pPr>
    </w:p>
    <w:p w:rsidR="009051BE" w:rsidRPr="00125F81" w:rsidRDefault="009051BE" w:rsidP="000B754A">
      <w:pPr>
        <w:ind w:left="-144" w:right="144"/>
        <w:rPr>
          <w:sz w:val="22"/>
          <w:szCs w:val="22"/>
          <w:u w:val="single"/>
        </w:rPr>
      </w:pPr>
      <w:r w:rsidRPr="00125F81">
        <w:rPr>
          <w:sz w:val="22"/>
          <w:szCs w:val="22"/>
          <w:u w:val="single"/>
        </w:rPr>
        <w:t>Consideration of the minutes</w:t>
      </w:r>
    </w:p>
    <w:p w:rsidR="009051BE" w:rsidRPr="00953B94" w:rsidRDefault="009051BE" w:rsidP="000B754A">
      <w:pPr>
        <w:ind w:left="-144" w:right="144"/>
        <w:rPr>
          <w:sz w:val="22"/>
          <w:szCs w:val="22"/>
        </w:rPr>
      </w:pPr>
    </w:p>
    <w:p w:rsidR="009051BE" w:rsidRDefault="009051BE" w:rsidP="00F859F7">
      <w:pPr>
        <w:ind w:left="1440" w:right="144" w:hanging="1584"/>
        <w:rPr>
          <w:sz w:val="22"/>
          <w:szCs w:val="22"/>
        </w:rPr>
      </w:pPr>
      <w:r w:rsidRPr="00953B94">
        <w:rPr>
          <w:sz w:val="22"/>
          <w:szCs w:val="22"/>
        </w:rPr>
        <w:t>MOTION:</w:t>
      </w:r>
      <w:r w:rsidRPr="00953B94">
        <w:rPr>
          <w:sz w:val="22"/>
          <w:szCs w:val="22"/>
        </w:rPr>
        <w:tab/>
        <w:t xml:space="preserve">To accept the </w:t>
      </w:r>
      <w:r w:rsidR="00F859F7" w:rsidRPr="00953B94">
        <w:rPr>
          <w:sz w:val="22"/>
          <w:szCs w:val="22"/>
        </w:rPr>
        <w:t>April 1, 2015 meeting minutes as written. By Ms. Frank, seconded by Mr. Bernard, passed 3 to 0.</w:t>
      </w:r>
    </w:p>
    <w:p w:rsidR="0058013E" w:rsidRPr="00953B94" w:rsidRDefault="0058013E" w:rsidP="00F859F7">
      <w:pPr>
        <w:ind w:left="1440" w:right="144" w:hanging="1584"/>
        <w:rPr>
          <w:sz w:val="22"/>
          <w:szCs w:val="22"/>
        </w:rPr>
      </w:pPr>
    </w:p>
    <w:p w:rsidR="00F859F7" w:rsidRDefault="00056263" w:rsidP="00F859F7">
      <w:pPr>
        <w:ind w:left="1440" w:right="144" w:hanging="1584"/>
        <w:rPr>
          <w:sz w:val="22"/>
          <w:szCs w:val="22"/>
          <w:u w:val="single"/>
        </w:rPr>
      </w:pPr>
      <w:r w:rsidRPr="00056263">
        <w:rPr>
          <w:sz w:val="22"/>
          <w:szCs w:val="22"/>
          <w:u w:val="single"/>
        </w:rPr>
        <w:t>Other Business</w:t>
      </w:r>
    </w:p>
    <w:p w:rsidR="00056263" w:rsidRPr="00056263" w:rsidRDefault="00056263" w:rsidP="00F859F7">
      <w:pPr>
        <w:ind w:left="1440" w:right="144" w:hanging="1584"/>
        <w:rPr>
          <w:sz w:val="22"/>
          <w:szCs w:val="22"/>
          <w:u w:val="single"/>
        </w:rPr>
      </w:pPr>
    </w:p>
    <w:p w:rsidR="00F859F7" w:rsidRPr="00953B94" w:rsidRDefault="00E314CA" w:rsidP="000B754A">
      <w:pPr>
        <w:ind w:left="-144" w:right="144"/>
        <w:rPr>
          <w:sz w:val="22"/>
          <w:szCs w:val="22"/>
        </w:rPr>
      </w:pPr>
      <w:r w:rsidRPr="00125F81">
        <w:rPr>
          <w:sz w:val="22"/>
          <w:szCs w:val="22"/>
          <w:u w:val="single"/>
        </w:rPr>
        <w:t xml:space="preserve">110 Calhoun Street/Kleine and </w:t>
      </w:r>
      <w:r w:rsidR="00125F81" w:rsidRPr="00125F81">
        <w:rPr>
          <w:sz w:val="22"/>
          <w:szCs w:val="22"/>
          <w:u w:val="single"/>
        </w:rPr>
        <w:t>Michelleto Invasives Removal</w:t>
      </w:r>
    </w:p>
    <w:p w:rsidR="000B754A" w:rsidRPr="00953B94" w:rsidRDefault="00F859F7" w:rsidP="000B754A">
      <w:pPr>
        <w:ind w:left="-144" w:right="144"/>
        <w:rPr>
          <w:sz w:val="22"/>
          <w:szCs w:val="22"/>
        </w:rPr>
      </w:pPr>
      <w:r w:rsidRPr="00953B94">
        <w:rPr>
          <w:sz w:val="22"/>
          <w:szCs w:val="22"/>
        </w:rPr>
        <w:t xml:space="preserve">Ms. Payne introduced </w:t>
      </w:r>
      <w:r w:rsidR="005A693B" w:rsidRPr="00953B94">
        <w:rPr>
          <w:sz w:val="22"/>
          <w:szCs w:val="22"/>
        </w:rPr>
        <w:t>Paul Szymanski</w:t>
      </w:r>
      <w:r w:rsidRPr="00953B94">
        <w:rPr>
          <w:sz w:val="22"/>
          <w:szCs w:val="22"/>
        </w:rPr>
        <w:t xml:space="preserve"> who</w:t>
      </w:r>
      <w:r w:rsidR="005A693B" w:rsidRPr="00953B94">
        <w:rPr>
          <w:sz w:val="22"/>
          <w:szCs w:val="22"/>
        </w:rPr>
        <w:t xml:space="preserve"> </w:t>
      </w:r>
      <w:r w:rsidR="00CF5359" w:rsidRPr="00953B94">
        <w:rPr>
          <w:sz w:val="22"/>
          <w:szCs w:val="22"/>
        </w:rPr>
        <w:t>is representing</w:t>
      </w:r>
      <w:r w:rsidR="005A693B" w:rsidRPr="00953B94">
        <w:rPr>
          <w:sz w:val="22"/>
          <w:szCs w:val="22"/>
        </w:rPr>
        <w:t xml:space="preserve"> Robert Michelleto and Brigitte Kleine</w:t>
      </w:r>
      <w:r w:rsidRPr="00953B94">
        <w:rPr>
          <w:sz w:val="22"/>
          <w:szCs w:val="22"/>
        </w:rPr>
        <w:t xml:space="preserve">, 110 Calhoun Street. </w:t>
      </w:r>
      <w:r w:rsidR="00125F81">
        <w:rPr>
          <w:sz w:val="22"/>
          <w:szCs w:val="22"/>
        </w:rPr>
        <w:t xml:space="preserve">Ms. Payne explained that this was too late to post on the agenda. </w:t>
      </w:r>
      <w:r w:rsidRPr="00953B94">
        <w:rPr>
          <w:sz w:val="22"/>
          <w:szCs w:val="22"/>
        </w:rPr>
        <w:t>Mr. Szymanski displayed a map entitled “Existing Conditions Topographic and Proposed Restoration Map” dated April 6, 2015</w:t>
      </w:r>
      <w:r w:rsidR="00CF5359" w:rsidRPr="00953B94">
        <w:rPr>
          <w:sz w:val="22"/>
          <w:szCs w:val="22"/>
        </w:rPr>
        <w:t>. He displayed areas on the map where the invasives would be removed</w:t>
      </w:r>
      <w:r w:rsidR="009B14BD">
        <w:rPr>
          <w:sz w:val="22"/>
          <w:szCs w:val="22"/>
        </w:rPr>
        <w:t xml:space="preserve"> and said</w:t>
      </w:r>
      <w:r w:rsidR="00003850" w:rsidRPr="00953B94">
        <w:rPr>
          <w:sz w:val="22"/>
          <w:szCs w:val="22"/>
        </w:rPr>
        <w:t xml:space="preserve"> they would be removed by hand and brushed with Roundup.</w:t>
      </w:r>
      <w:r w:rsidR="00953B94">
        <w:rPr>
          <w:sz w:val="22"/>
          <w:szCs w:val="22"/>
        </w:rPr>
        <w:t xml:space="preserve"> </w:t>
      </w:r>
      <w:r w:rsidR="00CF5359" w:rsidRPr="00953B94">
        <w:rPr>
          <w:sz w:val="22"/>
          <w:szCs w:val="22"/>
        </w:rPr>
        <w:t>Mr. Bernard told</w:t>
      </w:r>
      <w:r w:rsidR="00003850" w:rsidRPr="00953B94">
        <w:rPr>
          <w:sz w:val="22"/>
          <w:szCs w:val="22"/>
        </w:rPr>
        <w:t xml:space="preserve"> the Commission and</w:t>
      </w:r>
      <w:r w:rsidR="00CF5359" w:rsidRPr="00953B94">
        <w:rPr>
          <w:sz w:val="22"/>
          <w:szCs w:val="22"/>
        </w:rPr>
        <w:t xml:space="preserve"> Mr. Szymanski</w:t>
      </w:r>
      <w:r w:rsidR="00003850" w:rsidRPr="00953B94">
        <w:rPr>
          <w:sz w:val="22"/>
          <w:szCs w:val="22"/>
        </w:rPr>
        <w:t xml:space="preserve"> </w:t>
      </w:r>
      <w:r w:rsidR="00CF5359" w:rsidRPr="00953B94">
        <w:rPr>
          <w:sz w:val="22"/>
          <w:szCs w:val="22"/>
        </w:rPr>
        <w:t>that Roundup had been upgraded to a carcinogen.</w:t>
      </w:r>
      <w:r w:rsidR="00003850" w:rsidRPr="00953B94">
        <w:rPr>
          <w:sz w:val="22"/>
          <w:szCs w:val="22"/>
        </w:rPr>
        <w:t xml:space="preserve"> </w:t>
      </w:r>
      <w:r w:rsidR="00CF5359" w:rsidRPr="00953B94">
        <w:rPr>
          <w:sz w:val="22"/>
          <w:szCs w:val="22"/>
        </w:rPr>
        <w:t xml:space="preserve"> Mr. Szymanski </w:t>
      </w:r>
      <w:r w:rsidR="00003850" w:rsidRPr="00953B94">
        <w:rPr>
          <w:sz w:val="22"/>
          <w:szCs w:val="22"/>
        </w:rPr>
        <w:t>will tell the crew to use</w:t>
      </w:r>
      <w:r w:rsidR="00CD05B7" w:rsidRPr="00953B94">
        <w:rPr>
          <w:sz w:val="22"/>
          <w:szCs w:val="22"/>
        </w:rPr>
        <w:t xml:space="preserve"> an organic herbicide</w:t>
      </w:r>
      <w:r w:rsidR="00953B94">
        <w:rPr>
          <w:sz w:val="22"/>
          <w:szCs w:val="22"/>
        </w:rPr>
        <w:t xml:space="preserve"> instead</w:t>
      </w:r>
      <w:r w:rsidR="00003850" w:rsidRPr="00953B94">
        <w:rPr>
          <w:sz w:val="22"/>
          <w:szCs w:val="22"/>
        </w:rPr>
        <w:t>. He</w:t>
      </w:r>
      <w:r w:rsidR="00953B94">
        <w:rPr>
          <w:sz w:val="22"/>
          <w:szCs w:val="22"/>
        </w:rPr>
        <w:t xml:space="preserve"> </w:t>
      </w:r>
      <w:r w:rsidR="00003850" w:rsidRPr="00953B94">
        <w:rPr>
          <w:sz w:val="22"/>
          <w:szCs w:val="22"/>
        </w:rPr>
        <w:t>displayed the proposed planting plan</w:t>
      </w:r>
      <w:r w:rsidR="00953B94">
        <w:rPr>
          <w:sz w:val="22"/>
          <w:szCs w:val="22"/>
        </w:rPr>
        <w:t xml:space="preserve"> and said that native plants will be used. </w:t>
      </w:r>
      <w:r w:rsidR="00003850" w:rsidRPr="00953B94">
        <w:rPr>
          <w:sz w:val="22"/>
          <w:szCs w:val="22"/>
        </w:rPr>
        <w:t>Ms. Payne asked that the Commission be notified when the work starts.</w:t>
      </w:r>
    </w:p>
    <w:p w:rsidR="00003850" w:rsidRPr="00953B94" w:rsidRDefault="00003850" w:rsidP="000B754A">
      <w:pPr>
        <w:ind w:left="-144" w:right="144"/>
        <w:rPr>
          <w:sz w:val="22"/>
          <w:szCs w:val="22"/>
        </w:rPr>
      </w:pPr>
    </w:p>
    <w:p w:rsidR="00003850" w:rsidRPr="00953B94" w:rsidRDefault="00953B94" w:rsidP="00056263">
      <w:pPr>
        <w:ind w:left="2160" w:hanging="1440"/>
        <w:rPr>
          <w:sz w:val="22"/>
          <w:szCs w:val="22"/>
        </w:rPr>
      </w:pPr>
      <w:r w:rsidRPr="00953B94">
        <w:rPr>
          <w:sz w:val="22"/>
          <w:szCs w:val="22"/>
        </w:rPr>
        <w:t>MOTION:</w:t>
      </w:r>
      <w:r w:rsidRPr="00953B94">
        <w:rPr>
          <w:sz w:val="22"/>
          <w:szCs w:val="22"/>
        </w:rPr>
        <w:tab/>
        <w:t>To approve invasive species removal at the residence of Brigitte Kleine and</w:t>
      </w:r>
      <w:r w:rsidR="00125F81">
        <w:rPr>
          <w:sz w:val="22"/>
          <w:szCs w:val="22"/>
        </w:rPr>
        <w:t xml:space="preserve"> </w:t>
      </w:r>
      <w:r w:rsidRPr="00953B94">
        <w:rPr>
          <w:sz w:val="22"/>
          <w:szCs w:val="22"/>
        </w:rPr>
        <w:t xml:space="preserve">Robert Micheletto, 110 Calhoun Street with the opportunity for the Commission to make one or two site visits with an update in the fall.  By Ms. Frank, seconded by Ms. Dupuis and passed </w:t>
      </w:r>
      <w:r w:rsidR="009B14BD">
        <w:rPr>
          <w:sz w:val="22"/>
          <w:szCs w:val="22"/>
        </w:rPr>
        <w:t>3</w:t>
      </w:r>
      <w:r w:rsidRPr="00953B94">
        <w:rPr>
          <w:sz w:val="22"/>
          <w:szCs w:val="22"/>
        </w:rPr>
        <w:t xml:space="preserve"> to 0.</w:t>
      </w:r>
    </w:p>
    <w:p w:rsidR="00EF546A" w:rsidRPr="00953B94" w:rsidRDefault="00EF546A" w:rsidP="000B754A">
      <w:pPr>
        <w:ind w:left="-144" w:right="144"/>
        <w:rPr>
          <w:sz w:val="22"/>
          <w:szCs w:val="22"/>
        </w:rPr>
      </w:pPr>
    </w:p>
    <w:p w:rsidR="00125F81" w:rsidRDefault="00125F81" w:rsidP="000B754A">
      <w:pPr>
        <w:ind w:left="-144" w:right="144"/>
        <w:rPr>
          <w:sz w:val="22"/>
          <w:szCs w:val="22"/>
        </w:rPr>
      </w:pPr>
      <w:r w:rsidRPr="00125F81">
        <w:rPr>
          <w:sz w:val="22"/>
          <w:szCs w:val="22"/>
          <w:u w:val="single"/>
        </w:rPr>
        <w:t>Horizon Line Protection</w:t>
      </w:r>
    </w:p>
    <w:p w:rsidR="00EF546A" w:rsidRDefault="0094505A" w:rsidP="000B754A">
      <w:pPr>
        <w:ind w:left="-144" w:right="144"/>
        <w:rPr>
          <w:sz w:val="22"/>
          <w:szCs w:val="22"/>
        </w:rPr>
      </w:pPr>
      <w:r>
        <w:rPr>
          <w:sz w:val="22"/>
          <w:szCs w:val="22"/>
        </w:rPr>
        <w:t xml:space="preserve">Ms. Payne asked Ms. Frank if she had anything new to discuss </w:t>
      </w:r>
      <w:r w:rsidR="008107D1">
        <w:rPr>
          <w:sz w:val="22"/>
          <w:szCs w:val="22"/>
        </w:rPr>
        <w:t>re</w:t>
      </w:r>
      <w:r>
        <w:rPr>
          <w:sz w:val="22"/>
          <w:szCs w:val="22"/>
        </w:rPr>
        <w:t xml:space="preserve"> the</w:t>
      </w:r>
      <w:r w:rsidR="00EF546A" w:rsidRPr="00953B94">
        <w:rPr>
          <w:sz w:val="22"/>
          <w:szCs w:val="22"/>
        </w:rPr>
        <w:t xml:space="preserve"> Horizon Line Project. </w:t>
      </w:r>
      <w:r w:rsidR="00527AD9">
        <w:rPr>
          <w:sz w:val="22"/>
          <w:szCs w:val="22"/>
        </w:rPr>
        <w:t xml:space="preserve">Ms. Frank said </w:t>
      </w:r>
      <w:r>
        <w:rPr>
          <w:sz w:val="22"/>
          <w:szCs w:val="22"/>
        </w:rPr>
        <w:t>that things were coming together</w:t>
      </w:r>
      <w:r w:rsidR="00527AD9">
        <w:rPr>
          <w:sz w:val="22"/>
          <w:szCs w:val="22"/>
        </w:rPr>
        <w:t xml:space="preserve"> and summarized from previous discussions that m</w:t>
      </w:r>
      <w:r w:rsidR="00C8132B">
        <w:rPr>
          <w:sz w:val="22"/>
          <w:szCs w:val="22"/>
        </w:rPr>
        <w:t xml:space="preserve">onitoring slopes can be done with relative ease while the opinion of what a vista is varies which makes it much more difficult. Ms. Frank said that in her opinion what really matters is the </w:t>
      </w:r>
      <w:r w:rsidR="007622A9">
        <w:rPr>
          <w:sz w:val="22"/>
          <w:szCs w:val="22"/>
        </w:rPr>
        <w:t>protection of the e</w:t>
      </w:r>
      <w:r w:rsidR="00C8132B">
        <w:rPr>
          <w:sz w:val="22"/>
          <w:szCs w:val="22"/>
        </w:rPr>
        <w:t>nvironment</w:t>
      </w:r>
      <w:r w:rsidR="007622A9">
        <w:rPr>
          <w:sz w:val="22"/>
          <w:szCs w:val="22"/>
        </w:rPr>
        <w:t>. Ms. Frank said that</w:t>
      </w:r>
      <w:r w:rsidR="00E0050D">
        <w:rPr>
          <w:sz w:val="22"/>
          <w:szCs w:val="22"/>
        </w:rPr>
        <w:t xml:space="preserve"> Washington will not be going to the expense </w:t>
      </w:r>
      <w:r w:rsidR="008107D1">
        <w:rPr>
          <w:sz w:val="22"/>
          <w:szCs w:val="22"/>
        </w:rPr>
        <w:t xml:space="preserve">of </w:t>
      </w:r>
      <w:r w:rsidR="00E0050D">
        <w:rPr>
          <w:sz w:val="22"/>
          <w:szCs w:val="22"/>
        </w:rPr>
        <w:t xml:space="preserve">establishing a program like Kent has. It’s a huge expense </w:t>
      </w:r>
      <w:r w:rsidR="008107D1">
        <w:rPr>
          <w:sz w:val="22"/>
          <w:szCs w:val="22"/>
        </w:rPr>
        <w:t xml:space="preserve">both </w:t>
      </w:r>
      <w:r w:rsidR="00E0050D">
        <w:rPr>
          <w:sz w:val="22"/>
          <w:szCs w:val="22"/>
        </w:rPr>
        <w:t xml:space="preserve">to initiate and to enforce. </w:t>
      </w:r>
    </w:p>
    <w:p w:rsidR="0058013E" w:rsidRPr="00953B94" w:rsidRDefault="0058013E" w:rsidP="000B754A">
      <w:pPr>
        <w:ind w:left="-144" w:right="144"/>
        <w:rPr>
          <w:sz w:val="22"/>
          <w:szCs w:val="22"/>
        </w:rPr>
      </w:pPr>
    </w:p>
    <w:p w:rsidR="008107D1" w:rsidRDefault="008107D1" w:rsidP="000B754A">
      <w:pPr>
        <w:ind w:left="-144" w:right="144"/>
        <w:rPr>
          <w:sz w:val="22"/>
          <w:szCs w:val="22"/>
          <w:u w:val="single"/>
        </w:rPr>
      </w:pPr>
    </w:p>
    <w:p w:rsidR="00056263" w:rsidRDefault="00056263" w:rsidP="000B754A">
      <w:pPr>
        <w:ind w:left="-144" w:right="144"/>
        <w:rPr>
          <w:sz w:val="22"/>
          <w:szCs w:val="22"/>
        </w:rPr>
      </w:pPr>
      <w:r w:rsidRPr="00056263">
        <w:rPr>
          <w:sz w:val="22"/>
          <w:szCs w:val="22"/>
          <w:u w:val="single"/>
        </w:rPr>
        <w:lastRenderedPageBreak/>
        <w:t xml:space="preserve">Walker Brook </w:t>
      </w:r>
      <w:r w:rsidR="008107D1">
        <w:rPr>
          <w:sz w:val="22"/>
          <w:szCs w:val="22"/>
          <w:u w:val="single"/>
        </w:rPr>
        <w:t>Degradation Advisory Plan</w:t>
      </w:r>
      <w:r w:rsidRPr="00056263">
        <w:rPr>
          <w:sz w:val="22"/>
          <w:szCs w:val="22"/>
          <w:u w:val="single"/>
        </w:rPr>
        <w:t xml:space="preserve"> – Further Update</w:t>
      </w:r>
    </w:p>
    <w:p w:rsidR="00840164" w:rsidRDefault="00840164" w:rsidP="000B754A">
      <w:pPr>
        <w:ind w:left="-144" w:right="144"/>
        <w:rPr>
          <w:sz w:val="22"/>
          <w:szCs w:val="22"/>
        </w:rPr>
      </w:pPr>
      <w:r>
        <w:rPr>
          <w:sz w:val="22"/>
          <w:szCs w:val="22"/>
        </w:rPr>
        <w:t>Mr. Bernard distributed copies of the s</w:t>
      </w:r>
      <w:r w:rsidR="00980E5A" w:rsidRPr="00953B94">
        <w:rPr>
          <w:sz w:val="22"/>
          <w:szCs w:val="22"/>
        </w:rPr>
        <w:t xml:space="preserve">tudy </w:t>
      </w:r>
      <w:r>
        <w:rPr>
          <w:sz w:val="22"/>
          <w:szCs w:val="22"/>
        </w:rPr>
        <w:t xml:space="preserve">he participated in – </w:t>
      </w:r>
      <w:r w:rsidRPr="008107D1">
        <w:rPr>
          <w:i/>
          <w:sz w:val="22"/>
          <w:szCs w:val="22"/>
        </w:rPr>
        <w:t>Summary &amp; Results of Walker Brook Road Salt Study</w:t>
      </w:r>
      <w:r>
        <w:rPr>
          <w:sz w:val="22"/>
          <w:szCs w:val="22"/>
        </w:rPr>
        <w:t xml:space="preserve">. The purpose of the study </w:t>
      </w:r>
      <w:r w:rsidR="0099241E">
        <w:rPr>
          <w:sz w:val="22"/>
          <w:szCs w:val="22"/>
        </w:rPr>
        <w:t>is</w:t>
      </w:r>
      <w:r>
        <w:rPr>
          <w:sz w:val="22"/>
          <w:szCs w:val="22"/>
        </w:rPr>
        <w:t xml:space="preserve"> try to </w:t>
      </w:r>
      <w:r w:rsidR="00980E5A" w:rsidRPr="00953B94">
        <w:rPr>
          <w:sz w:val="22"/>
          <w:szCs w:val="22"/>
        </w:rPr>
        <w:t>understand the issues that Walker Brook has</w:t>
      </w:r>
      <w:r>
        <w:rPr>
          <w:sz w:val="22"/>
          <w:szCs w:val="22"/>
        </w:rPr>
        <w:t xml:space="preserve">. It was such a </w:t>
      </w:r>
      <w:r w:rsidR="00DD1D5A" w:rsidRPr="00953B94">
        <w:rPr>
          <w:sz w:val="22"/>
          <w:szCs w:val="22"/>
        </w:rPr>
        <w:t>tough</w:t>
      </w:r>
      <w:r w:rsidR="00215826" w:rsidRPr="00953B94">
        <w:rPr>
          <w:sz w:val="22"/>
          <w:szCs w:val="22"/>
        </w:rPr>
        <w:t xml:space="preserve"> winter</w:t>
      </w:r>
      <w:r>
        <w:rPr>
          <w:sz w:val="22"/>
          <w:szCs w:val="22"/>
        </w:rPr>
        <w:t xml:space="preserve"> with </w:t>
      </w:r>
      <w:r w:rsidR="00473C5E">
        <w:rPr>
          <w:sz w:val="22"/>
          <w:szCs w:val="22"/>
        </w:rPr>
        <w:t>continuous salt being laid on the roads over and over. With that in mind, it presented a good</w:t>
      </w:r>
      <w:r>
        <w:rPr>
          <w:sz w:val="22"/>
          <w:szCs w:val="22"/>
        </w:rPr>
        <w:t xml:space="preserve"> opportunity to</w:t>
      </w:r>
      <w:r w:rsidR="00215826" w:rsidRPr="00953B94">
        <w:rPr>
          <w:sz w:val="22"/>
          <w:szCs w:val="22"/>
        </w:rPr>
        <w:t xml:space="preserve"> take a look at how </w:t>
      </w:r>
      <w:r w:rsidR="00980E5A" w:rsidRPr="00953B94">
        <w:rPr>
          <w:sz w:val="22"/>
          <w:szCs w:val="22"/>
        </w:rPr>
        <w:t xml:space="preserve">badly this can affect the brook. </w:t>
      </w:r>
    </w:p>
    <w:p w:rsidR="00F14F65" w:rsidRDefault="00F14F65" w:rsidP="000B754A">
      <w:pPr>
        <w:ind w:left="-144" w:right="144"/>
        <w:rPr>
          <w:sz w:val="22"/>
          <w:szCs w:val="22"/>
        </w:rPr>
      </w:pPr>
    </w:p>
    <w:p w:rsidR="00F14F65" w:rsidRDefault="00F14F65" w:rsidP="000B754A">
      <w:pPr>
        <w:ind w:left="-144" w:right="144"/>
        <w:rPr>
          <w:sz w:val="22"/>
          <w:szCs w:val="22"/>
        </w:rPr>
      </w:pPr>
      <w:r>
        <w:rPr>
          <w:sz w:val="22"/>
          <w:szCs w:val="22"/>
        </w:rPr>
        <w:t>5:20 Ms. Quackenbos arrives</w:t>
      </w:r>
    </w:p>
    <w:p w:rsidR="00840164" w:rsidRDefault="00840164" w:rsidP="000B754A">
      <w:pPr>
        <w:ind w:left="-144" w:right="144"/>
        <w:rPr>
          <w:sz w:val="22"/>
          <w:szCs w:val="22"/>
        </w:rPr>
      </w:pPr>
    </w:p>
    <w:p w:rsidR="00215826" w:rsidRPr="00953B94" w:rsidRDefault="00980E5A" w:rsidP="000B754A">
      <w:pPr>
        <w:ind w:left="-144" w:right="144"/>
        <w:rPr>
          <w:sz w:val="22"/>
          <w:szCs w:val="22"/>
        </w:rPr>
      </w:pPr>
      <w:r w:rsidRPr="00953B94">
        <w:rPr>
          <w:sz w:val="22"/>
          <w:szCs w:val="22"/>
        </w:rPr>
        <w:t>Mr. Bernard waited for the first thaw</w:t>
      </w:r>
      <w:r w:rsidR="000B6DA5" w:rsidRPr="00953B94">
        <w:rPr>
          <w:sz w:val="22"/>
          <w:szCs w:val="22"/>
        </w:rPr>
        <w:t xml:space="preserve"> and put</w:t>
      </w:r>
      <w:r w:rsidR="0099241E">
        <w:rPr>
          <w:sz w:val="22"/>
          <w:szCs w:val="22"/>
        </w:rPr>
        <w:t xml:space="preserve"> </w:t>
      </w:r>
      <w:r w:rsidR="00840164">
        <w:rPr>
          <w:sz w:val="22"/>
          <w:szCs w:val="22"/>
        </w:rPr>
        <w:t xml:space="preserve">a </w:t>
      </w:r>
      <w:r w:rsidRPr="00953B94">
        <w:rPr>
          <w:sz w:val="22"/>
          <w:szCs w:val="22"/>
        </w:rPr>
        <w:t>continuous monitoring device in</w:t>
      </w:r>
      <w:r w:rsidR="000B6DA5" w:rsidRPr="00953B94">
        <w:rPr>
          <w:sz w:val="22"/>
          <w:szCs w:val="22"/>
        </w:rPr>
        <w:t>to the brook. This device provides a continuous readout for a period of a week.</w:t>
      </w:r>
      <w:r w:rsidR="00840164">
        <w:rPr>
          <w:sz w:val="22"/>
          <w:szCs w:val="22"/>
        </w:rPr>
        <w:t xml:space="preserve"> He</w:t>
      </w:r>
      <w:r w:rsidR="00775DC7" w:rsidRPr="00953B94">
        <w:rPr>
          <w:sz w:val="22"/>
          <w:szCs w:val="22"/>
        </w:rPr>
        <w:t xml:space="preserve"> reported on the grab samples </w:t>
      </w:r>
      <w:r w:rsidR="000B6DA5" w:rsidRPr="00953B94">
        <w:rPr>
          <w:sz w:val="22"/>
          <w:szCs w:val="22"/>
        </w:rPr>
        <w:t xml:space="preserve">taken from the brook and included samples from the </w:t>
      </w:r>
      <w:r w:rsidR="00775DC7" w:rsidRPr="00953B94">
        <w:rPr>
          <w:sz w:val="22"/>
          <w:szCs w:val="22"/>
        </w:rPr>
        <w:t>Shepaug River</w:t>
      </w:r>
      <w:r w:rsidR="000B6DA5" w:rsidRPr="00953B94">
        <w:rPr>
          <w:sz w:val="22"/>
          <w:szCs w:val="22"/>
        </w:rPr>
        <w:t xml:space="preserve">. </w:t>
      </w:r>
      <w:r w:rsidR="00DD1D5A" w:rsidRPr="00953B94">
        <w:rPr>
          <w:sz w:val="22"/>
          <w:szCs w:val="22"/>
        </w:rPr>
        <w:t>Chlorides</w:t>
      </w:r>
      <w:r w:rsidR="00775DC7" w:rsidRPr="00953B94">
        <w:rPr>
          <w:sz w:val="22"/>
          <w:szCs w:val="22"/>
        </w:rPr>
        <w:t xml:space="preserve"> in Walker Brook are significantly higher than in the Shepaug.</w:t>
      </w:r>
      <w:r w:rsidR="009753B4" w:rsidRPr="00953B94">
        <w:rPr>
          <w:sz w:val="22"/>
          <w:szCs w:val="22"/>
        </w:rPr>
        <w:t xml:space="preserve"> </w:t>
      </w:r>
      <w:r w:rsidR="0099241E">
        <w:rPr>
          <w:sz w:val="22"/>
          <w:szCs w:val="22"/>
        </w:rPr>
        <w:t xml:space="preserve">It is important </w:t>
      </w:r>
      <w:r w:rsidR="00F14F65">
        <w:rPr>
          <w:sz w:val="22"/>
          <w:szCs w:val="22"/>
        </w:rPr>
        <w:t>to find</w:t>
      </w:r>
      <w:r w:rsidR="00775DC7" w:rsidRPr="00953B94">
        <w:rPr>
          <w:sz w:val="22"/>
          <w:szCs w:val="22"/>
        </w:rPr>
        <w:t xml:space="preserve"> the best way to design the road </w:t>
      </w:r>
      <w:r w:rsidR="00F14F65">
        <w:rPr>
          <w:sz w:val="22"/>
          <w:szCs w:val="22"/>
        </w:rPr>
        <w:t>to</w:t>
      </w:r>
      <w:r w:rsidR="00775DC7" w:rsidRPr="00953B94">
        <w:rPr>
          <w:sz w:val="22"/>
          <w:szCs w:val="22"/>
        </w:rPr>
        <w:t xml:space="preserve"> minimize the toxicity </w:t>
      </w:r>
      <w:r w:rsidR="0099241E">
        <w:rPr>
          <w:sz w:val="22"/>
          <w:szCs w:val="22"/>
        </w:rPr>
        <w:t xml:space="preserve">of runoff </w:t>
      </w:r>
      <w:r w:rsidR="00775DC7" w:rsidRPr="00953B94">
        <w:rPr>
          <w:sz w:val="22"/>
          <w:szCs w:val="22"/>
        </w:rPr>
        <w:t xml:space="preserve">and </w:t>
      </w:r>
      <w:r w:rsidR="0099241E">
        <w:rPr>
          <w:sz w:val="22"/>
          <w:szCs w:val="22"/>
        </w:rPr>
        <w:t>its</w:t>
      </w:r>
      <w:r w:rsidR="00775DC7" w:rsidRPr="00953B94">
        <w:rPr>
          <w:sz w:val="22"/>
          <w:szCs w:val="22"/>
        </w:rPr>
        <w:t xml:space="preserve"> impact</w:t>
      </w:r>
      <w:r w:rsidR="009753B4" w:rsidRPr="00953B94">
        <w:rPr>
          <w:sz w:val="22"/>
          <w:szCs w:val="22"/>
        </w:rPr>
        <w:t xml:space="preserve"> </w:t>
      </w:r>
      <w:r w:rsidR="00775DC7" w:rsidRPr="00953B94">
        <w:rPr>
          <w:sz w:val="22"/>
          <w:szCs w:val="22"/>
        </w:rPr>
        <w:t xml:space="preserve">on the fish. </w:t>
      </w:r>
      <w:r w:rsidR="009F6DA7">
        <w:rPr>
          <w:sz w:val="22"/>
          <w:szCs w:val="22"/>
        </w:rPr>
        <w:t>H</w:t>
      </w:r>
      <w:r w:rsidR="00775DC7" w:rsidRPr="00953B94">
        <w:rPr>
          <w:sz w:val="22"/>
          <w:szCs w:val="22"/>
        </w:rPr>
        <w:t>eavy rain ha</w:t>
      </w:r>
      <w:r w:rsidR="00473C5E">
        <w:rPr>
          <w:sz w:val="22"/>
          <w:szCs w:val="22"/>
        </w:rPr>
        <w:t>s</w:t>
      </w:r>
      <w:r w:rsidR="00775DC7" w:rsidRPr="00953B94">
        <w:rPr>
          <w:sz w:val="22"/>
          <w:szCs w:val="22"/>
        </w:rPr>
        <w:t xml:space="preserve"> an impact because </w:t>
      </w:r>
      <w:r w:rsidR="009F6DA7">
        <w:rPr>
          <w:sz w:val="22"/>
          <w:szCs w:val="22"/>
        </w:rPr>
        <w:t>it</w:t>
      </w:r>
      <w:r w:rsidR="00775DC7" w:rsidRPr="00953B94">
        <w:rPr>
          <w:sz w:val="22"/>
          <w:szCs w:val="22"/>
        </w:rPr>
        <w:t xml:space="preserve"> carries a lot of sand and gravel</w:t>
      </w:r>
      <w:r w:rsidR="009F6DA7">
        <w:rPr>
          <w:sz w:val="22"/>
          <w:szCs w:val="22"/>
        </w:rPr>
        <w:t>. On the o</w:t>
      </w:r>
      <w:r w:rsidR="00F14F65">
        <w:rPr>
          <w:sz w:val="22"/>
          <w:szCs w:val="22"/>
        </w:rPr>
        <w:t>ther hand</w:t>
      </w:r>
      <w:r w:rsidR="009F6DA7">
        <w:rPr>
          <w:sz w:val="22"/>
          <w:szCs w:val="22"/>
        </w:rPr>
        <w:t>,</w:t>
      </w:r>
      <w:r w:rsidR="00F14F65">
        <w:rPr>
          <w:sz w:val="22"/>
          <w:szCs w:val="22"/>
        </w:rPr>
        <w:t xml:space="preserve"> </w:t>
      </w:r>
      <w:r w:rsidR="0099241E">
        <w:rPr>
          <w:sz w:val="22"/>
          <w:szCs w:val="22"/>
        </w:rPr>
        <w:t>the chlorides are well diluted</w:t>
      </w:r>
      <w:r w:rsidR="00473C5E">
        <w:rPr>
          <w:sz w:val="22"/>
          <w:szCs w:val="22"/>
        </w:rPr>
        <w:t xml:space="preserve"> in heavy rain</w:t>
      </w:r>
      <w:r w:rsidR="0099241E">
        <w:rPr>
          <w:sz w:val="22"/>
          <w:szCs w:val="22"/>
        </w:rPr>
        <w:t>.</w:t>
      </w:r>
      <w:r w:rsidR="00775DC7" w:rsidRPr="00953B94">
        <w:rPr>
          <w:sz w:val="22"/>
          <w:szCs w:val="22"/>
        </w:rPr>
        <w:t xml:space="preserve"> </w:t>
      </w:r>
      <w:r w:rsidR="0099241E">
        <w:rPr>
          <w:sz w:val="22"/>
          <w:szCs w:val="22"/>
        </w:rPr>
        <w:t>A</w:t>
      </w:r>
      <w:r w:rsidR="0051597E" w:rsidRPr="00953B94">
        <w:rPr>
          <w:sz w:val="22"/>
          <w:szCs w:val="22"/>
        </w:rPr>
        <w:t xml:space="preserve">cute </w:t>
      </w:r>
      <w:r w:rsidR="00DD1D5A" w:rsidRPr="00953B94">
        <w:rPr>
          <w:sz w:val="22"/>
          <w:szCs w:val="22"/>
        </w:rPr>
        <w:t>toxicity</w:t>
      </w:r>
      <w:r w:rsidR="0051597E" w:rsidRPr="00953B94">
        <w:rPr>
          <w:sz w:val="22"/>
          <w:szCs w:val="22"/>
        </w:rPr>
        <w:t xml:space="preserve"> will kill baby fish in an hour </w:t>
      </w:r>
      <w:r w:rsidR="009B037B" w:rsidRPr="00953B94">
        <w:rPr>
          <w:sz w:val="22"/>
          <w:szCs w:val="22"/>
        </w:rPr>
        <w:t xml:space="preserve">and chronic toxicity’s average is four days and kills </w:t>
      </w:r>
      <w:r w:rsidR="00F14F65">
        <w:rPr>
          <w:sz w:val="22"/>
          <w:szCs w:val="22"/>
        </w:rPr>
        <w:t>approximately</w:t>
      </w:r>
      <w:r w:rsidR="0051597E" w:rsidRPr="00953B94">
        <w:rPr>
          <w:sz w:val="22"/>
          <w:szCs w:val="22"/>
        </w:rPr>
        <w:t xml:space="preserve"> 50% of the </w:t>
      </w:r>
      <w:r w:rsidR="00DD1D5A" w:rsidRPr="00953B94">
        <w:rPr>
          <w:sz w:val="22"/>
          <w:szCs w:val="22"/>
        </w:rPr>
        <w:t xml:space="preserve">babies. </w:t>
      </w:r>
      <w:r w:rsidR="00F14F65">
        <w:rPr>
          <w:sz w:val="22"/>
          <w:szCs w:val="22"/>
        </w:rPr>
        <w:t>The i</w:t>
      </w:r>
      <w:r w:rsidR="00DD1D5A" w:rsidRPr="00953B94">
        <w:rPr>
          <w:sz w:val="22"/>
          <w:szCs w:val="22"/>
        </w:rPr>
        <w:t>ssue</w:t>
      </w:r>
      <w:r w:rsidR="0051597E" w:rsidRPr="00953B94">
        <w:rPr>
          <w:sz w:val="22"/>
          <w:szCs w:val="22"/>
        </w:rPr>
        <w:t xml:space="preserve"> becomes </w:t>
      </w:r>
      <w:r w:rsidR="00473C5E">
        <w:rPr>
          <w:sz w:val="22"/>
          <w:szCs w:val="22"/>
        </w:rPr>
        <w:t xml:space="preserve">locating where </w:t>
      </w:r>
      <w:r w:rsidR="0051597E" w:rsidRPr="00953B94">
        <w:rPr>
          <w:sz w:val="22"/>
          <w:szCs w:val="22"/>
        </w:rPr>
        <w:t>this runoff enter</w:t>
      </w:r>
      <w:r w:rsidR="00473C5E">
        <w:rPr>
          <w:sz w:val="22"/>
          <w:szCs w:val="22"/>
        </w:rPr>
        <w:t>s</w:t>
      </w:r>
      <w:r w:rsidR="0051597E" w:rsidRPr="00953B94">
        <w:rPr>
          <w:sz w:val="22"/>
          <w:szCs w:val="22"/>
        </w:rPr>
        <w:t xml:space="preserve"> the </w:t>
      </w:r>
      <w:r w:rsidR="00DD1D5A" w:rsidRPr="00953B94">
        <w:rPr>
          <w:sz w:val="22"/>
          <w:szCs w:val="22"/>
        </w:rPr>
        <w:t>brook and</w:t>
      </w:r>
      <w:r w:rsidR="0051597E" w:rsidRPr="00953B94">
        <w:rPr>
          <w:sz w:val="22"/>
          <w:szCs w:val="22"/>
        </w:rPr>
        <w:t xml:space="preserve"> </w:t>
      </w:r>
      <w:r w:rsidR="009F6DA7">
        <w:rPr>
          <w:sz w:val="22"/>
          <w:szCs w:val="22"/>
        </w:rPr>
        <w:t xml:space="preserve">how to manage the runoff in a way that </w:t>
      </w:r>
      <w:r w:rsidR="00F14F65">
        <w:rPr>
          <w:sz w:val="22"/>
          <w:szCs w:val="22"/>
        </w:rPr>
        <w:t xml:space="preserve">allows </w:t>
      </w:r>
      <w:r w:rsidR="0099241E">
        <w:rPr>
          <w:sz w:val="22"/>
          <w:szCs w:val="22"/>
        </w:rPr>
        <w:t>dilution</w:t>
      </w:r>
      <w:r w:rsidR="00F14F65">
        <w:rPr>
          <w:sz w:val="22"/>
          <w:szCs w:val="22"/>
        </w:rPr>
        <w:t xml:space="preserve"> </w:t>
      </w:r>
      <w:r w:rsidR="00473C5E">
        <w:rPr>
          <w:sz w:val="22"/>
          <w:szCs w:val="22"/>
        </w:rPr>
        <w:t>immediately.</w:t>
      </w:r>
    </w:p>
    <w:p w:rsidR="0051597E" w:rsidRPr="00953B94" w:rsidRDefault="0051597E" w:rsidP="000B754A">
      <w:pPr>
        <w:ind w:left="-144" w:right="144"/>
        <w:rPr>
          <w:sz w:val="22"/>
          <w:szCs w:val="22"/>
        </w:rPr>
      </w:pPr>
    </w:p>
    <w:p w:rsidR="0051597E" w:rsidRPr="00953B94" w:rsidRDefault="0099241E" w:rsidP="000B754A">
      <w:pPr>
        <w:ind w:left="-144" w:right="144"/>
        <w:rPr>
          <w:sz w:val="22"/>
          <w:szCs w:val="22"/>
        </w:rPr>
      </w:pPr>
      <w:r>
        <w:rPr>
          <w:sz w:val="22"/>
          <w:szCs w:val="22"/>
        </w:rPr>
        <w:t xml:space="preserve">In conclusion, where does this leave us? </w:t>
      </w:r>
      <w:r w:rsidR="00473C5E">
        <w:rPr>
          <w:sz w:val="22"/>
          <w:szCs w:val="22"/>
        </w:rPr>
        <w:t xml:space="preserve"> One of the suggestions made was to invite</w:t>
      </w:r>
      <w:r w:rsidR="00B737C4">
        <w:rPr>
          <w:sz w:val="22"/>
          <w:szCs w:val="22"/>
        </w:rPr>
        <w:t xml:space="preserve"> Kevin Smith, </w:t>
      </w:r>
      <w:r w:rsidR="00473C5E">
        <w:rPr>
          <w:sz w:val="22"/>
          <w:szCs w:val="22"/>
        </w:rPr>
        <w:t xml:space="preserve">Washington’s </w:t>
      </w:r>
      <w:r w:rsidR="00B737C4">
        <w:rPr>
          <w:sz w:val="22"/>
          <w:szCs w:val="22"/>
        </w:rPr>
        <w:t xml:space="preserve">Highway Director to a future meeting. Ms. Payne will </w:t>
      </w:r>
      <w:r w:rsidR="008107D1">
        <w:rPr>
          <w:sz w:val="22"/>
          <w:szCs w:val="22"/>
        </w:rPr>
        <w:t>contact Mr. Smith and make arrangements.</w:t>
      </w:r>
    </w:p>
    <w:p w:rsidR="00BF6AB0" w:rsidRPr="00953B94" w:rsidRDefault="00BF6AB0" w:rsidP="000B754A">
      <w:pPr>
        <w:ind w:left="-144" w:right="144"/>
        <w:rPr>
          <w:sz w:val="22"/>
          <w:szCs w:val="22"/>
        </w:rPr>
      </w:pPr>
    </w:p>
    <w:p w:rsidR="008107D1" w:rsidRDefault="008107D1" w:rsidP="000B754A">
      <w:pPr>
        <w:ind w:left="-144" w:right="144"/>
        <w:rPr>
          <w:sz w:val="22"/>
          <w:szCs w:val="22"/>
        </w:rPr>
      </w:pPr>
      <w:r w:rsidRPr="008107D1">
        <w:rPr>
          <w:sz w:val="22"/>
          <w:szCs w:val="22"/>
          <w:u w:val="single"/>
        </w:rPr>
        <w:t>New Preston Open Space/Control of Invasives</w:t>
      </w:r>
    </w:p>
    <w:p w:rsidR="008107D1" w:rsidRPr="00953B94" w:rsidRDefault="008107D1" w:rsidP="000B754A">
      <w:pPr>
        <w:ind w:left="-144" w:right="144"/>
        <w:rPr>
          <w:sz w:val="22"/>
          <w:szCs w:val="22"/>
        </w:rPr>
      </w:pPr>
      <w:r>
        <w:rPr>
          <w:sz w:val="22"/>
          <w:szCs w:val="22"/>
        </w:rPr>
        <w:t>Betsy Corrigan informed Ms. Payne that she will be marking the invasive shrubs to be eradicated</w:t>
      </w:r>
      <w:r w:rsidR="007B5D34">
        <w:rPr>
          <w:sz w:val="22"/>
          <w:szCs w:val="22"/>
        </w:rPr>
        <w:t>.</w:t>
      </w:r>
      <w:r w:rsidR="009F6DA7">
        <w:rPr>
          <w:sz w:val="22"/>
          <w:szCs w:val="22"/>
        </w:rPr>
        <w:t xml:space="preserve"> Ms. Corrigan was not present at this meeting.</w:t>
      </w:r>
    </w:p>
    <w:p w:rsidR="00BF6AB0" w:rsidRPr="00953B94" w:rsidRDefault="00BF6AB0" w:rsidP="000B754A">
      <w:pPr>
        <w:ind w:left="-144" w:right="144"/>
        <w:rPr>
          <w:sz w:val="22"/>
          <w:szCs w:val="22"/>
        </w:rPr>
      </w:pPr>
    </w:p>
    <w:p w:rsidR="001F58E8" w:rsidRDefault="001F58E8" w:rsidP="000B754A">
      <w:pPr>
        <w:ind w:left="-144" w:right="144"/>
        <w:rPr>
          <w:sz w:val="22"/>
          <w:szCs w:val="22"/>
        </w:rPr>
      </w:pPr>
      <w:r w:rsidRPr="003F06C4">
        <w:rPr>
          <w:sz w:val="22"/>
          <w:szCs w:val="22"/>
          <w:u w:val="single"/>
        </w:rPr>
        <w:t>New Preston Falls</w:t>
      </w:r>
      <w:r w:rsidR="003F06C4" w:rsidRPr="003F06C4">
        <w:rPr>
          <w:sz w:val="22"/>
          <w:szCs w:val="22"/>
          <w:u w:val="single"/>
        </w:rPr>
        <w:t xml:space="preserve"> Update</w:t>
      </w:r>
    </w:p>
    <w:p w:rsidR="004A328A" w:rsidRDefault="001F58E8" w:rsidP="000B754A">
      <w:pPr>
        <w:ind w:left="-144" w:right="144"/>
        <w:rPr>
          <w:sz w:val="22"/>
          <w:szCs w:val="22"/>
        </w:rPr>
      </w:pPr>
      <w:r>
        <w:rPr>
          <w:sz w:val="22"/>
          <w:szCs w:val="22"/>
        </w:rPr>
        <w:t xml:space="preserve">Mr. Bernard provided Ms. Payne the name of his business contact in New Preston </w:t>
      </w:r>
      <w:r w:rsidR="003F06C4">
        <w:rPr>
          <w:sz w:val="22"/>
          <w:szCs w:val="22"/>
        </w:rPr>
        <w:t>to inquire about th</w:t>
      </w:r>
      <w:r w:rsidR="009F6DA7">
        <w:rPr>
          <w:sz w:val="22"/>
          <w:szCs w:val="22"/>
        </w:rPr>
        <w:t>e New Preston Nights gatherings and the shop keeper sidewalk sale days.</w:t>
      </w:r>
      <w:r>
        <w:rPr>
          <w:sz w:val="22"/>
          <w:szCs w:val="22"/>
        </w:rPr>
        <w:t xml:space="preserve"> Bill Seitz of J. Seitz &amp; Company</w:t>
      </w:r>
      <w:r w:rsidR="003F06C4">
        <w:rPr>
          <w:sz w:val="22"/>
          <w:szCs w:val="22"/>
        </w:rPr>
        <w:t xml:space="preserve"> is his contact and </w:t>
      </w:r>
      <w:r>
        <w:rPr>
          <w:sz w:val="22"/>
          <w:szCs w:val="22"/>
        </w:rPr>
        <w:t xml:space="preserve">Mr. Bernard will reach out to </w:t>
      </w:r>
      <w:r w:rsidR="003F06C4">
        <w:rPr>
          <w:sz w:val="22"/>
          <w:szCs w:val="22"/>
        </w:rPr>
        <w:t>him to see if he can get further information and dates.</w:t>
      </w:r>
    </w:p>
    <w:p w:rsidR="007B5D34" w:rsidRDefault="007B5D34" w:rsidP="000B754A">
      <w:pPr>
        <w:ind w:left="-144" w:right="144"/>
        <w:rPr>
          <w:sz w:val="22"/>
          <w:szCs w:val="22"/>
        </w:rPr>
      </w:pPr>
    </w:p>
    <w:p w:rsidR="007B5D34" w:rsidRDefault="007B5D34" w:rsidP="000B754A">
      <w:pPr>
        <w:ind w:left="-144" w:right="144"/>
        <w:rPr>
          <w:sz w:val="22"/>
          <w:szCs w:val="22"/>
        </w:rPr>
      </w:pPr>
      <w:r>
        <w:rPr>
          <w:sz w:val="22"/>
          <w:szCs w:val="22"/>
        </w:rPr>
        <w:t>5:30 Mr. Sabin arrives</w:t>
      </w:r>
    </w:p>
    <w:p w:rsidR="007B5D34" w:rsidRDefault="007B5D34" w:rsidP="000B754A">
      <w:pPr>
        <w:ind w:left="-144" w:right="144"/>
        <w:rPr>
          <w:sz w:val="22"/>
          <w:szCs w:val="22"/>
        </w:rPr>
      </w:pPr>
    </w:p>
    <w:p w:rsidR="007B5D34" w:rsidRDefault="007B5D34" w:rsidP="000B754A">
      <w:pPr>
        <w:ind w:left="-144" w:right="144"/>
        <w:rPr>
          <w:sz w:val="22"/>
          <w:szCs w:val="22"/>
        </w:rPr>
      </w:pPr>
      <w:r w:rsidRPr="00C8132B">
        <w:rPr>
          <w:sz w:val="22"/>
          <w:szCs w:val="22"/>
          <w:u w:val="single"/>
        </w:rPr>
        <w:t>Easement Meeting</w:t>
      </w:r>
      <w:r w:rsidR="00C8132B" w:rsidRPr="00C8132B">
        <w:rPr>
          <w:sz w:val="22"/>
          <w:szCs w:val="22"/>
          <w:u w:val="single"/>
        </w:rPr>
        <w:t xml:space="preserve"> Review</w:t>
      </w:r>
    </w:p>
    <w:p w:rsidR="007B5D34" w:rsidRDefault="007B5D34" w:rsidP="000B754A">
      <w:pPr>
        <w:ind w:left="-144" w:right="144"/>
        <w:rPr>
          <w:sz w:val="22"/>
          <w:szCs w:val="22"/>
        </w:rPr>
      </w:pPr>
      <w:r>
        <w:rPr>
          <w:sz w:val="22"/>
          <w:szCs w:val="22"/>
        </w:rPr>
        <w:t>Ms. Payne summarized</w:t>
      </w:r>
      <w:r w:rsidR="009F6DA7">
        <w:rPr>
          <w:sz w:val="22"/>
          <w:szCs w:val="22"/>
        </w:rPr>
        <w:t xml:space="preserve"> the</w:t>
      </w:r>
      <w:r>
        <w:rPr>
          <w:sz w:val="22"/>
          <w:szCs w:val="22"/>
        </w:rPr>
        <w:t xml:space="preserve"> 4/29/15 meeting she had with Mark Lyon, Mike Ajello, Janet Hill</w:t>
      </w:r>
      <w:r w:rsidR="00473C5E">
        <w:rPr>
          <w:sz w:val="22"/>
          <w:szCs w:val="22"/>
        </w:rPr>
        <w:t xml:space="preserve"> and </w:t>
      </w:r>
      <w:r>
        <w:rPr>
          <w:sz w:val="22"/>
          <w:szCs w:val="22"/>
        </w:rPr>
        <w:t xml:space="preserve">Linda Frank regarding </w:t>
      </w:r>
      <w:r w:rsidR="009F6DA7">
        <w:rPr>
          <w:sz w:val="22"/>
          <w:szCs w:val="22"/>
        </w:rPr>
        <w:t xml:space="preserve">Town of Washington </w:t>
      </w:r>
      <w:r>
        <w:rPr>
          <w:sz w:val="22"/>
          <w:szCs w:val="22"/>
        </w:rPr>
        <w:t>Conservation Easements</w:t>
      </w:r>
      <w:r w:rsidR="009F6DA7">
        <w:rPr>
          <w:sz w:val="22"/>
          <w:szCs w:val="22"/>
        </w:rPr>
        <w:t>. To</w:t>
      </w:r>
      <w:r>
        <w:rPr>
          <w:sz w:val="22"/>
          <w:szCs w:val="22"/>
        </w:rPr>
        <w:t xml:space="preserve">pics discussed </w:t>
      </w:r>
      <w:r w:rsidR="009F6DA7">
        <w:rPr>
          <w:sz w:val="22"/>
          <w:szCs w:val="22"/>
        </w:rPr>
        <w:t>i</w:t>
      </w:r>
      <w:r>
        <w:rPr>
          <w:sz w:val="22"/>
          <w:szCs w:val="22"/>
        </w:rPr>
        <w:t xml:space="preserve">ncluded </w:t>
      </w:r>
      <w:r w:rsidR="005C6269">
        <w:rPr>
          <w:sz w:val="22"/>
          <w:szCs w:val="22"/>
        </w:rPr>
        <w:t>land transfer</w:t>
      </w:r>
      <w:r w:rsidR="00473C5E">
        <w:rPr>
          <w:sz w:val="22"/>
          <w:szCs w:val="22"/>
        </w:rPr>
        <w:t>s</w:t>
      </w:r>
      <w:bookmarkStart w:id="0" w:name="_GoBack"/>
      <w:bookmarkEnd w:id="0"/>
      <w:r w:rsidR="005C6269">
        <w:rPr>
          <w:sz w:val="22"/>
          <w:szCs w:val="22"/>
        </w:rPr>
        <w:t xml:space="preserve">, easement violation enforcement, the </w:t>
      </w:r>
      <w:r w:rsidR="009F6DA7">
        <w:rPr>
          <w:sz w:val="22"/>
          <w:szCs w:val="22"/>
        </w:rPr>
        <w:t>assessor’s new software and its</w:t>
      </w:r>
      <w:r>
        <w:rPr>
          <w:sz w:val="22"/>
          <w:szCs w:val="22"/>
        </w:rPr>
        <w:t xml:space="preserve"> </w:t>
      </w:r>
      <w:r w:rsidR="005C6269">
        <w:rPr>
          <w:sz w:val="22"/>
          <w:szCs w:val="22"/>
        </w:rPr>
        <w:t>capabilities</w:t>
      </w:r>
      <w:r>
        <w:rPr>
          <w:sz w:val="22"/>
          <w:szCs w:val="22"/>
        </w:rPr>
        <w:t>,</w:t>
      </w:r>
      <w:r w:rsidR="009F6DA7">
        <w:rPr>
          <w:sz w:val="22"/>
          <w:szCs w:val="22"/>
        </w:rPr>
        <w:t xml:space="preserve"> the transfer of </w:t>
      </w:r>
      <w:r>
        <w:rPr>
          <w:sz w:val="22"/>
          <w:szCs w:val="22"/>
        </w:rPr>
        <w:t xml:space="preserve">the monitoring responsibility from Conservation to Land Use </w:t>
      </w:r>
      <w:r w:rsidR="009F6DA7">
        <w:rPr>
          <w:sz w:val="22"/>
          <w:szCs w:val="22"/>
        </w:rPr>
        <w:t xml:space="preserve">in </w:t>
      </w:r>
      <w:r>
        <w:rPr>
          <w:sz w:val="22"/>
          <w:szCs w:val="22"/>
        </w:rPr>
        <w:t>2016.</w:t>
      </w:r>
    </w:p>
    <w:p w:rsidR="00527AD9" w:rsidRDefault="00527AD9" w:rsidP="000B754A">
      <w:pPr>
        <w:ind w:left="-144" w:right="144"/>
        <w:rPr>
          <w:sz w:val="22"/>
          <w:szCs w:val="22"/>
        </w:rPr>
      </w:pPr>
    </w:p>
    <w:p w:rsidR="009F6DA7" w:rsidRDefault="009F6DA7" w:rsidP="000B754A">
      <w:pPr>
        <w:ind w:left="-144" w:right="144"/>
        <w:rPr>
          <w:sz w:val="22"/>
          <w:szCs w:val="22"/>
        </w:rPr>
      </w:pPr>
    </w:p>
    <w:p w:rsidR="009F6DA7" w:rsidRDefault="009F6DA7" w:rsidP="000B754A">
      <w:pPr>
        <w:ind w:left="-144" w:right="144"/>
        <w:rPr>
          <w:sz w:val="22"/>
          <w:szCs w:val="22"/>
        </w:rPr>
      </w:pPr>
    </w:p>
    <w:p w:rsidR="009F6DA7" w:rsidRDefault="009F6DA7" w:rsidP="000B754A">
      <w:pPr>
        <w:ind w:left="-144" w:right="144"/>
        <w:rPr>
          <w:sz w:val="22"/>
          <w:szCs w:val="22"/>
        </w:rPr>
      </w:pPr>
    </w:p>
    <w:p w:rsidR="009F6DA7" w:rsidRDefault="009F6DA7" w:rsidP="000B754A">
      <w:pPr>
        <w:ind w:left="-144" w:right="144"/>
        <w:rPr>
          <w:sz w:val="22"/>
          <w:szCs w:val="22"/>
        </w:rPr>
      </w:pPr>
    </w:p>
    <w:p w:rsidR="009F6DA7" w:rsidRDefault="009F6DA7" w:rsidP="000B754A">
      <w:pPr>
        <w:ind w:left="-144" w:right="144"/>
        <w:rPr>
          <w:sz w:val="22"/>
          <w:szCs w:val="22"/>
        </w:rPr>
      </w:pPr>
    </w:p>
    <w:p w:rsidR="00527AD9" w:rsidRDefault="00527AD9" w:rsidP="000B754A">
      <w:pPr>
        <w:ind w:left="-144" w:right="144"/>
        <w:rPr>
          <w:sz w:val="22"/>
          <w:szCs w:val="22"/>
        </w:rPr>
      </w:pPr>
      <w:r>
        <w:rPr>
          <w:sz w:val="22"/>
          <w:szCs w:val="22"/>
        </w:rPr>
        <w:lastRenderedPageBreak/>
        <w:t>As there was no further business to discuss, Ms. Payne adjourned the meeting at 5:55 PM.</w:t>
      </w:r>
    </w:p>
    <w:p w:rsidR="00527AD9" w:rsidRDefault="00527AD9" w:rsidP="000B754A">
      <w:pPr>
        <w:ind w:left="-144" w:right="144"/>
        <w:rPr>
          <w:sz w:val="22"/>
          <w:szCs w:val="22"/>
        </w:rPr>
      </w:pPr>
    </w:p>
    <w:p w:rsidR="00527AD9" w:rsidRDefault="00527AD9" w:rsidP="000B754A">
      <w:pPr>
        <w:ind w:left="-144" w:right="144"/>
        <w:rPr>
          <w:sz w:val="22"/>
          <w:szCs w:val="22"/>
        </w:rPr>
      </w:pPr>
      <w:r>
        <w:rPr>
          <w:sz w:val="22"/>
          <w:szCs w:val="22"/>
        </w:rPr>
        <w:t>FILED SUBJECT TO APPROVAL</w:t>
      </w:r>
    </w:p>
    <w:p w:rsidR="00527AD9" w:rsidRDefault="00527AD9" w:rsidP="000B754A">
      <w:pPr>
        <w:ind w:left="-144" w:right="144"/>
        <w:rPr>
          <w:sz w:val="22"/>
          <w:szCs w:val="22"/>
        </w:rPr>
      </w:pPr>
    </w:p>
    <w:p w:rsidR="00527AD9" w:rsidRDefault="00527AD9" w:rsidP="000B754A">
      <w:pPr>
        <w:ind w:left="-144" w:right="144"/>
        <w:rPr>
          <w:sz w:val="22"/>
          <w:szCs w:val="22"/>
        </w:rPr>
      </w:pPr>
      <w:r>
        <w:rPr>
          <w:sz w:val="22"/>
          <w:szCs w:val="22"/>
        </w:rPr>
        <w:t>Respectfully submitted,</w:t>
      </w:r>
    </w:p>
    <w:p w:rsidR="00527AD9" w:rsidRDefault="00527AD9" w:rsidP="000B754A">
      <w:pPr>
        <w:ind w:left="-144" w:right="144"/>
        <w:rPr>
          <w:sz w:val="22"/>
          <w:szCs w:val="22"/>
        </w:rPr>
      </w:pPr>
    </w:p>
    <w:p w:rsidR="00527AD9" w:rsidRDefault="00527AD9" w:rsidP="000B754A">
      <w:pPr>
        <w:ind w:left="-144" w:right="144"/>
        <w:rPr>
          <w:sz w:val="22"/>
          <w:szCs w:val="22"/>
        </w:rPr>
      </w:pPr>
    </w:p>
    <w:p w:rsidR="00527AD9" w:rsidRDefault="00527AD9" w:rsidP="000B754A">
      <w:pPr>
        <w:ind w:left="-144" w:right="144"/>
        <w:rPr>
          <w:sz w:val="22"/>
          <w:szCs w:val="22"/>
        </w:rPr>
      </w:pPr>
    </w:p>
    <w:p w:rsidR="00527AD9" w:rsidRDefault="00527AD9" w:rsidP="000B754A">
      <w:pPr>
        <w:ind w:left="-144" w:right="144"/>
        <w:rPr>
          <w:sz w:val="22"/>
          <w:szCs w:val="22"/>
        </w:rPr>
      </w:pPr>
      <w:r>
        <w:rPr>
          <w:sz w:val="22"/>
          <w:szCs w:val="22"/>
        </w:rPr>
        <w:t>Janice Roberti</w:t>
      </w:r>
    </w:p>
    <w:p w:rsidR="00527AD9" w:rsidRDefault="00527AD9" w:rsidP="000B754A">
      <w:pPr>
        <w:ind w:left="-144" w:right="144"/>
        <w:rPr>
          <w:sz w:val="22"/>
          <w:szCs w:val="22"/>
        </w:rPr>
      </w:pPr>
      <w:r>
        <w:rPr>
          <w:sz w:val="22"/>
          <w:szCs w:val="22"/>
        </w:rPr>
        <w:t>Conservation Commission Clerk</w:t>
      </w:r>
    </w:p>
    <w:p w:rsidR="00C8132B" w:rsidRDefault="00C8132B" w:rsidP="000B754A">
      <w:pPr>
        <w:ind w:left="-144" w:right="144"/>
        <w:rPr>
          <w:sz w:val="22"/>
          <w:szCs w:val="22"/>
        </w:rPr>
      </w:pPr>
    </w:p>
    <w:p w:rsidR="00C8132B" w:rsidRDefault="00C8132B" w:rsidP="000B754A">
      <w:pPr>
        <w:ind w:left="-144" w:right="144"/>
        <w:rPr>
          <w:sz w:val="22"/>
          <w:szCs w:val="22"/>
        </w:rPr>
      </w:pPr>
    </w:p>
    <w:p w:rsidR="007B5D34" w:rsidRDefault="007B5D34" w:rsidP="000B754A">
      <w:pPr>
        <w:ind w:left="-144" w:right="144"/>
        <w:rPr>
          <w:sz w:val="22"/>
          <w:szCs w:val="22"/>
        </w:rPr>
      </w:pPr>
    </w:p>
    <w:sectPr w:rsidR="007B5D34" w:rsidSect="00D21B44">
      <w:headerReference w:type="default" r:id="rId6"/>
      <w:footerReference w:type="default" r:id="rId7"/>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6D4" w:rsidRDefault="008416D4" w:rsidP="00325670">
      <w:r>
        <w:separator/>
      </w:r>
    </w:p>
  </w:endnote>
  <w:endnote w:type="continuationSeparator" w:id="0">
    <w:p w:rsidR="008416D4" w:rsidRDefault="008416D4"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70" w:rsidRDefault="0032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6D4" w:rsidRDefault="008416D4" w:rsidP="00325670">
      <w:r>
        <w:separator/>
      </w:r>
    </w:p>
  </w:footnote>
  <w:footnote w:type="continuationSeparator" w:id="0">
    <w:p w:rsidR="008416D4" w:rsidRDefault="008416D4" w:rsidP="003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07830"/>
      <w:docPartObj>
        <w:docPartGallery w:val="Page Numbers (Top of Page)"/>
        <w:docPartUnique/>
      </w:docPartObj>
    </w:sdtPr>
    <w:sdtEndPr>
      <w:rPr>
        <w:noProof/>
      </w:rPr>
    </w:sdtEndPr>
    <w:sdtContent>
      <w:p w:rsidR="00325670" w:rsidRDefault="00325670">
        <w:pPr>
          <w:pStyle w:val="Header"/>
          <w:jc w:val="right"/>
        </w:pPr>
        <w:r>
          <w:fldChar w:fldCharType="begin"/>
        </w:r>
        <w:r>
          <w:instrText xml:space="preserve"> PAGE   \* MERGEFORMAT </w:instrText>
        </w:r>
        <w:r>
          <w:fldChar w:fldCharType="separate"/>
        </w:r>
        <w:r w:rsidR="00473C5E">
          <w:rPr>
            <w:noProof/>
          </w:rPr>
          <w:t>3</w:t>
        </w:r>
        <w:r>
          <w:rPr>
            <w:noProof/>
          </w:rPr>
          <w:fldChar w:fldCharType="end"/>
        </w:r>
      </w:p>
    </w:sdtContent>
  </w:sdt>
  <w:p w:rsidR="00325670" w:rsidRDefault="00325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4A"/>
    <w:rsid w:val="00003850"/>
    <w:rsid w:val="000158A0"/>
    <w:rsid w:val="00022DE9"/>
    <w:rsid w:val="000250EE"/>
    <w:rsid w:val="0003609B"/>
    <w:rsid w:val="000440B9"/>
    <w:rsid w:val="00044E00"/>
    <w:rsid w:val="00056263"/>
    <w:rsid w:val="000624CC"/>
    <w:rsid w:val="00095476"/>
    <w:rsid w:val="000B6DA5"/>
    <w:rsid w:val="000B754A"/>
    <w:rsid w:val="000E1321"/>
    <w:rsid w:val="000E5CEF"/>
    <w:rsid w:val="000F51B0"/>
    <w:rsid w:val="00111A88"/>
    <w:rsid w:val="00125F81"/>
    <w:rsid w:val="001F58E8"/>
    <w:rsid w:val="00201B09"/>
    <w:rsid w:val="00215826"/>
    <w:rsid w:val="00265F23"/>
    <w:rsid w:val="00270C12"/>
    <w:rsid w:val="002A65CE"/>
    <w:rsid w:val="002D35E1"/>
    <w:rsid w:val="00316E24"/>
    <w:rsid w:val="00325670"/>
    <w:rsid w:val="00377FA5"/>
    <w:rsid w:val="0039281E"/>
    <w:rsid w:val="003B35CD"/>
    <w:rsid w:val="003F06C4"/>
    <w:rsid w:val="00452882"/>
    <w:rsid w:val="0046399A"/>
    <w:rsid w:val="00473C5E"/>
    <w:rsid w:val="004A328A"/>
    <w:rsid w:val="004F301B"/>
    <w:rsid w:val="0051597E"/>
    <w:rsid w:val="00527AD9"/>
    <w:rsid w:val="005352EF"/>
    <w:rsid w:val="0058013E"/>
    <w:rsid w:val="005A693B"/>
    <w:rsid w:val="005C6269"/>
    <w:rsid w:val="005D203B"/>
    <w:rsid w:val="00733E84"/>
    <w:rsid w:val="007622A9"/>
    <w:rsid w:val="00775DC7"/>
    <w:rsid w:val="007B44DB"/>
    <w:rsid w:val="007B5D34"/>
    <w:rsid w:val="007C092D"/>
    <w:rsid w:val="008107D1"/>
    <w:rsid w:val="00840164"/>
    <w:rsid w:val="008416D4"/>
    <w:rsid w:val="00851E43"/>
    <w:rsid w:val="009051BE"/>
    <w:rsid w:val="0094505A"/>
    <w:rsid w:val="00953B94"/>
    <w:rsid w:val="009753B4"/>
    <w:rsid w:val="00980E5A"/>
    <w:rsid w:val="009830E7"/>
    <w:rsid w:val="0099241E"/>
    <w:rsid w:val="009B037B"/>
    <w:rsid w:val="009B14BD"/>
    <w:rsid w:val="009C6894"/>
    <w:rsid w:val="009F6DA7"/>
    <w:rsid w:val="00A610FC"/>
    <w:rsid w:val="00B02224"/>
    <w:rsid w:val="00B53539"/>
    <w:rsid w:val="00B57D37"/>
    <w:rsid w:val="00B737C4"/>
    <w:rsid w:val="00BB4C48"/>
    <w:rsid w:val="00BF6AB0"/>
    <w:rsid w:val="00C1193C"/>
    <w:rsid w:val="00C67AC9"/>
    <w:rsid w:val="00C8132B"/>
    <w:rsid w:val="00CB0238"/>
    <w:rsid w:val="00CD05B7"/>
    <w:rsid w:val="00CF5359"/>
    <w:rsid w:val="00D17C68"/>
    <w:rsid w:val="00D21B44"/>
    <w:rsid w:val="00D309CB"/>
    <w:rsid w:val="00D316A8"/>
    <w:rsid w:val="00D82DD7"/>
    <w:rsid w:val="00DC0297"/>
    <w:rsid w:val="00DC695F"/>
    <w:rsid w:val="00DD1D5A"/>
    <w:rsid w:val="00E0050D"/>
    <w:rsid w:val="00E01459"/>
    <w:rsid w:val="00E2335C"/>
    <w:rsid w:val="00E314CA"/>
    <w:rsid w:val="00E40BE6"/>
    <w:rsid w:val="00E75EA9"/>
    <w:rsid w:val="00EC10D6"/>
    <w:rsid w:val="00EF546A"/>
    <w:rsid w:val="00F14F65"/>
    <w:rsid w:val="00F70999"/>
    <w:rsid w:val="00F7497A"/>
    <w:rsid w:val="00F8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A4814-2EC6-4BC1-921D-1832FA53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70"/>
    <w:pPr>
      <w:tabs>
        <w:tab w:val="center" w:pos="4680"/>
        <w:tab w:val="right" w:pos="9360"/>
      </w:tabs>
    </w:pPr>
  </w:style>
  <w:style w:type="character" w:customStyle="1" w:styleId="HeaderChar">
    <w:name w:val="Header Char"/>
    <w:basedOn w:val="DefaultParagraphFont"/>
    <w:link w:val="Header"/>
    <w:uiPriority w:val="99"/>
    <w:rsid w:val="00325670"/>
  </w:style>
  <w:style w:type="paragraph" w:styleId="Footer">
    <w:name w:val="footer"/>
    <w:basedOn w:val="Normal"/>
    <w:link w:val="FooterChar"/>
    <w:uiPriority w:val="99"/>
    <w:unhideWhenUsed/>
    <w:rsid w:val="00325670"/>
    <w:pPr>
      <w:tabs>
        <w:tab w:val="center" w:pos="4680"/>
        <w:tab w:val="right" w:pos="9360"/>
      </w:tabs>
    </w:pPr>
  </w:style>
  <w:style w:type="character" w:customStyle="1" w:styleId="FooterChar">
    <w:name w:val="Footer Char"/>
    <w:basedOn w:val="DefaultParagraphFont"/>
    <w:link w:val="Footer"/>
    <w:uiPriority w:val="99"/>
    <w:rsid w:val="00325670"/>
  </w:style>
  <w:style w:type="character" w:customStyle="1" w:styleId="st1">
    <w:name w:val="st1"/>
    <w:basedOn w:val="DefaultParagraphFont"/>
    <w:rsid w:val="009830E7"/>
  </w:style>
  <w:style w:type="paragraph" w:styleId="BalloonText">
    <w:name w:val="Balloon Text"/>
    <w:basedOn w:val="Normal"/>
    <w:link w:val="BalloonTextChar"/>
    <w:uiPriority w:val="99"/>
    <w:semiHidden/>
    <w:unhideWhenUsed/>
    <w:rsid w:val="007C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Historic</cp:lastModifiedBy>
  <cp:revision>3</cp:revision>
  <cp:lastPrinted>2015-05-13T16:57:00Z</cp:lastPrinted>
  <dcterms:created xsi:type="dcterms:W3CDTF">2015-05-13T16:58:00Z</dcterms:created>
  <dcterms:modified xsi:type="dcterms:W3CDTF">2015-05-13T19:00:00Z</dcterms:modified>
</cp:coreProperties>
</file>