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A2958" w14:textId="77777777" w:rsidR="00D94261" w:rsidRDefault="00851C97">
      <w:pPr>
        <w:pStyle w:val="Title"/>
      </w:pPr>
      <w:r>
        <w:t>Town of Washington</w:t>
      </w:r>
    </w:p>
    <w:p w14:paraId="5300D0C3" w14:textId="77777777" w:rsidR="00D94261" w:rsidRPr="002A1B9C" w:rsidRDefault="00851C97">
      <w:pPr>
        <w:jc w:val="center"/>
        <w:rPr>
          <w:b/>
          <w:bCs/>
          <w:sz w:val="24"/>
        </w:rPr>
      </w:pPr>
      <w:r w:rsidRPr="002A1B9C">
        <w:rPr>
          <w:b/>
          <w:bCs/>
          <w:sz w:val="24"/>
        </w:rPr>
        <w:t>Bryan Memorial Town Hall</w:t>
      </w:r>
    </w:p>
    <w:p w14:paraId="6155A0BB" w14:textId="77777777" w:rsidR="00D94261" w:rsidRPr="002A1B9C" w:rsidRDefault="00851C97">
      <w:pPr>
        <w:jc w:val="center"/>
        <w:rPr>
          <w:b/>
          <w:bCs/>
          <w:sz w:val="24"/>
        </w:rPr>
      </w:pPr>
      <w:r w:rsidRPr="002A1B9C">
        <w:rPr>
          <w:b/>
          <w:bCs/>
          <w:sz w:val="24"/>
        </w:rPr>
        <w:t>Washington Depot, CT  06794</w:t>
      </w:r>
    </w:p>
    <w:p w14:paraId="2D04023F" w14:textId="77777777" w:rsidR="00D94261" w:rsidRDefault="00D94261">
      <w:pPr>
        <w:jc w:val="center"/>
        <w:rPr>
          <w:b/>
          <w:sz w:val="24"/>
        </w:rPr>
      </w:pPr>
    </w:p>
    <w:p w14:paraId="0DD6FC56" w14:textId="77777777" w:rsidR="00D94261" w:rsidRDefault="00851C97">
      <w:pPr>
        <w:pStyle w:val="Heading4"/>
        <w:rPr>
          <w:sz w:val="28"/>
        </w:rPr>
      </w:pPr>
      <w:r>
        <w:rPr>
          <w:sz w:val="28"/>
        </w:rPr>
        <w:t>Washington Conservation Commission</w:t>
      </w:r>
    </w:p>
    <w:p w14:paraId="0B9B33BB" w14:textId="77777777" w:rsidR="00D94261" w:rsidRPr="002A1B9C" w:rsidRDefault="00851C97">
      <w:pPr>
        <w:pStyle w:val="Heading4"/>
        <w:rPr>
          <w:bCs/>
          <w:sz w:val="28"/>
        </w:rPr>
      </w:pPr>
      <w:r w:rsidRPr="002A1B9C">
        <w:rPr>
          <w:bCs/>
          <w:sz w:val="28"/>
        </w:rPr>
        <w:t>Minutes</w:t>
      </w:r>
    </w:p>
    <w:p w14:paraId="5C1C4128" w14:textId="77777777" w:rsidR="00D94261" w:rsidRDefault="002D07A9">
      <w:pPr>
        <w:jc w:val="center"/>
        <w:rPr>
          <w:b/>
          <w:sz w:val="24"/>
        </w:rPr>
      </w:pPr>
      <w:r>
        <w:rPr>
          <w:b/>
          <w:sz w:val="24"/>
        </w:rPr>
        <w:t>June 6, 2018</w:t>
      </w:r>
    </w:p>
    <w:p w14:paraId="42FC8C86" w14:textId="77777777" w:rsidR="00D94261" w:rsidRDefault="00D94261">
      <w:pPr>
        <w:jc w:val="center"/>
        <w:rPr>
          <w:b/>
          <w:sz w:val="24"/>
        </w:rPr>
      </w:pPr>
    </w:p>
    <w:p w14:paraId="6DA7C738" w14:textId="77777777" w:rsidR="00D94261" w:rsidRDefault="00851C97">
      <w:pPr>
        <w:rPr>
          <w:sz w:val="24"/>
        </w:rPr>
      </w:pPr>
      <w:r>
        <w:rPr>
          <w:b/>
          <w:bCs/>
          <w:sz w:val="24"/>
        </w:rPr>
        <w:t xml:space="preserve">5:00 </w:t>
      </w:r>
      <w:r w:rsidR="002A1B9C">
        <w:rPr>
          <w:b/>
          <w:bCs/>
          <w:sz w:val="24"/>
        </w:rPr>
        <w:t>PM</w:t>
      </w:r>
      <w:r>
        <w:rPr>
          <w:sz w:val="24"/>
        </w:rPr>
        <w:tab/>
      </w:r>
      <w:r>
        <w:rPr>
          <w:sz w:val="24"/>
        </w:rPr>
        <w:tab/>
      </w:r>
      <w:r>
        <w:rPr>
          <w:sz w:val="24"/>
        </w:rPr>
        <w:tab/>
      </w:r>
      <w:r>
        <w:rPr>
          <w:sz w:val="24"/>
        </w:rPr>
        <w:tab/>
      </w:r>
      <w:r>
        <w:rPr>
          <w:sz w:val="24"/>
        </w:rPr>
        <w:tab/>
      </w:r>
      <w:r>
        <w:rPr>
          <w:sz w:val="24"/>
        </w:rPr>
        <w:tab/>
      </w:r>
      <w:r>
        <w:rPr>
          <w:sz w:val="24"/>
        </w:rPr>
        <w:tab/>
        <w:t xml:space="preserve">       </w:t>
      </w:r>
      <w:r w:rsidR="00D32B47" w:rsidRPr="00D32B47">
        <w:rPr>
          <w:b/>
          <w:sz w:val="24"/>
        </w:rPr>
        <w:t>Upper Level Meeting Room</w:t>
      </w:r>
    </w:p>
    <w:p w14:paraId="5892A7AD" w14:textId="77777777" w:rsidR="00D94261" w:rsidRDefault="00D94261">
      <w:pPr>
        <w:rPr>
          <w:sz w:val="24"/>
        </w:rPr>
      </w:pPr>
    </w:p>
    <w:p w14:paraId="0D378D44" w14:textId="77777777" w:rsidR="00D94261" w:rsidRPr="00FF53FD" w:rsidRDefault="00851C97">
      <w:pPr>
        <w:ind w:left="2160" w:hanging="2160"/>
        <w:rPr>
          <w:sz w:val="24"/>
        </w:rPr>
      </w:pPr>
      <w:r w:rsidRPr="00FF53FD">
        <w:rPr>
          <w:sz w:val="24"/>
        </w:rPr>
        <w:t>Members Present:</w:t>
      </w:r>
      <w:r w:rsidRPr="00FF53FD">
        <w:rPr>
          <w:sz w:val="24"/>
        </w:rPr>
        <w:tab/>
      </w:r>
      <w:r w:rsidR="00356832">
        <w:rPr>
          <w:sz w:val="24"/>
        </w:rPr>
        <w:t xml:space="preserve">Diane Dupuis, Linda Frank, </w:t>
      </w:r>
      <w:r w:rsidRPr="00FF53FD">
        <w:rPr>
          <w:sz w:val="24"/>
        </w:rPr>
        <w:t xml:space="preserve">Susan Payne, </w:t>
      </w:r>
      <w:r w:rsidR="00356832">
        <w:rPr>
          <w:sz w:val="24"/>
        </w:rPr>
        <w:t>Tyler O’Hazo</w:t>
      </w:r>
    </w:p>
    <w:p w14:paraId="27330F05" w14:textId="77777777" w:rsidR="00D94261" w:rsidRPr="00FF53FD" w:rsidRDefault="00FF53FD">
      <w:pPr>
        <w:ind w:left="2160" w:hanging="2160"/>
        <w:rPr>
          <w:sz w:val="24"/>
        </w:rPr>
      </w:pPr>
      <w:r w:rsidRPr="00FF53FD">
        <w:rPr>
          <w:sz w:val="24"/>
        </w:rPr>
        <w:t xml:space="preserve">Members </w:t>
      </w:r>
      <w:r w:rsidR="00851C97" w:rsidRPr="00FF53FD">
        <w:rPr>
          <w:sz w:val="24"/>
        </w:rPr>
        <w:t>Absent:</w:t>
      </w:r>
      <w:r w:rsidR="00851C97" w:rsidRPr="00FF53FD">
        <w:rPr>
          <w:sz w:val="24"/>
        </w:rPr>
        <w:tab/>
      </w:r>
      <w:r w:rsidRPr="00FF53FD">
        <w:rPr>
          <w:sz w:val="24"/>
        </w:rPr>
        <w:t>Randy Bernard</w:t>
      </w:r>
    </w:p>
    <w:p w14:paraId="6CD3F7D3" w14:textId="77777777" w:rsidR="00FF53FD" w:rsidRDefault="00FF53FD">
      <w:pPr>
        <w:ind w:left="2160" w:hanging="2160"/>
        <w:rPr>
          <w:sz w:val="24"/>
        </w:rPr>
      </w:pPr>
      <w:r w:rsidRPr="00FF53FD">
        <w:rPr>
          <w:sz w:val="24"/>
        </w:rPr>
        <w:t>Alternates Present:</w:t>
      </w:r>
      <w:r w:rsidRPr="00FF53FD">
        <w:rPr>
          <w:sz w:val="24"/>
        </w:rPr>
        <w:tab/>
        <w:t>Catherine Rawson</w:t>
      </w:r>
    </w:p>
    <w:p w14:paraId="1AD73EA9" w14:textId="77777777" w:rsidR="00476C69" w:rsidRPr="00FF53FD" w:rsidRDefault="00476C69">
      <w:pPr>
        <w:ind w:left="2160" w:hanging="2160"/>
        <w:rPr>
          <w:sz w:val="24"/>
        </w:rPr>
      </w:pPr>
      <w:r>
        <w:rPr>
          <w:sz w:val="24"/>
        </w:rPr>
        <w:t>Alternates Absent:</w:t>
      </w:r>
      <w:r>
        <w:rPr>
          <w:sz w:val="24"/>
        </w:rPr>
        <w:tab/>
        <w:t>Katherine Bennett</w:t>
      </w:r>
      <w:r w:rsidR="003C5E33">
        <w:rPr>
          <w:sz w:val="24"/>
        </w:rPr>
        <w:t>, Dirk Sabin</w:t>
      </w:r>
    </w:p>
    <w:p w14:paraId="4E8B872D" w14:textId="77777777" w:rsidR="00D94261" w:rsidRPr="00FF53FD" w:rsidRDefault="00851C97">
      <w:pPr>
        <w:ind w:left="2160" w:hanging="2160"/>
        <w:rPr>
          <w:bCs/>
          <w:sz w:val="24"/>
        </w:rPr>
      </w:pPr>
      <w:r w:rsidRPr="00FF53FD">
        <w:rPr>
          <w:sz w:val="24"/>
        </w:rPr>
        <w:t>Staff Present:</w:t>
      </w:r>
      <w:r w:rsidRPr="00FF53FD">
        <w:rPr>
          <w:sz w:val="24"/>
        </w:rPr>
        <w:tab/>
      </w:r>
      <w:r w:rsidR="00C411A3">
        <w:rPr>
          <w:sz w:val="24"/>
        </w:rPr>
        <w:t>Janice Roberti</w:t>
      </w:r>
    </w:p>
    <w:p w14:paraId="59CDA283" w14:textId="77777777" w:rsidR="00D94261" w:rsidRDefault="00D94261">
      <w:pPr>
        <w:rPr>
          <w:sz w:val="24"/>
        </w:rPr>
      </w:pPr>
    </w:p>
    <w:p w14:paraId="40E05B46" w14:textId="77777777" w:rsidR="00D94261" w:rsidRDefault="00851C97">
      <w:pPr>
        <w:pStyle w:val="BodyText3"/>
        <w:rPr>
          <w:bCs w:val="0"/>
          <w:iCs w:val="0"/>
          <w:szCs w:val="20"/>
        </w:rPr>
      </w:pPr>
      <w:r>
        <w:rPr>
          <w:bCs w:val="0"/>
          <w:iCs w:val="0"/>
          <w:szCs w:val="20"/>
        </w:rPr>
        <w:t>5:</w:t>
      </w:r>
      <w:r w:rsidR="00476C69">
        <w:rPr>
          <w:bCs w:val="0"/>
          <w:iCs w:val="0"/>
          <w:szCs w:val="20"/>
        </w:rPr>
        <w:t>30 PM</w:t>
      </w:r>
    </w:p>
    <w:p w14:paraId="7A77578E" w14:textId="77777777" w:rsidR="008B12E1" w:rsidRDefault="008B12E1">
      <w:pPr>
        <w:pStyle w:val="BodyText3"/>
        <w:rPr>
          <w:bCs w:val="0"/>
          <w:iCs w:val="0"/>
          <w:szCs w:val="20"/>
        </w:rPr>
      </w:pPr>
    </w:p>
    <w:p w14:paraId="7A1A648B" w14:textId="2DF91B1A" w:rsidR="00D94261" w:rsidRPr="00175FDD" w:rsidRDefault="00851C97">
      <w:pPr>
        <w:pStyle w:val="BodyText3"/>
        <w:rPr>
          <w:bCs w:val="0"/>
          <w:iCs w:val="0"/>
          <w:color w:val="000000" w:themeColor="text1"/>
          <w:szCs w:val="20"/>
        </w:rPr>
      </w:pPr>
      <w:r>
        <w:rPr>
          <w:bCs w:val="0"/>
          <w:iCs w:val="0"/>
          <w:szCs w:val="20"/>
        </w:rPr>
        <w:t>Ms. Payne, Cha</w:t>
      </w:r>
      <w:r w:rsidR="00476C69">
        <w:rPr>
          <w:bCs w:val="0"/>
          <w:iCs w:val="0"/>
          <w:szCs w:val="20"/>
        </w:rPr>
        <w:t>i</w:t>
      </w:r>
      <w:r w:rsidR="00D6696B">
        <w:rPr>
          <w:bCs w:val="0"/>
          <w:iCs w:val="0"/>
          <w:szCs w:val="20"/>
        </w:rPr>
        <w:t>r, called the meeting to order</w:t>
      </w:r>
      <w:r w:rsidR="0041488C">
        <w:rPr>
          <w:bCs w:val="0"/>
          <w:iCs w:val="0"/>
          <w:szCs w:val="20"/>
        </w:rPr>
        <w:t xml:space="preserve">, </w:t>
      </w:r>
      <w:r w:rsidR="0041488C" w:rsidRPr="00175FDD">
        <w:rPr>
          <w:bCs w:val="0"/>
          <w:iCs w:val="0"/>
          <w:color w:val="000000" w:themeColor="text1"/>
          <w:szCs w:val="20"/>
        </w:rPr>
        <w:t>following a bus tour of Town easements, properties and West Shore R</w:t>
      </w:r>
      <w:r w:rsidR="00175FDD">
        <w:rPr>
          <w:bCs w:val="0"/>
          <w:iCs w:val="0"/>
          <w:color w:val="000000" w:themeColor="text1"/>
          <w:szCs w:val="20"/>
        </w:rPr>
        <w:t>oa</w:t>
      </w:r>
      <w:r w:rsidR="0041488C" w:rsidRPr="00175FDD">
        <w:rPr>
          <w:bCs w:val="0"/>
          <w:iCs w:val="0"/>
          <w:color w:val="000000" w:themeColor="text1"/>
          <w:szCs w:val="20"/>
        </w:rPr>
        <w:t>d</w:t>
      </w:r>
      <w:r w:rsidR="00D6696B" w:rsidRPr="00175FDD">
        <w:rPr>
          <w:bCs w:val="0"/>
          <w:iCs w:val="0"/>
          <w:color w:val="000000" w:themeColor="text1"/>
          <w:szCs w:val="20"/>
        </w:rPr>
        <w:t>.</w:t>
      </w:r>
      <w:r w:rsidR="0041488C" w:rsidRPr="00175FDD">
        <w:rPr>
          <w:bCs w:val="0"/>
          <w:iCs w:val="0"/>
          <w:color w:val="000000" w:themeColor="text1"/>
          <w:szCs w:val="20"/>
        </w:rPr>
        <w:t xml:space="preserve"> Sean Hayden, </w:t>
      </w:r>
      <w:r w:rsidR="00175FDD">
        <w:rPr>
          <w:bCs w:val="0"/>
          <w:iCs w:val="0"/>
          <w:color w:val="000000" w:themeColor="text1"/>
          <w:szCs w:val="20"/>
        </w:rPr>
        <w:t>Executive Director of the</w:t>
      </w:r>
      <w:r w:rsidR="0041488C" w:rsidRPr="00175FDD">
        <w:rPr>
          <w:bCs w:val="0"/>
          <w:iCs w:val="0"/>
          <w:color w:val="000000" w:themeColor="text1"/>
          <w:szCs w:val="20"/>
        </w:rPr>
        <w:t xml:space="preserve"> Lake Waramaug Task Force, joined the tour at West Shore Road and talked about the impact of storm water runoff and ways to manage it to protect the water quality of the Lake. </w:t>
      </w:r>
    </w:p>
    <w:p w14:paraId="619019B6" w14:textId="77777777" w:rsidR="00D94261" w:rsidRDefault="00D94261">
      <w:pPr>
        <w:pStyle w:val="BodyText3"/>
        <w:rPr>
          <w:bCs w:val="0"/>
          <w:iCs w:val="0"/>
          <w:szCs w:val="20"/>
        </w:rPr>
      </w:pPr>
    </w:p>
    <w:p w14:paraId="703746A3" w14:textId="77777777" w:rsidR="00D94261" w:rsidRDefault="00851C97">
      <w:pPr>
        <w:pStyle w:val="Heading7"/>
        <w:rPr>
          <w:b/>
          <w:bCs/>
          <w:szCs w:val="20"/>
        </w:rPr>
      </w:pPr>
      <w:r>
        <w:rPr>
          <w:b/>
          <w:bCs/>
          <w:szCs w:val="20"/>
          <w:u w:val="single"/>
        </w:rPr>
        <w:t>Consideration of the Minutes</w:t>
      </w:r>
      <w:bookmarkStart w:id="0" w:name="_GoBack"/>
      <w:bookmarkEnd w:id="0"/>
    </w:p>
    <w:p w14:paraId="139DCE28" w14:textId="77777777" w:rsidR="00D94261" w:rsidRDefault="00851C97" w:rsidP="00D6696B">
      <w:pPr>
        <w:pStyle w:val="BodyText3"/>
      </w:pPr>
      <w:r>
        <w:rPr>
          <w:bCs w:val="0"/>
          <w:iCs w:val="0"/>
          <w:szCs w:val="20"/>
        </w:rPr>
        <w:t xml:space="preserve">The Commission considered the regular meeting minutes of the Conservation Commission for </w:t>
      </w:r>
      <w:r w:rsidR="00D6696B">
        <w:rPr>
          <w:bCs w:val="0"/>
          <w:iCs w:val="0"/>
          <w:szCs w:val="20"/>
        </w:rPr>
        <w:t>May 2, 2018</w:t>
      </w:r>
      <w:r>
        <w:t>.</w:t>
      </w:r>
    </w:p>
    <w:p w14:paraId="27FAA096" w14:textId="77777777" w:rsidR="00D94261" w:rsidRDefault="00D94261">
      <w:pPr>
        <w:rPr>
          <w:sz w:val="24"/>
        </w:rPr>
      </w:pPr>
    </w:p>
    <w:p w14:paraId="54EF5BFB" w14:textId="77777777" w:rsidR="00D6696B" w:rsidRPr="00D6696B" w:rsidRDefault="00851C97" w:rsidP="00D6696B">
      <w:pPr>
        <w:ind w:left="1440" w:hanging="1440"/>
        <w:rPr>
          <w:sz w:val="24"/>
          <w:szCs w:val="24"/>
        </w:rPr>
      </w:pPr>
      <w:r>
        <w:rPr>
          <w:b/>
          <w:bCs/>
          <w:sz w:val="24"/>
        </w:rPr>
        <w:t>Motion:</w:t>
      </w:r>
      <w:r>
        <w:rPr>
          <w:b/>
          <w:bCs/>
          <w:sz w:val="24"/>
        </w:rPr>
        <w:tab/>
      </w:r>
      <w:r w:rsidR="00D6696B" w:rsidRPr="00D6696B">
        <w:rPr>
          <w:bCs/>
          <w:sz w:val="24"/>
        </w:rPr>
        <w:t>T</w:t>
      </w:r>
      <w:r>
        <w:rPr>
          <w:sz w:val="24"/>
        </w:rPr>
        <w:t xml:space="preserve">o accept the </w:t>
      </w:r>
      <w:r w:rsidR="00D6696B">
        <w:rPr>
          <w:sz w:val="24"/>
        </w:rPr>
        <w:t>May 2, 2018</w:t>
      </w:r>
      <w:r>
        <w:rPr>
          <w:sz w:val="24"/>
        </w:rPr>
        <w:t xml:space="preserve"> Regular Meeting Minutes of the Conservation Commission as </w:t>
      </w:r>
      <w:r w:rsidR="00D6696B">
        <w:rPr>
          <w:sz w:val="24"/>
        </w:rPr>
        <w:t xml:space="preserve">written. </w:t>
      </w:r>
      <w:r w:rsidR="00D6696B" w:rsidRPr="00D6696B">
        <w:rPr>
          <w:sz w:val="24"/>
          <w:szCs w:val="24"/>
        </w:rPr>
        <w:t>By Ms. Rawson, seconded by Mr. O’Hazo, passed 5 to 0.</w:t>
      </w:r>
    </w:p>
    <w:p w14:paraId="7DA87C94" w14:textId="77777777" w:rsidR="00D94261" w:rsidRDefault="00D94261">
      <w:pPr>
        <w:ind w:left="1440" w:hanging="1440"/>
        <w:rPr>
          <w:b/>
          <w:bCs/>
          <w:sz w:val="24"/>
        </w:rPr>
      </w:pPr>
    </w:p>
    <w:p w14:paraId="4F66E928" w14:textId="77777777" w:rsidR="008B12E1" w:rsidRPr="00D6696B" w:rsidRDefault="008B12E1">
      <w:pPr>
        <w:ind w:left="1440" w:hanging="1440"/>
        <w:rPr>
          <w:b/>
          <w:bCs/>
          <w:sz w:val="24"/>
        </w:rPr>
      </w:pPr>
    </w:p>
    <w:p w14:paraId="43C03626" w14:textId="77777777" w:rsidR="00397CC3" w:rsidRDefault="00397CC3">
      <w:pPr>
        <w:pStyle w:val="Heading5"/>
        <w:rPr>
          <w:szCs w:val="20"/>
        </w:rPr>
      </w:pPr>
      <w:r>
        <w:rPr>
          <w:szCs w:val="20"/>
        </w:rPr>
        <w:t>The Greenway Update</w:t>
      </w:r>
    </w:p>
    <w:p w14:paraId="3FEA175D" w14:textId="72395F19" w:rsidR="00761DE0" w:rsidRDefault="00385B80">
      <w:pPr>
        <w:pStyle w:val="Heading5"/>
        <w:rPr>
          <w:b w:val="0"/>
          <w:szCs w:val="20"/>
          <w:u w:val="none"/>
        </w:rPr>
      </w:pPr>
      <w:r>
        <w:rPr>
          <w:b w:val="0"/>
          <w:szCs w:val="20"/>
          <w:u w:val="none"/>
        </w:rPr>
        <w:t>The Greenway was a Conservation Commiss</w:t>
      </w:r>
      <w:r w:rsidR="003C5E33">
        <w:rPr>
          <w:b w:val="0"/>
          <w:szCs w:val="20"/>
          <w:u w:val="none"/>
        </w:rPr>
        <w:t>ion init</w:t>
      </w:r>
      <w:r w:rsidR="00761DE0">
        <w:rPr>
          <w:b w:val="0"/>
          <w:szCs w:val="20"/>
          <w:u w:val="none"/>
        </w:rPr>
        <w:t xml:space="preserve">iative </w:t>
      </w:r>
      <w:r w:rsidR="001D422B" w:rsidRPr="00175FDD">
        <w:rPr>
          <w:b w:val="0"/>
          <w:szCs w:val="20"/>
          <w:u w:val="none"/>
        </w:rPr>
        <w:t>beg</w:t>
      </w:r>
      <w:r w:rsidR="00175FDD" w:rsidRPr="00175FDD">
        <w:rPr>
          <w:b w:val="0"/>
          <w:szCs w:val="20"/>
          <w:u w:val="none"/>
        </w:rPr>
        <w:t>an</w:t>
      </w:r>
      <w:r w:rsidR="001D422B" w:rsidRPr="00175FDD">
        <w:rPr>
          <w:b w:val="0"/>
          <w:szCs w:val="20"/>
          <w:u w:val="none"/>
        </w:rPr>
        <w:t xml:space="preserve"> in 2000. </w:t>
      </w:r>
    </w:p>
    <w:p w14:paraId="128F102C" w14:textId="77777777" w:rsidR="00761DE0" w:rsidRDefault="00761DE0">
      <w:pPr>
        <w:pStyle w:val="Heading5"/>
        <w:rPr>
          <w:b w:val="0"/>
          <w:szCs w:val="20"/>
          <w:u w:val="none"/>
        </w:rPr>
      </w:pPr>
    </w:p>
    <w:p w14:paraId="156C231B" w14:textId="77777777" w:rsidR="00397CC3" w:rsidRDefault="00761DE0">
      <w:pPr>
        <w:pStyle w:val="Heading5"/>
        <w:rPr>
          <w:b w:val="0"/>
          <w:szCs w:val="20"/>
          <w:u w:val="none"/>
        </w:rPr>
      </w:pPr>
      <w:r>
        <w:rPr>
          <w:b w:val="0"/>
          <w:szCs w:val="20"/>
          <w:u w:val="none"/>
        </w:rPr>
        <w:t>Ms. Payne updated the members:</w:t>
      </w:r>
    </w:p>
    <w:p w14:paraId="708B8258" w14:textId="77777777" w:rsidR="00761DE0" w:rsidRPr="00761DE0" w:rsidRDefault="00761DE0" w:rsidP="00761DE0"/>
    <w:p w14:paraId="33146B5F" w14:textId="1FC400DB" w:rsidR="00385B80" w:rsidRPr="00175FDD" w:rsidRDefault="00385B80" w:rsidP="00385B80">
      <w:pPr>
        <w:pStyle w:val="ListParagraph"/>
        <w:numPr>
          <w:ilvl w:val="0"/>
          <w:numId w:val="41"/>
        </w:numPr>
        <w:rPr>
          <w:color w:val="000000" w:themeColor="text1"/>
          <w:sz w:val="24"/>
          <w:szCs w:val="24"/>
        </w:rPr>
      </w:pPr>
      <w:r w:rsidRPr="00175FDD">
        <w:rPr>
          <w:color w:val="000000" w:themeColor="text1"/>
          <w:sz w:val="24"/>
          <w:szCs w:val="24"/>
        </w:rPr>
        <w:t>The Gunnery is tidying up</w:t>
      </w:r>
      <w:r w:rsidR="001D422B" w:rsidRPr="00175FDD">
        <w:rPr>
          <w:color w:val="000000" w:themeColor="text1"/>
          <w:sz w:val="24"/>
          <w:szCs w:val="24"/>
        </w:rPr>
        <w:t xml:space="preserve">/replanting </w:t>
      </w:r>
      <w:r w:rsidRPr="00175FDD">
        <w:rPr>
          <w:color w:val="000000" w:themeColor="text1"/>
          <w:sz w:val="24"/>
          <w:szCs w:val="24"/>
        </w:rPr>
        <w:t xml:space="preserve"> the Eagle Scout project</w:t>
      </w:r>
      <w:r w:rsidR="001D422B" w:rsidRPr="00175FDD">
        <w:rPr>
          <w:color w:val="000000" w:themeColor="text1"/>
          <w:sz w:val="24"/>
          <w:szCs w:val="24"/>
        </w:rPr>
        <w:t xml:space="preserve"> on the river’s edge of the River Walk, and the Eagle Scout sign will be re-installed.</w:t>
      </w:r>
    </w:p>
    <w:p w14:paraId="3167E9AA" w14:textId="030D1F99" w:rsidR="003C5E33" w:rsidRPr="00175FDD" w:rsidRDefault="00385B80" w:rsidP="00385B80">
      <w:pPr>
        <w:pStyle w:val="ListParagraph"/>
        <w:numPr>
          <w:ilvl w:val="0"/>
          <w:numId w:val="41"/>
        </w:numPr>
        <w:rPr>
          <w:color w:val="000000" w:themeColor="text1"/>
          <w:sz w:val="24"/>
          <w:szCs w:val="24"/>
        </w:rPr>
      </w:pPr>
      <w:r w:rsidRPr="00175FDD">
        <w:rPr>
          <w:color w:val="000000" w:themeColor="text1"/>
          <w:sz w:val="24"/>
          <w:szCs w:val="24"/>
        </w:rPr>
        <w:t>Steep Rock is interested in helping</w:t>
      </w:r>
      <w:r w:rsidR="00761DE0" w:rsidRPr="00175FDD">
        <w:rPr>
          <w:color w:val="000000" w:themeColor="text1"/>
          <w:sz w:val="24"/>
          <w:szCs w:val="24"/>
        </w:rPr>
        <w:t xml:space="preserve"> </w:t>
      </w:r>
      <w:r w:rsidR="001D422B" w:rsidRPr="00175FDD">
        <w:rPr>
          <w:color w:val="000000" w:themeColor="text1"/>
          <w:sz w:val="24"/>
          <w:szCs w:val="24"/>
        </w:rPr>
        <w:t xml:space="preserve">train volunteers for trail maintenance of the Town Greenway. </w:t>
      </w:r>
    </w:p>
    <w:p w14:paraId="7A7BE38A" w14:textId="77777777" w:rsidR="00385B80" w:rsidRDefault="00385B80" w:rsidP="00385B80">
      <w:pPr>
        <w:pStyle w:val="ListParagraph"/>
        <w:numPr>
          <w:ilvl w:val="0"/>
          <w:numId w:val="41"/>
        </w:numPr>
        <w:rPr>
          <w:sz w:val="24"/>
          <w:szCs w:val="24"/>
        </w:rPr>
      </w:pPr>
      <w:r w:rsidRPr="00385B80">
        <w:rPr>
          <w:sz w:val="24"/>
          <w:szCs w:val="24"/>
        </w:rPr>
        <w:t xml:space="preserve">Mark Lyon stated </w:t>
      </w:r>
      <w:r w:rsidR="00835E57">
        <w:rPr>
          <w:sz w:val="24"/>
          <w:szCs w:val="24"/>
        </w:rPr>
        <w:t>the Town would help</w:t>
      </w:r>
      <w:r w:rsidR="00761DE0">
        <w:rPr>
          <w:sz w:val="24"/>
          <w:szCs w:val="24"/>
        </w:rPr>
        <w:t>.</w:t>
      </w:r>
    </w:p>
    <w:p w14:paraId="3A0B8610" w14:textId="77777777" w:rsidR="008B12E1" w:rsidRPr="00385B80" w:rsidRDefault="008B12E1" w:rsidP="008B12E1">
      <w:pPr>
        <w:pStyle w:val="ListParagraph"/>
        <w:rPr>
          <w:sz w:val="24"/>
          <w:szCs w:val="24"/>
        </w:rPr>
      </w:pPr>
    </w:p>
    <w:p w14:paraId="7DD51B97" w14:textId="77777777" w:rsidR="00385B80" w:rsidRPr="00385B80" w:rsidRDefault="00385B80" w:rsidP="003C5E33">
      <w:pPr>
        <w:pStyle w:val="ListParagraph"/>
      </w:pPr>
    </w:p>
    <w:p w14:paraId="739076CC" w14:textId="77777777" w:rsidR="00D94261" w:rsidRDefault="00397CC3">
      <w:pPr>
        <w:pStyle w:val="Heading5"/>
        <w:rPr>
          <w:szCs w:val="20"/>
        </w:rPr>
      </w:pPr>
      <w:r>
        <w:rPr>
          <w:szCs w:val="20"/>
        </w:rPr>
        <w:t>New Preston Falls Project Update</w:t>
      </w:r>
    </w:p>
    <w:p w14:paraId="082A758F" w14:textId="77777777" w:rsidR="00D94261" w:rsidRDefault="00D94261">
      <w:pPr>
        <w:rPr>
          <w:sz w:val="24"/>
        </w:rPr>
      </w:pPr>
    </w:p>
    <w:p w14:paraId="5FECB5C1" w14:textId="77777777" w:rsidR="000C179F" w:rsidRDefault="000C179F">
      <w:pPr>
        <w:rPr>
          <w:sz w:val="24"/>
        </w:rPr>
      </w:pPr>
      <w:r>
        <w:rPr>
          <w:sz w:val="24"/>
        </w:rPr>
        <w:t>Ms. Payne met with Bill Pollock of Arbor Services last week. Mr. Pollack provided the CC with an estimate of $5000.00 to remove additional dead trees</w:t>
      </w:r>
      <w:r w:rsidR="00F843CD">
        <w:rPr>
          <w:sz w:val="24"/>
        </w:rPr>
        <w:t>, remove saplings that are growing on top of and inside the foundation</w:t>
      </w:r>
      <w:r>
        <w:rPr>
          <w:sz w:val="24"/>
        </w:rPr>
        <w:t xml:space="preserve"> and </w:t>
      </w:r>
      <w:r w:rsidR="00F843CD">
        <w:rPr>
          <w:sz w:val="24"/>
        </w:rPr>
        <w:t xml:space="preserve">to </w:t>
      </w:r>
      <w:r>
        <w:rPr>
          <w:sz w:val="24"/>
        </w:rPr>
        <w:t>stabilize other</w:t>
      </w:r>
      <w:r w:rsidR="000F3315">
        <w:rPr>
          <w:sz w:val="24"/>
        </w:rPr>
        <w:t xml:space="preserve"> trees</w:t>
      </w:r>
      <w:r>
        <w:rPr>
          <w:sz w:val="24"/>
        </w:rPr>
        <w:t xml:space="preserve"> in order to prevent toppling and </w:t>
      </w:r>
      <w:r w:rsidR="00F843CD">
        <w:rPr>
          <w:sz w:val="24"/>
        </w:rPr>
        <w:t>damage.</w:t>
      </w:r>
    </w:p>
    <w:p w14:paraId="17059FE8" w14:textId="77777777" w:rsidR="007946A7" w:rsidRDefault="007946A7">
      <w:pPr>
        <w:rPr>
          <w:sz w:val="24"/>
        </w:rPr>
      </w:pPr>
    </w:p>
    <w:p w14:paraId="4DD4453F" w14:textId="3E2D1DA0" w:rsidR="007946A7" w:rsidRDefault="007946A7">
      <w:pPr>
        <w:rPr>
          <w:sz w:val="24"/>
        </w:rPr>
      </w:pPr>
      <w:r>
        <w:rPr>
          <w:sz w:val="24"/>
        </w:rPr>
        <w:t>Ms. Payne also contacted Tony Bedini and suggested the</w:t>
      </w:r>
      <w:r w:rsidR="00F843CD">
        <w:rPr>
          <w:sz w:val="24"/>
        </w:rPr>
        <w:t xml:space="preserve"> Town look </w:t>
      </w:r>
      <w:r>
        <w:rPr>
          <w:sz w:val="24"/>
        </w:rPr>
        <w:t>at the iron fence at the Falls</w:t>
      </w:r>
      <w:r w:rsidR="00356832">
        <w:rPr>
          <w:sz w:val="24"/>
        </w:rPr>
        <w:t>. Mr. Bedini said the</w:t>
      </w:r>
      <w:r w:rsidR="000F3315">
        <w:rPr>
          <w:sz w:val="24"/>
        </w:rPr>
        <w:t xml:space="preserve"> Town</w:t>
      </w:r>
      <w:r w:rsidR="00676E11" w:rsidRPr="00175FDD">
        <w:rPr>
          <w:color w:val="000000" w:themeColor="text1"/>
          <w:sz w:val="24"/>
        </w:rPr>
        <w:t>, with funds from the Village Improvement Society</w:t>
      </w:r>
      <w:r w:rsidR="00676E11">
        <w:rPr>
          <w:color w:val="FF0000"/>
          <w:sz w:val="24"/>
        </w:rPr>
        <w:t xml:space="preserve">, </w:t>
      </w:r>
      <w:r w:rsidR="00356832">
        <w:rPr>
          <w:sz w:val="24"/>
        </w:rPr>
        <w:t xml:space="preserve">will either re-paint it or re-build the fence and </w:t>
      </w:r>
      <w:r w:rsidR="000F3315">
        <w:rPr>
          <w:sz w:val="24"/>
        </w:rPr>
        <w:t>will</w:t>
      </w:r>
      <w:r w:rsidR="00F843CD">
        <w:rPr>
          <w:sz w:val="24"/>
        </w:rPr>
        <w:t xml:space="preserve"> </w:t>
      </w:r>
      <w:r w:rsidR="00356832">
        <w:rPr>
          <w:sz w:val="24"/>
        </w:rPr>
        <w:t xml:space="preserve">make it child safe. The CC </w:t>
      </w:r>
      <w:r w:rsidR="00F843CD">
        <w:rPr>
          <w:sz w:val="24"/>
        </w:rPr>
        <w:t>will</w:t>
      </w:r>
      <w:r w:rsidR="00356832">
        <w:rPr>
          <w:sz w:val="24"/>
        </w:rPr>
        <w:t xml:space="preserve"> </w:t>
      </w:r>
      <w:r w:rsidR="000F3315">
        <w:rPr>
          <w:sz w:val="24"/>
        </w:rPr>
        <w:t>follow up.</w:t>
      </w:r>
    </w:p>
    <w:p w14:paraId="6371640A" w14:textId="77777777" w:rsidR="000C179F" w:rsidRDefault="000C179F">
      <w:pPr>
        <w:rPr>
          <w:sz w:val="24"/>
        </w:rPr>
      </w:pPr>
    </w:p>
    <w:p w14:paraId="1017D1E4" w14:textId="77777777" w:rsidR="000F3315" w:rsidRDefault="000C179F" w:rsidP="000C179F">
      <w:pPr>
        <w:ind w:left="1440" w:hanging="1440"/>
        <w:rPr>
          <w:color w:val="000000" w:themeColor="text1"/>
          <w:sz w:val="24"/>
          <w:szCs w:val="24"/>
        </w:rPr>
      </w:pPr>
      <w:r w:rsidRPr="000C179F">
        <w:rPr>
          <w:color w:val="000000" w:themeColor="text1"/>
          <w:sz w:val="24"/>
          <w:szCs w:val="24"/>
        </w:rPr>
        <w:lastRenderedPageBreak/>
        <w:t>MOTION:</w:t>
      </w:r>
      <w:r w:rsidRPr="000C179F">
        <w:rPr>
          <w:color w:val="000000" w:themeColor="text1"/>
          <w:sz w:val="24"/>
          <w:szCs w:val="24"/>
        </w:rPr>
        <w:tab/>
        <w:t xml:space="preserve">To hire Bill Pollack, Arbor Tree Services, for $5000.00 to finish removing dead trees, to remove saplings growing on top of and out of the foundation and to do some </w:t>
      </w:r>
      <w:r w:rsidR="000F3315">
        <w:rPr>
          <w:color w:val="000000" w:themeColor="text1"/>
          <w:sz w:val="24"/>
          <w:szCs w:val="24"/>
        </w:rPr>
        <w:t xml:space="preserve">tree </w:t>
      </w:r>
      <w:r w:rsidRPr="000C179F">
        <w:rPr>
          <w:color w:val="000000" w:themeColor="text1"/>
          <w:sz w:val="24"/>
          <w:szCs w:val="24"/>
        </w:rPr>
        <w:t>stabilization work.</w:t>
      </w:r>
    </w:p>
    <w:p w14:paraId="7CDBCDC6" w14:textId="77777777" w:rsidR="000C179F" w:rsidRDefault="000C179F" w:rsidP="000F3315">
      <w:pPr>
        <w:ind w:left="1440"/>
        <w:rPr>
          <w:color w:val="000000" w:themeColor="text1"/>
          <w:sz w:val="24"/>
          <w:szCs w:val="24"/>
        </w:rPr>
      </w:pPr>
      <w:r w:rsidRPr="000C179F">
        <w:rPr>
          <w:color w:val="000000" w:themeColor="text1"/>
          <w:sz w:val="24"/>
          <w:szCs w:val="24"/>
        </w:rPr>
        <w:t>By Ms. Frank, seconded by Mr. O’Hazo, passed 5 to 0.</w:t>
      </w:r>
    </w:p>
    <w:p w14:paraId="0BF2BE33" w14:textId="77777777" w:rsidR="008B12E1" w:rsidRPr="000C179F" w:rsidRDefault="008B12E1" w:rsidP="000F3315">
      <w:pPr>
        <w:ind w:left="1440"/>
        <w:rPr>
          <w:color w:val="000000" w:themeColor="text1"/>
          <w:sz w:val="24"/>
          <w:szCs w:val="24"/>
        </w:rPr>
      </w:pPr>
    </w:p>
    <w:p w14:paraId="17721CBE" w14:textId="77777777" w:rsidR="00397CC3" w:rsidRDefault="00356832">
      <w:pPr>
        <w:rPr>
          <w:b/>
          <w:sz w:val="24"/>
          <w:u w:val="single"/>
        </w:rPr>
      </w:pPr>
      <w:r>
        <w:rPr>
          <w:b/>
          <w:sz w:val="24"/>
          <w:u w:val="single"/>
        </w:rPr>
        <w:t>C</w:t>
      </w:r>
      <w:r w:rsidR="00397CC3" w:rsidRPr="00397CC3">
        <w:rPr>
          <w:b/>
          <w:sz w:val="24"/>
          <w:u w:val="single"/>
        </w:rPr>
        <w:t>ricket Valley Power Plant</w:t>
      </w:r>
    </w:p>
    <w:p w14:paraId="0FC56996" w14:textId="77777777" w:rsidR="00EA4C64" w:rsidRPr="001C6D78" w:rsidRDefault="00EA4C64">
      <w:pPr>
        <w:rPr>
          <w:b/>
          <w:sz w:val="24"/>
          <w:u w:val="single"/>
        </w:rPr>
      </w:pPr>
    </w:p>
    <w:p w14:paraId="23705AB0" w14:textId="77777777" w:rsidR="000F3315" w:rsidRDefault="00EA4C64">
      <w:pPr>
        <w:rPr>
          <w:sz w:val="24"/>
          <w:szCs w:val="24"/>
        </w:rPr>
      </w:pPr>
      <w:r w:rsidRPr="001C6D78">
        <w:rPr>
          <w:bCs/>
          <w:kern w:val="36"/>
          <w:sz w:val="24"/>
          <w:szCs w:val="24"/>
          <w:lang w:val="en"/>
        </w:rPr>
        <w:t>The commissioners discussed the meeting held in Kent regarding The Cricket Valley Power Plant work underway in Dover</w:t>
      </w:r>
      <w:r w:rsidR="0031105B">
        <w:rPr>
          <w:bCs/>
          <w:kern w:val="36"/>
          <w:sz w:val="24"/>
          <w:szCs w:val="24"/>
          <w:lang w:val="en"/>
        </w:rPr>
        <w:t xml:space="preserve"> NY</w:t>
      </w:r>
      <w:r w:rsidR="000F3315">
        <w:rPr>
          <w:bCs/>
          <w:kern w:val="36"/>
          <w:sz w:val="24"/>
          <w:szCs w:val="24"/>
          <w:lang w:val="en"/>
        </w:rPr>
        <w:t xml:space="preserve">. The plant is </w:t>
      </w:r>
      <w:r w:rsidR="00F17F53">
        <w:rPr>
          <w:bCs/>
          <w:kern w:val="36"/>
          <w:sz w:val="24"/>
          <w:szCs w:val="24"/>
          <w:lang w:val="en"/>
        </w:rPr>
        <w:t>scheduled to open in 2020</w:t>
      </w:r>
      <w:r w:rsidRPr="001C6D78">
        <w:rPr>
          <w:bCs/>
          <w:kern w:val="36"/>
          <w:sz w:val="24"/>
          <w:szCs w:val="24"/>
          <w:lang w:val="en"/>
        </w:rPr>
        <w:t xml:space="preserve">. Ms. Payne forwarded a letter written by </w:t>
      </w:r>
      <w:r w:rsidR="001C6D78">
        <w:rPr>
          <w:bCs/>
          <w:kern w:val="36"/>
          <w:sz w:val="24"/>
          <w:szCs w:val="24"/>
          <w:lang w:val="en"/>
        </w:rPr>
        <w:t xml:space="preserve">Wendy Murphy of the </w:t>
      </w:r>
      <w:r w:rsidRPr="001C6D78">
        <w:rPr>
          <w:sz w:val="24"/>
          <w:szCs w:val="24"/>
        </w:rPr>
        <w:t>Kent Conservation Commission (KCC)</w:t>
      </w:r>
      <w:r w:rsidR="001C6D78">
        <w:rPr>
          <w:sz w:val="24"/>
          <w:szCs w:val="24"/>
        </w:rPr>
        <w:t xml:space="preserve"> which asked for assistance in </w:t>
      </w:r>
      <w:r w:rsidR="00356832">
        <w:rPr>
          <w:sz w:val="24"/>
          <w:szCs w:val="24"/>
        </w:rPr>
        <w:t>b</w:t>
      </w:r>
      <w:r w:rsidRPr="001C6D78">
        <w:rPr>
          <w:sz w:val="24"/>
          <w:szCs w:val="24"/>
        </w:rPr>
        <w:t xml:space="preserve">ringing the public and </w:t>
      </w:r>
      <w:r w:rsidR="000F3315">
        <w:rPr>
          <w:sz w:val="24"/>
          <w:szCs w:val="24"/>
        </w:rPr>
        <w:t>s</w:t>
      </w:r>
      <w:r w:rsidRPr="001C6D78">
        <w:rPr>
          <w:sz w:val="24"/>
          <w:szCs w:val="24"/>
        </w:rPr>
        <w:t xml:space="preserve">tate </w:t>
      </w:r>
      <w:r w:rsidR="00356832" w:rsidRPr="001C6D78">
        <w:rPr>
          <w:sz w:val="24"/>
          <w:szCs w:val="24"/>
        </w:rPr>
        <w:t>authori</w:t>
      </w:r>
      <w:r w:rsidR="0031105B">
        <w:rPr>
          <w:sz w:val="24"/>
          <w:szCs w:val="24"/>
        </w:rPr>
        <w:t>ties</w:t>
      </w:r>
      <w:r w:rsidRPr="001C6D78">
        <w:rPr>
          <w:sz w:val="24"/>
          <w:szCs w:val="24"/>
        </w:rPr>
        <w:t xml:space="preserve"> attention to the Cricket Valley Energy Center (CVEC). </w:t>
      </w:r>
      <w:r w:rsidR="00F17F53">
        <w:rPr>
          <w:sz w:val="24"/>
          <w:szCs w:val="24"/>
        </w:rPr>
        <w:t xml:space="preserve"> The letter</w:t>
      </w:r>
      <w:r w:rsidR="00EC40BA" w:rsidRPr="001C6D78">
        <w:rPr>
          <w:sz w:val="24"/>
          <w:szCs w:val="24"/>
        </w:rPr>
        <w:t xml:space="preserve"> discussed the potential </w:t>
      </w:r>
      <w:r w:rsidR="00F17F53">
        <w:rPr>
          <w:sz w:val="24"/>
          <w:szCs w:val="24"/>
        </w:rPr>
        <w:t xml:space="preserve">of the power plant </w:t>
      </w:r>
      <w:r w:rsidR="00EC40BA" w:rsidRPr="001C6D78">
        <w:rPr>
          <w:sz w:val="24"/>
          <w:szCs w:val="24"/>
        </w:rPr>
        <w:t>significantly impact</w:t>
      </w:r>
      <w:r w:rsidR="00F17F53">
        <w:rPr>
          <w:sz w:val="24"/>
          <w:szCs w:val="24"/>
        </w:rPr>
        <w:t>ing</w:t>
      </w:r>
      <w:r w:rsidR="00EC40BA" w:rsidRPr="001C6D78">
        <w:rPr>
          <w:sz w:val="24"/>
          <w:szCs w:val="24"/>
        </w:rPr>
        <w:t xml:space="preserve"> the environment in Western Connecticut</w:t>
      </w:r>
      <w:r w:rsidR="00F17F53">
        <w:rPr>
          <w:sz w:val="24"/>
          <w:szCs w:val="24"/>
        </w:rPr>
        <w:t xml:space="preserve"> due to its size and </w:t>
      </w:r>
      <w:r w:rsidR="00356832">
        <w:rPr>
          <w:sz w:val="24"/>
          <w:szCs w:val="24"/>
        </w:rPr>
        <w:t xml:space="preserve">closeness </w:t>
      </w:r>
      <w:r w:rsidR="00356832" w:rsidRPr="001C6D78">
        <w:rPr>
          <w:sz w:val="24"/>
          <w:szCs w:val="24"/>
        </w:rPr>
        <w:t>geographically</w:t>
      </w:r>
      <w:r w:rsidR="000F3315">
        <w:rPr>
          <w:sz w:val="24"/>
          <w:szCs w:val="24"/>
        </w:rPr>
        <w:t xml:space="preserve">. </w:t>
      </w:r>
      <w:r w:rsidR="0031105B">
        <w:rPr>
          <w:sz w:val="24"/>
          <w:szCs w:val="24"/>
        </w:rPr>
        <w:t>As an example, the</w:t>
      </w:r>
      <w:r w:rsidR="000F3315">
        <w:rPr>
          <w:sz w:val="24"/>
          <w:szCs w:val="24"/>
        </w:rPr>
        <w:t xml:space="preserve"> letter stated that Kent and Sherman are four (4) to five (5) miles in distance from the plant.</w:t>
      </w:r>
      <w:r w:rsidR="00F17F53">
        <w:t xml:space="preserve"> </w:t>
      </w:r>
      <w:r w:rsidR="00F17F53" w:rsidRPr="00F17F53">
        <w:rPr>
          <w:sz w:val="24"/>
          <w:szCs w:val="24"/>
        </w:rPr>
        <w:t xml:space="preserve">Toxic waste materials emitted by </w:t>
      </w:r>
      <w:r w:rsidR="0031105B">
        <w:rPr>
          <w:sz w:val="24"/>
          <w:szCs w:val="24"/>
        </w:rPr>
        <w:t xml:space="preserve">the </w:t>
      </w:r>
      <w:r w:rsidR="00F17F53" w:rsidRPr="00F17F53">
        <w:rPr>
          <w:sz w:val="24"/>
          <w:szCs w:val="24"/>
        </w:rPr>
        <w:t>CVE</w:t>
      </w:r>
      <w:r w:rsidR="000F3315">
        <w:rPr>
          <w:sz w:val="24"/>
          <w:szCs w:val="24"/>
        </w:rPr>
        <w:t xml:space="preserve">C via three 300-foot stacks </w:t>
      </w:r>
      <w:r w:rsidR="00F17F53" w:rsidRPr="00F17F53">
        <w:rPr>
          <w:sz w:val="24"/>
          <w:szCs w:val="24"/>
        </w:rPr>
        <w:t>will drift</w:t>
      </w:r>
      <w:r w:rsidR="000F3315">
        <w:rPr>
          <w:sz w:val="24"/>
          <w:szCs w:val="24"/>
        </w:rPr>
        <w:t xml:space="preserve"> </w:t>
      </w:r>
      <w:r w:rsidR="00F17F53" w:rsidRPr="00F17F53">
        <w:rPr>
          <w:sz w:val="24"/>
          <w:szCs w:val="24"/>
        </w:rPr>
        <w:t xml:space="preserve">on </w:t>
      </w:r>
      <w:r w:rsidR="000F3315">
        <w:rPr>
          <w:sz w:val="24"/>
          <w:szCs w:val="24"/>
        </w:rPr>
        <w:t xml:space="preserve">the </w:t>
      </w:r>
      <w:r w:rsidR="00F17F53" w:rsidRPr="00F17F53">
        <w:rPr>
          <w:sz w:val="24"/>
          <w:szCs w:val="24"/>
        </w:rPr>
        <w:t xml:space="preserve">prevailing winds 24 hours a </w:t>
      </w:r>
      <w:r w:rsidR="00F17F53">
        <w:rPr>
          <w:sz w:val="24"/>
          <w:szCs w:val="24"/>
        </w:rPr>
        <w:t>day</w:t>
      </w:r>
      <w:r w:rsidR="0031105B">
        <w:rPr>
          <w:sz w:val="24"/>
          <w:szCs w:val="24"/>
        </w:rPr>
        <w:t xml:space="preserve"> toward towns in close proximity</w:t>
      </w:r>
      <w:r w:rsidR="00F17F53">
        <w:rPr>
          <w:sz w:val="24"/>
          <w:szCs w:val="24"/>
        </w:rPr>
        <w:t xml:space="preserve"> beginning in </w:t>
      </w:r>
      <w:r w:rsidR="00F17F53" w:rsidRPr="00F17F53">
        <w:rPr>
          <w:color w:val="000000" w:themeColor="text1"/>
          <w:sz w:val="24"/>
          <w:szCs w:val="24"/>
        </w:rPr>
        <w:t>2020</w:t>
      </w:r>
      <w:r w:rsidR="00F17F53">
        <w:rPr>
          <w:sz w:val="24"/>
          <w:szCs w:val="24"/>
        </w:rPr>
        <w:t>.</w:t>
      </w:r>
      <w:r w:rsidR="00F17F53" w:rsidRPr="00F17F53">
        <w:rPr>
          <w:sz w:val="24"/>
          <w:szCs w:val="24"/>
        </w:rPr>
        <w:t xml:space="preserve"> </w:t>
      </w:r>
    </w:p>
    <w:p w14:paraId="2853D872" w14:textId="77777777" w:rsidR="000F3315" w:rsidRDefault="000F3315">
      <w:pPr>
        <w:rPr>
          <w:sz w:val="24"/>
          <w:szCs w:val="24"/>
        </w:rPr>
      </w:pPr>
    </w:p>
    <w:p w14:paraId="33A36455" w14:textId="77777777" w:rsidR="0031105B" w:rsidRDefault="000F3315">
      <w:pPr>
        <w:rPr>
          <w:sz w:val="24"/>
          <w:szCs w:val="24"/>
        </w:rPr>
      </w:pPr>
      <w:r>
        <w:rPr>
          <w:sz w:val="24"/>
          <w:szCs w:val="24"/>
        </w:rPr>
        <w:t xml:space="preserve">Several </w:t>
      </w:r>
      <w:r w:rsidR="0031105B">
        <w:rPr>
          <w:sz w:val="24"/>
          <w:szCs w:val="24"/>
        </w:rPr>
        <w:t>of the commissioners</w:t>
      </w:r>
      <w:r w:rsidR="00F17F53">
        <w:rPr>
          <w:sz w:val="24"/>
          <w:szCs w:val="24"/>
        </w:rPr>
        <w:t xml:space="preserve"> stated that </w:t>
      </w:r>
      <w:r w:rsidR="0031105B">
        <w:rPr>
          <w:sz w:val="24"/>
          <w:szCs w:val="24"/>
        </w:rPr>
        <w:t>CC</w:t>
      </w:r>
      <w:r w:rsidR="00F17F53">
        <w:rPr>
          <w:sz w:val="24"/>
          <w:szCs w:val="24"/>
        </w:rPr>
        <w:t xml:space="preserve"> should work with the State </w:t>
      </w:r>
      <w:r w:rsidR="0031105B">
        <w:rPr>
          <w:sz w:val="24"/>
          <w:szCs w:val="24"/>
        </w:rPr>
        <w:t xml:space="preserve">of CT </w:t>
      </w:r>
      <w:r w:rsidR="00F17F53">
        <w:rPr>
          <w:sz w:val="24"/>
          <w:szCs w:val="24"/>
        </w:rPr>
        <w:t>and start talking to senators.</w:t>
      </w:r>
    </w:p>
    <w:p w14:paraId="1E4CDF55" w14:textId="265CE215" w:rsidR="004F01CA" w:rsidRDefault="00F17F53">
      <w:pPr>
        <w:rPr>
          <w:sz w:val="24"/>
          <w:szCs w:val="24"/>
        </w:rPr>
      </w:pPr>
      <w:r>
        <w:rPr>
          <w:sz w:val="24"/>
          <w:szCs w:val="24"/>
        </w:rPr>
        <w:t xml:space="preserve">Ms. Payne and Ms. Frank met with Selectman Mark </w:t>
      </w:r>
      <w:r w:rsidR="00356832">
        <w:rPr>
          <w:sz w:val="24"/>
          <w:szCs w:val="24"/>
        </w:rPr>
        <w:t>Lyon last</w:t>
      </w:r>
      <w:r>
        <w:rPr>
          <w:sz w:val="24"/>
          <w:szCs w:val="24"/>
        </w:rPr>
        <w:t xml:space="preserve"> week.</w:t>
      </w:r>
    </w:p>
    <w:p w14:paraId="5459F4E7" w14:textId="1A152161" w:rsidR="00186DC6" w:rsidRDefault="00186DC6">
      <w:pPr>
        <w:rPr>
          <w:sz w:val="24"/>
          <w:szCs w:val="24"/>
        </w:rPr>
      </w:pPr>
    </w:p>
    <w:p w14:paraId="37AE4973" w14:textId="58145EAE" w:rsidR="00186DC6" w:rsidRPr="00175FDD" w:rsidRDefault="00186DC6">
      <w:pPr>
        <w:rPr>
          <w:sz w:val="24"/>
          <w:szCs w:val="24"/>
        </w:rPr>
      </w:pPr>
      <w:r w:rsidRPr="00175FDD">
        <w:rPr>
          <w:sz w:val="24"/>
          <w:szCs w:val="24"/>
        </w:rPr>
        <w:t>There will be a joint meeting of NW CT Conservation Commissions in July.</w:t>
      </w:r>
    </w:p>
    <w:p w14:paraId="06207A2D" w14:textId="77777777" w:rsidR="00EF0C0F" w:rsidRDefault="00EF0C0F">
      <w:pPr>
        <w:rPr>
          <w:sz w:val="24"/>
          <w:szCs w:val="24"/>
        </w:rPr>
      </w:pPr>
    </w:p>
    <w:p w14:paraId="26FBCFF7" w14:textId="0087EA45" w:rsidR="00D94261" w:rsidRPr="007946A7" w:rsidRDefault="00397CC3">
      <w:pPr>
        <w:pStyle w:val="Heading5"/>
      </w:pPr>
      <w:r w:rsidRPr="007946A7">
        <w:t>Community Day – June 9</w:t>
      </w:r>
      <w:r w:rsidR="00175FDD">
        <w:t>,</w:t>
      </w:r>
      <w:r w:rsidRPr="007946A7">
        <w:t xml:space="preserve"> 2018</w:t>
      </w:r>
    </w:p>
    <w:p w14:paraId="2565F260" w14:textId="77777777" w:rsidR="007946A7" w:rsidRPr="007946A7" w:rsidRDefault="007946A7" w:rsidP="007946A7">
      <w:pPr>
        <w:rPr>
          <w:sz w:val="24"/>
          <w:szCs w:val="24"/>
        </w:rPr>
      </w:pPr>
    </w:p>
    <w:p w14:paraId="531016D4" w14:textId="77777777" w:rsidR="007946A7" w:rsidRPr="007946A7" w:rsidRDefault="007946A7" w:rsidP="007946A7">
      <w:pPr>
        <w:rPr>
          <w:sz w:val="24"/>
          <w:szCs w:val="24"/>
        </w:rPr>
      </w:pPr>
      <w:r w:rsidRPr="007946A7">
        <w:rPr>
          <w:sz w:val="24"/>
          <w:szCs w:val="24"/>
        </w:rPr>
        <w:t>Ms. Payne said she will attend and represent the Washington Conservation Commission.</w:t>
      </w:r>
    </w:p>
    <w:p w14:paraId="27BA9FCC" w14:textId="77777777" w:rsidR="00CB01B0" w:rsidRPr="007946A7" w:rsidRDefault="00CB01B0" w:rsidP="007946A7">
      <w:pPr>
        <w:rPr>
          <w:sz w:val="24"/>
          <w:szCs w:val="24"/>
        </w:rPr>
      </w:pPr>
    </w:p>
    <w:p w14:paraId="1BE16DA5" w14:textId="77777777" w:rsidR="007946A7" w:rsidRPr="007946A7" w:rsidRDefault="007946A7" w:rsidP="007946A7">
      <w:pPr>
        <w:rPr>
          <w:sz w:val="24"/>
          <w:szCs w:val="24"/>
        </w:rPr>
      </w:pPr>
      <w:r w:rsidRPr="007946A7">
        <w:rPr>
          <w:sz w:val="24"/>
          <w:szCs w:val="24"/>
        </w:rPr>
        <w:t>Ms. Payne approached Selectman Lyon about the possibility of the Conservation Commission receiving some funds from the sale of Pavilion</w:t>
      </w:r>
      <w:r w:rsidR="00CB01B0">
        <w:rPr>
          <w:sz w:val="24"/>
          <w:szCs w:val="24"/>
        </w:rPr>
        <w:t>. The funds would</w:t>
      </w:r>
      <w:r w:rsidRPr="007946A7">
        <w:rPr>
          <w:sz w:val="24"/>
          <w:szCs w:val="24"/>
        </w:rPr>
        <w:t xml:space="preserve"> support the New Preston Falls Project.</w:t>
      </w:r>
    </w:p>
    <w:p w14:paraId="32380E8C" w14:textId="77777777" w:rsidR="007946A7" w:rsidRPr="007946A7" w:rsidRDefault="007946A7" w:rsidP="007946A7"/>
    <w:p w14:paraId="2B92EA83" w14:textId="77777777" w:rsidR="00D94261" w:rsidRPr="00397CC3" w:rsidRDefault="00D94261" w:rsidP="00397CC3">
      <w:pPr>
        <w:rPr>
          <w:sz w:val="24"/>
        </w:rPr>
      </w:pPr>
    </w:p>
    <w:p w14:paraId="3E3B7706" w14:textId="77777777" w:rsidR="00D94261" w:rsidRPr="007946A7" w:rsidRDefault="00851C97">
      <w:pPr>
        <w:pStyle w:val="Heading6"/>
        <w:rPr>
          <w:b w:val="0"/>
        </w:rPr>
      </w:pPr>
      <w:r w:rsidRPr="007946A7">
        <w:rPr>
          <w:b w:val="0"/>
        </w:rPr>
        <w:t>Submitted subject to approval,</w:t>
      </w:r>
    </w:p>
    <w:p w14:paraId="0A51F1B2" w14:textId="77777777" w:rsidR="00D94261" w:rsidRDefault="00D94261">
      <w:pPr>
        <w:rPr>
          <w:b/>
          <w:bCs/>
          <w:sz w:val="24"/>
          <w:szCs w:val="24"/>
        </w:rPr>
      </w:pPr>
    </w:p>
    <w:p w14:paraId="04B1E0A1" w14:textId="77777777" w:rsidR="00D94261" w:rsidRDefault="00D94261">
      <w:pPr>
        <w:rPr>
          <w:b/>
          <w:bCs/>
          <w:sz w:val="24"/>
          <w:szCs w:val="24"/>
        </w:rPr>
      </w:pPr>
    </w:p>
    <w:p w14:paraId="37034559" w14:textId="77777777" w:rsidR="00D94261" w:rsidRDefault="00D94261">
      <w:pPr>
        <w:rPr>
          <w:b/>
          <w:bCs/>
          <w:sz w:val="24"/>
          <w:szCs w:val="24"/>
        </w:rPr>
      </w:pPr>
    </w:p>
    <w:p w14:paraId="13883E67" w14:textId="77777777" w:rsidR="00D94261" w:rsidRDefault="00851C97">
      <w:pPr>
        <w:rPr>
          <w:sz w:val="24"/>
          <w:szCs w:val="24"/>
          <w:u w:val="single"/>
        </w:rPr>
      </w:pPr>
      <w:r>
        <w:rPr>
          <w:sz w:val="24"/>
          <w:szCs w:val="24"/>
          <w:u w:val="single"/>
        </w:rPr>
        <w:t xml:space="preserve">                                                                                     </w:t>
      </w:r>
    </w:p>
    <w:p w14:paraId="6CCEAB70" w14:textId="332DA7EF" w:rsidR="00D94261" w:rsidRDefault="00397CC3">
      <w:pPr>
        <w:pStyle w:val="Heading7"/>
      </w:pPr>
      <w:r>
        <w:t>Janice Roberti, Conservation Commission Clerk</w:t>
      </w:r>
      <w:r>
        <w:tab/>
      </w:r>
      <w:r>
        <w:tab/>
      </w:r>
      <w:r w:rsidR="00851C97">
        <w:t xml:space="preserve">                    </w:t>
      </w:r>
      <w:r>
        <w:t>June 1</w:t>
      </w:r>
      <w:r w:rsidR="00175FDD">
        <w:t>3</w:t>
      </w:r>
      <w:r>
        <w:t>, 2018</w:t>
      </w:r>
    </w:p>
    <w:p w14:paraId="4F93E677" w14:textId="77777777" w:rsidR="00851C97" w:rsidRDefault="00851C97"/>
    <w:sectPr w:rsidR="00851C97">
      <w:headerReference w:type="default" r:id="rId7"/>
      <w:footerReference w:type="default" r:id="rId8"/>
      <w:pgSz w:w="12240" w:h="15840"/>
      <w:pgMar w:top="432" w:right="720" w:bottom="135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ED84" w14:textId="77777777" w:rsidR="00262DD2" w:rsidRDefault="00262DD2">
      <w:r>
        <w:separator/>
      </w:r>
    </w:p>
  </w:endnote>
  <w:endnote w:type="continuationSeparator" w:id="0">
    <w:p w14:paraId="3DF446A0" w14:textId="77777777" w:rsidR="00262DD2" w:rsidRDefault="0026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B2AB" w14:textId="77777777" w:rsidR="00D94261" w:rsidRDefault="00D94261">
    <w:pPr>
      <w:pStyle w:val="Footer"/>
      <w:rPr>
        <w:color w:val="99999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AAA0" w14:textId="77777777" w:rsidR="00262DD2" w:rsidRDefault="00262DD2">
      <w:r>
        <w:separator/>
      </w:r>
    </w:p>
  </w:footnote>
  <w:footnote w:type="continuationSeparator" w:id="0">
    <w:p w14:paraId="5D631782" w14:textId="77777777" w:rsidR="00262DD2" w:rsidRDefault="0026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928F" w14:textId="77777777" w:rsidR="00D94261" w:rsidRDefault="00851C97">
    <w:pPr>
      <w:pStyle w:val="Header"/>
      <w:jc w:val="right"/>
      <w:rPr>
        <w:color w:val="999999"/>
      </w:rPr>
    </w:pPr>
    <w:r>
      <w:rPr>
        <w:rStyle w:val="PageNumber"/>
        <w:color w:val="999999"/>
      </w:rPr>
      <w:fldChar w:fldCharType="begin"/>
    </w:r>
    <w:r>
      <w:rPr>
        <w:rStyle w:val="PageNumber"/>
        <w:color w:val="999999"/>
      </w:rPr>
      <w:instrText xml:space="preserve"> PAGE </w:instrText>
    </w:r>
    <w:r>
      <w:rPr>
        <w:rStyle w:val="PageNumber"/>
        <w:color w:val="999999"/>
      </w:rPr>
      <w:fldChar w:fldCharType="separate"/>
    </w:r>
    <w:r w:rsidR="002B2918">
      <w:rPr>
        <w:rStyle w:val="PageNumber"/>
        <w:noProof/>
        <w:color w:val="999999"/>
      </w:rPr>
      <w:t>2</w:t>
    </w:r>
    <w:r>
      <w:rPr>
        <w:rStyle w:val="PageNumber"/>
        <w:color w:val="99999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203"/>
    <w:multiLevelType w:val="hybridMultilevel"/>
    <w:tmpl w:val="072E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F57"/>
    <w:multiLevelType w:val="hybridMultilevel"/>
    <w:tmpl w:val="0A12B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D268A"/>
    <w:multiLevelType w:val="hybridMultilevel"/>
    <w:tmpl w:val="720CD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60CE3"/>
    <w:multiLevelType w:val="hybridMultilevel"/>
    <w:tmpl w:val="8204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B00FC"/>
    <w:multiLevelType w:val="hybridMultilevel"/>
    <w:tmpl w:val="DB1E9612"/>
    <w:lvl w:ilvl="0" w:tplc="48B47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1056"/>
    <w:multiLevelType w:val="hybridMultilevel"/>
    <w:tmpl w:val="D7E0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1550"/>
    <w:multiLevelType w:val="hybridMultilevel"/>
    <w:tmpl w:val="FFE0C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C5076"/>
    <w:multiLevelType w:val="hybridMultilevel"/>
    <w:tmpl w:val="2D383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16A17"/>
    <w:multiLevelType w:val="hybridMultilevel"/>
    <w:tmpl w:val="6CAEDB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2C1A58"/>
    <w:multiLevelType w:val="hybridMultilevel"/>
    <w:tmpl w:val="BCFC9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96D78"/>
    <w:multiLevelType w:val="hybridMultilevel"/>
    <w:tmpl w:val="A1944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66B67"/>
    <w:multiLevelType w:val="hybridMultilevel"/>
    <w:tmpl w:val="F5820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5038A"/>
    <w:multiLevelType w:val="hybridMultilevel"/>
    <w:tmpl w:val="C50E2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7552D"/>
    <w:multiLevelType w:val="hybridMultilevel"/>
    <w:tmpl w:val="B97C8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04278"/>
    <w:multiLevelType w:val="hybridMultilevel"/>
    <w:tmpl w:val="5F34C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215392"/>
    <w:multiLevelType w:val="hybridMultilevel"/>
    <w:tmpl w:val="BD4CA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3725C"/>
    <w:multiLevelType w:val="hybridMultilevel"/>
    <w:tmpl w:val="07B2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A7005"/>
    <w:multiLevelType w:val="hybridMultilevel"/>
    <w:tmpl w:val="6878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C4665"/>
    <w:multiLevelType w:val="hybridMultilevel"/>
    <w:tmpl w:val="B6AA3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812079"/>
    <w:multiLevelType w:val="hybridMultilevel"/>
    <w:tmpl w:val="14F2D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76B8F"/>
    <w:multiLevelType w:val="hybridMultilevel"/>
    <w:tmpl w:val="39A6E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D0037"/>
    <w:multiLevelType w:val="hybridMultilevel"/>
    <w:tmpl w:val="F68A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86AAD"/>
    <w:multiLevelType w:val="hybridMultilevel"/>
    <w:tmpl w:val="747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A2178"/>
    <w:multiLevelType w:val="hybridMultilevel"/>
    <w:tmpl w:val="71E4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B21E7"/>
    <w:multiLevelType w:val="hybridMultilevel"/>
    <w:tmpl w:val="989A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D2EB0"/>
    <w:multiLevelType w:val="hybridMultilevel"/>
    <w:tmpl w:val="C12A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737E3"/>
    <w:multiLevelType w:val="hybridMultilevel"/>
    <w:tmpl w:val="957E6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86E92"/>
    <w:multiLevelType w:val="hybridMultilevel"/>
    <w:tmpl w:val="6C5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F3164"/>
    <w:multiLevelType w:val="hybridMultilevel"/>
    <w:tmpl w:val="FEA4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57A5F"/>
    <w:multiLevelType w:val="hybridMultilevel"/>
    <w:tmpl w:val="DAE4E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34850"/>
    <w:multiLevelType w:val="hybridMultilevel"/>
    <w:tmpl w:val="DD58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D2467"/>
    <w:multiLevelType w:val="hybridMultilevel"/>
    <w:tmpl w:val="FEF4A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6D0B8A"/>
    <w:multiLevelType w:val="hybridMultilevel"/>
    <w:tmpl w:val="C4F0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95F8C"/>
    <w:multiLevelType w:val="hybridMultilevel"/>
    <w:tmpl w:val="34421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F57D4"/>
    <w:multiLevelType w:val="hybridMultilevel"/>
    <w:tmpl w:val="6C961B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0C92FFF"/>
    <w:multiLevelType w:val="hybridMultilevel"/>
    <w:tmpl w:val="F83A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94F30"/>
    <w:multiLevelType w:val="hybridMultilevel"/>
    <w:tmpl w:val="5A4E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E6E3B"/>
    <w:multiLevelType w:val="hybridMultilevel"/>
    <w:tmpl w:val="54744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70B93"/>
    <w:multiLevelType w:val="hybridMultilevel"/>
    <w:tmpl w:val="7E3E6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13737"/>
    <w:multiLevelType w:val="hybridMultilevel"/>
    <w:tmpl w:val="EAA69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866B0"/>
    <w:multiLevelType w:val="hybridMultilevel"/>
    <w:tmpl w:val="9184F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0"/>
  </w:num>
  <w:num w:numId="6">
    <w:abstractNumId w:val="35"/>
  </w:num>
  <w:num w:numId="7">
    <w:abstractNumId w:val="38"/>
  </w:num>
  <w:num w:numId="8">
    <w:abstractNumId w:val="22"/>
  </w:num>
  <w:num w:numId="9">
    <w:abstractNumId w:val="39"/>
  </w:num>
  <w:num w:numId="10">
    <w:abstractNumId w:val="8"/>
  </w:num>
  <w:num w:numId="11">
    <w:abstractNumId w:val="25"/>
  </w:num>
  <w:num w:numId="12">
    <w:abstractNumId w:val="27"/>
  </w:num>
  <w:num w:numId="13">
    <w:abstractNumId w:val="29"/>
  </w:num>
  <w:num w:numId="14">
    <w:abstractNumId w:val="7"/>
  </w:num>
  <w:num w:numId="15">
    <w:abstractNumId w:val="15"/>
  </w:num>
  <w:num w:numId="16">
    <w:abstractNumId w:val="2"/>
  </w:num>
  <w:num w:numId="17">
    <w:abstractNumId w:val="9"/>
  </w:num>
  <w:num w:numId="18">
    <w:abstractNumId w:val="20"/>
  </w:num>
  <w:num w:numId="19">
    <w:abstractNumId w:val="37"/>
  </w:num>
  <w:num w:numId="20">
    <w:abstractNumId w:val="32"/>
  </w:num>
  <w:num w:numId="21">
    <w:abstractNumId w:val="40"/>
  </w:num>
  <w:num w:numId="22">
    <w:abstractNumId w:val="12"/>
  </w:num>
  <w:num w:numId="23">
    <w:abstractNumId w:val="5"/>
  </w:num>
  <w:num w:numId="24">
    <w:abstractNumId w:val="14"/>
  </w:num>
  <w:num w:numId="25">
    <w:abstractNumId w:val="26"/>
  </w:num>
  <w:num w:numId="26">
    <w:abstractNumId w:val="36"/>
  </w:num>
  <w:num w:numId="27">
    <w:abstractNumId w:val="16"/>
  </w:num>
  <w:num w:numId="28">
    <w:abstractNumId w:val="17"/>
  </w:num>
  <w:num w:numId="29">
    <w:abstractNumId w:val="21"/>
  </w:num>
  <w:num w:numId="30">
    <w:abstractNumId w:val="33"/>
  </w:num>
  <w:num w:numId="31">
    <w:abstractNumId w:val="19"/>
  </w:num>
  <w:num w:numId="32">
    <w:abstractNumId w:val="6"/>
  </w:num>
  <w:num w:numId="33">
    <w:abstractNumId w:val="28"/>
  </w:num>
  <w:num w:numId="34">
    <w:abstractNumId w:val="31"/>
  </w:num>
  <w:num w:numId="35">
    <w:abstractNumId w:val="30"/>
  </w:num>
  <w:num w:numId="36">
    <w:abstractNumId w:val="11"/>
  </w:num>
  <w:num w:numId="37">
    <w:abstractNumId w:val="1"/>
  </w:num>
  <w:num w:numId="38">
    <w:abstractNumId w:val="3"/>
  </w:num>
  <w:num w:numId="39">
    <w:abstractNumId w:val="0"/>
  </w:num>
  <w:num w:numId="40">
    <w:abstractNumId w:val="3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85"/>
    <w:rsid w:val="00027A4C"/>
    <w:rsid w:val="000C179F"/>
    <w:rsid w:val="000F3315"/>
    <w:rsid w:val="00175FDD"/>
    <w:rsid w:val="00186DC6"/>
    <w:rsid w:val="001B5695"/>
    <w:rsid w:val="001C6D78"/>
    <w:rsid w:val="001D422B"/>
    <w:rsid w:val="00262DD2"/>
    <w:rsid w:val="00264B7C"/>
    <w:rsid w:val="002A1B9C"/>
    <w:rsid w:val="002B2918"/>
    <w:rsid w:val="002D07A9"/>
    <w:rsid w:val="0031105B"/>
    <w:rsid w:val="00356832"/>
    <w:rsid w:val="00385B80"/>
    <w:rsid w:val="00396767"/>
    <w:rsid w:val="00397CC3"/>
    <w:rsid w:val="003C5E33"/>
    <w:rsid w:val="0041488C"/>
    <w:rsid w:val="00476C69"/>
    <w:rsid w:val="004F01CA"/>
    <w:rsid w:val="00531ADC"/>
    <w:rsid w:val="00676E11"/>
    <w:rsid w:val="006A2585"/>
    <w:rsid w:val="007462AB"/>
    <w:rsid w:val="007574ED"/>
    <w:rsid w:val="00761DE0"/>
    <w:rsid w:val="007946A7"/>
    <w:rsid w:val="00835E57"/>
    <w:rsid w:val="00851C97"/>
    <w:rsid w:val="008B12E1"/>
    <w:rsid w:val="00A676EE"/>
    <w:rsid w:val="00A85D33"/>
    <w:rsid w:val="00B15BE7"/>
    <w:rsid w:val="00B163FE"/>
    <w:rsid w:val="00B63674"/>
    <w:rsid w:val="00C23CDB"/>
    <w:rsid w:val="00C411A3"/>
    <w:rsid w:val="00C60C01"/>
    <w:rsid w:val="00CB01B0"/>
    <w:rsid w:val="00D32B47"/>
    <w:rsid w:val="00D36A00"/>
    <w:rsid w:val="00D6696B"/>
    <w:rsid w:val="00D94261"/>
    <w:rsid w:val="00EA4C64"/>
    <w:rsid w:val="00EC40BA"/>
    <w:rsid w:val="00EF0C0F"/>
    <w:rsid w:val="00F17F53"/>
    <w:rsid w:val="00F843CD"/>
    <w:rsid w:val="00F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7C96"/>
  <w15:chartTrackingRefBased/>
  <w15:docId w15:val="{78F98F43-9E54-4D92-9608-E82141B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keepNext/>
      <w:outlineLvl w:val="5"/>
    </w:pPr>
    <w:rPr>
      <w:b/>
      <w:bCs/>
      <w:sz w:val="24"/>
      <w:szCs w:val="24"/>
    </w:rPr>
  </w:style>
  <w:style w:type="paragraph" w:styleId="Heading7">
    <w:name w:val="heading 7"/>
    <w:basedOn w:val="Normal"/>
    <w:next w:val="Normal"/>
    <w:qFormat/>
    <w:pPr>
      <w:keepNext/>
      <w:outlineLvl w:val="6"/>
    </w:pPr>
    <w:rPr>
      <w:sz w:val="24"/>
      <w:szCs w:val="24"/>
    </w:rPr>
  </w:style>
  <w:style w:type="paragraph" w:styleId="Heading8">
    <w:name w:val="heading 8"/>
    <w:basedOn w:val="Normal"/>
    <w:next w:val="Normal"/>
    <w:qFormat/>
    <w:pPr>
      <w:keepNext/>
      <w:outlineLvl w:val="7"/>
    </w:pPr>
    <w:rPr>
      <w:bCs/>
      <w:iCs/>
      <w:sz w:val="24"/>
      <w:szCs w:val="24"/>
      <w:u w:val="single"/>
    </w:rPr>
  </w:style>
  <w:style w:type="paragraph" w:styleId="Heading9">
    <w:name w:val="heading 9"/>
    <w:basedOn w:val="Normal"/>
    <w:next w:val="Normal"/>
    <w:qFormat/>
    <w:pPr>
      <w:keepNext/>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paragraph" w:styleId="BodyText2">
    <w:name w:val="Body Text 2"/>
    <w:basedOn w:val="Normal"/>
    <w:semiHidden/>
    <w:rPr>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rPr>
      <w:bCs/>
      <w:iCs/>
      <w:sz w:val="24"/>
      <w:szCs w:val="24"/>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ecxmsonormal">
    <w:name w:val="ecxmsonormal"/>
    <w:basedOn w:val="Normal"/>
    <w:pPr>
      <w:overflowPunct/>
      <w:autoSpaceDE/>
      <w:autoSpaceDN/>
      <w:adjustRightInd/>
      <w:spacing w:before="100" w:beforeAutospacing="1" w:after="100" w:afterAutospacing="1"/>
      <w:textAlignment w:val="auto"/>
    </w:pPr>
    <w:rPr>
      <w:sz w:val="24"/>
      <w:szCs w:val="24"/>
    </w:rPr>
  </w:style>
  <w:style w:type="character" w:styleId="PageNumber">
    <w:name w:val="page number"/>
    <w:basedOn w:val="DefaultParagraphFont"/>
    <w:semiHidden/>
  </w:style>
  <w:style w:type="paragraph" w:styleId="ListParagraph">
    <w:name w:val="List Paragraph"/>
    <w:basedOn w:val="Normal"/>
    <w:uiPriority w:val="34"/>
    <w:qFormat/>
    <w:rsid w:val="0038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2013-02-14T14:02:00Z</cp:lastPrinted>
  <dcterms:created xsi:type="dcterms:W3CDTF">2018-06-13T16:28:00Z</dcterms:created>
  <dcterms:modified xsi:type="dcterms:W3CDTF">2018-06-13T16:28:00Z</dcterms:modified>
</cp:coreProperties>
</file>