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3E24A4" w:rsidRDefault="00DF13FD" w:rsidP="003E24A4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October 19, 2015</w:t>
      </w:r>
    </w:p>
    <w:p w:rsidR="00445470" w:rsidRDefault="00445470" w:rsidP="004136BA">
      <w:pPr>
        <w:jc w:val="center"/>
        <w:rPr>
          <w:b/>
          <w:sz w:val="28"/>
          <w:szCs w:val="28"/>
        </w:rPr>
      </w:pPr>
    </w:p>
    <w:p w:rsid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E351AB">
        <w:t xml:space="preserve"> Sally</w:t>
      </w:r>
      <w:r w:rsidR="00294988">
        <w:t xml:space="preserve"> Cornell,</w:t>
      </w:r>
      <w:r w:rsidR="00AF564E">
        <w:t xml:space="preserve"> </w:t>
      </w:r>
      <w:r w:rsidR="00E351AB">
        <w:t xml:space="preserve">Craig Schoon, </w:t>
      </w:r>
      <w:r w:rsidR="00682513">
        <w:t>Lisabeth</w:t>
      </w:r>
      <w:r w:rsidR="00294988">
        <w:t xml:space="preserve"> Adam</w:t>
      </w:r>
      <w:r w:rsidR="001A3DF0">
        <w:t>,</w:t>
      </w:r>
    </w:p>
    <w:p w:rsidR="001A3DF0" w:rsidRPr="004136BA" w:rsidRDefault="00286D0C" w:rsidP="00294988">
      <w:pPr>
        <w:pStyle w:val="NoSpacing"/>
        <w:spacing w:before="20" w:line="360" w:lineRule="auto"/>
        <w:ind w:left="2880" w:hanging="1440"/>
      </w:pPr>
      <w:r>
        <w:tab/>
        <w:t>Jack Boyer</w:t>
      </w:r>
      <w:r w:rsidR="00DF13FD">
        <w:t>, Ed Bent</w:t>
      </w:r>
    </w:p>
    <w:p w:rsidR="00067261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Alternative:</w:t>
      </w:r>
      <w:r w:rsidR="00445470">
        <w:tab/>
      </w:r>
      <w:r w:rsidR="00F8103E">
        <w:t>Keith T</w:t>
      </w:r>
      <w:r w:rsidRPr="004136BA">
        <w:t>empleton</w:t>
      </w:r>
      <w:r w:rsidR="00067261">
        <w:t>, Peter Arturi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286D0C">
        <w:t xml:space="preserve">Mark Lyon, </w:t>
      </w:r>
      <w:r w:rsidRPr="004136BA">
        <w:t>Richard Carey</w:t>
      </w:r>
    </w:p>
    <w:p w:rsidR="004136BA" w:rsidRDefault="004136BA" w:rsidP="00445470">
      <w:pPr>
        <w:pStyle w:val="NoSpacing"/>
        <w:spacing w:before="20" w:line="360" w:lineRule="auto"/>
      </w:pPr>
      <w:r>
        <w:tab/>
      </w:r>
      <w:r>
        <w:tab/>
        <w:t xml:space="preserve">Treasurer:  </w:t>
      </w:r>
      <w:r w:rsidR="00445470">
        <w:tab/>
      </w:r>
      <w:r>
        <w:t>Linda McGarr</w:t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445470" w:rsidRPr="00445470">
        <w:t>Minutes</w:t>
      </w:r>
      <w:r>
        <w:t xml:space="preserve"> of the </w:t>
      </w:r>
      <w:r w:rsidR="001954FE">
        <w:t>September 21, 2015</w:t>
      </w:r>
      <w:r w:rsidR="00885DF7">
        <w:t xml:space="preserve"> </w:t>
      </w:r>
      <w:r>
        <w:t>meeting were approved</w:t>
      </w:r>
      <w:r w:rsidR="004963E5">
        <w:t xml:space="preserve"> </w:t>
      </w:r>
      <w:r w:rsidR="00067261">
        <w:t>with no changes</w:t>
      </w:r>
    </w:p>
    <w:p w:rsidR="00AE3AD6" w:rsidRDefault="00612A98" w:rsidP="00431390">
      <w:r>
        <w:rPr>
          <w:b/>
        </w:rPr>
        <w:t>Tax Collector R</w:t>
      </w:r>
      <w:r w:rsidR="00926F6D" w:rsidRPr="00ED339D">
        <w:rPr>
          <w:b/>
        </w:rPr>
        <w:t>eport:</w:t>
      </w:r>
      <w:r w:rsidR="003E24A4">
        <w:t xml:space="preserve"> </w:t>
      </w:r>
      <w:r w:rsidR="00B56FDE">
        <w:t xml:space="preserve">no questions on the tax collectors report </w:t>
      </w:r>
    </w:p>
    <w:p w:rsidR="00AA2909" w:rsidRDefault="00926F6D" w:rsidP="00F35A02">
      <w:r w:rsidRPr="00ED339D">
        <w:rPr>
          <w:b/>
        </w:rPr>
        <w:t>Treasurer Report:</w:t>
      </w:r>
      <w:r w:rsidR="00AA2909">
        <w:t xml:space="preserve"> </w:t>
      </w:r>
      <w:r w:rsidR="003E24A4">
        <w:t>No question on the treasurer report</w:t>
      </w:r>
      <w:r w:rsidR="001954FE">
        <w:t xml:space="preserve">. </w:t>
      </w:r>
      <w:r w:rsidR="0066591E">
        <w:t xml:space="preserve">Only comment was on the new CD on the nonrecurring capital account at the Litchfield Bancorp that is totally </w:t>
      </w:r>
      <w:r w:rsidR="00F72DFC">
        <w:t>collateralized</w:t>
      </w:r>
      <w:r w:rsidR="0066591E">
        <w:t xml:space="preserve"> like all Union Savings accounts.  This was to diversify but to</w:t>
      </w:r>
      <w:r w:rsidR="00F72DFC">
        <w:t xml:space="preserve"> continue to have the same collateralization</w:t>
      </w:r>
      <w:r w:rsidR="0066591E">
        <w:t>.</w:t>
      </w:r>
    </w:p>
    <w:p w:rsidR="00286D0C" w:rsidRDefault="007A236A" w:rsidP="00AA2909">
      <w:r w:rsidRPr="00ED339D">
        <w:rPr>
          <w:b/>
        </w:rPr>
        <w:t>Selectman:</w:t>
      </w:r>
      <w:r w:rsidR="00F35A02">
        <w:t xml:space="preserve"> First Selectman</w:t>
      </w:r>
      <w:r w:rsidR="003E24A4">
        <w:t>,</w:t>
      </w:r>
      <w:r w:rsidR="0066591E">
        <w:t xml:space="preserve"> Mark Lyon reported that the </w:t>
      </w:r>
      <w:r w:rsidR="00F72DFC">
        <w:t>budget</w:t>
      </w:r>
      <w:r w:rsidR="0066591E">
        <w:t xml:space="preserve"> was true to form.  The only accounts that might look a little out </w:t>
      </w:r>
      <w:r w:rsidR="00F72DFC">
        <w:t xml:space="preserve">of whack </w:t>
      </w:r>
      <w:r w:rsidR="0066591E">
        <w:t>would be</w:t>
      </w:r>
      <w:r w:rsidR="00F72DFC">
        <w:t xml:space="preserve"> the </w:t>
      </w:r>
      <w:r w:rsidR="0066591E">
        <w:t>line items that are paid</w:t>
      </w:r>
      <w:r w:rsidR="00F72DFC">
        <w:t xml:space="preserve"> already</w:t>
      </w:r>
      <w:r w:rsidR="0066591E">
        <w:t xml:space="preserve"> for</w:t>
      </w:r>
      <w:r w:rsidR="00F72DFC">
        <w:t xml:space="preserve"> the</w:t>
      </w:r>
      <w:r w:rsidR="0066591E">
        <w:t xml:space="preserve"> full year.   Michael asked about the </w:t>
      </w:r>
      <w:r w:rsidR="00F72DFC">
        <w:t>“</w:t>
      </w:r>
      <w:r w:rsidR="0066591E">
        <w:t xml:space="preserve">Performance </w:t>
      </w:r>
      <w:r w:rsidR="00F72DFC">
        <w:t>Bond P</w:t>
      </w:r>
      <w:r w:rsidR="0066591E">
        <w:t>ayables</w:t>
      </w:r>
      <w:r w:rsidR="00F72DFC">
        <w:t>”</w:t>
      </w:r>
      <w:r w:rsidR="0066591E">
        <w:t xml:space="preserve"> that is on the balance sheet</w:t>
      </w:r>
      <w:r w:rsidR="00F72DFC">
        <w:t xml:space="preserve">.  </w:t>
      </w:r>
      <w:r w:rsidR="00E04F02">
        <w:t>This represents</w:t>
      </w:r>
      <w:r w:rsidR="0066591E">
        <w:t xml:space="preserve"> driveway bond</w:t>
      </w:r>
      <w:r w:rsidR="00F72DFC">
        <w:t>s and performance bonds that</w:t>
      </w:r>
      <w:r w:rsidR="00EE46B7">
        <w:t xml:space="preserve"> </w:t>
      </w:r>
      <w:r w:rsidR="00F72DFC">
        <w:t>will be returned</w:t>
      </w:r>
      <w:r w:rsidR="0066591E">
        <w:t xml:space="preserve"> once th</w:t>
      </w:r>
      <w:r w:rsidR="00F72DFC">
        <w:t>e work is done.</w:t>
      </w:r>
    </w:p>
    <w:p w:rsidR="0066591E" w:rsidRDefault="0066591E" w:rsidP="00AA2909">
      <w:r>
        <w:t>Mark reported that the B</w:t>
      </w:r>
      <w:r w:rsidR="00F72DFC">
        <w:t>oard of Selectman has</w:t>
      </w:r>
      <w:r w:rsidR="001713F2">
        <w:t xml:space="preserve"> </w:t>
      </w:r>
      <w:r w:rsidR="00F72DFC">
        <w:t>unanimously</w:t>
      </w:r>
      <w:r w:rsidR="001713F2">
        <w:t xml:space="preserve"> endorsed the </w:t>
      </w:r>
      <w:r w:rsidR="00F72DFC">
        <w:t>AG-Stem Program</w:t>
      </w:r>
      <w:r w:rsidR="001713F2">
        <w:t>.</w:t>
      </w:r>
      <w:r w:rsidR="00F72DFC">
        <w:t xml:space="preserve">  They </w:t>
      </w:r>
      <w:r w:rsidR="001713F2">
        <w:t xml:space="preserve">have looked at the </w:t>
      </w:r>
      <w:r w:rsidR="00F72DFC">
        <w:t>financial</w:t>
      </w:r>
      <w:r w:rsidR="001713F2">
        <w:t xml:space="preserve"> </w:t>
      </w:r>
      <w:r w:rsidR="00F72DFC">
        <w:t xml:space="preserve">aspects and </w:t>
      </w:r>
      <w:r w:rsidR="00E04F02">
        <w:t>its</w:t>
      </w:r>
      <w:r w:rsidR="00F72DFC">
        <w:t xml:space="preserve"> </w:t>
      </w:r>
      <w:r w:rsidR="001713F2">
        <w:t>ability to draw student</w:t>
      </w:r>
      <w:r w:rsidR="0067423B">
        <w:t>s</w:t>
      </w:r>
      <w:bookmarkStart w:id="0" w:name="_GoBack"/>
      <w:bookmarkEnd w:id="0"/>
      <w:r w:rsidR="001713F2">
        <w:t xml:space="preserve"> to the school.   </w:t>
      </w:r>
      <w:r w:rsidR="00F72DFC">
        <w:t>He believes this is a good thing</w:t>
      </w:r>
      <w:r w:rsidR="001713F2">
        <w:t xml:space="preserve"> for the high</w:t>
      </w:r>
      <w:r w:rsidR="00F72DFC">
        <w:t xml:space="preserve"> </w:t>
      </w:r>
      <w:r w:rsidR="001713F2">
        <w:t xml:space="preserve">school.  It is a program that will enable us to have a good student population which will allow us to sustain a good high school program.  </w:t>
      </w:r>
    </w:p>
    <w:p w:rsidR="00621637" w:rsidRDefault="003E24A4" w:rsidP="00286D0C">
      <w:r w:rsidRPr="003E24A4">
        <w:rPr>
          <w:b/>
        </w:rPr>
        <w:t>Financial Reports</w:t>
      </w:r>
      <w:r w:rsidRPr="00286D0C">
        <w:t xml:space="preserve">: </w:t>
      </w:r>
      <w:r w:rsidR="001713F2">
        <w:t xml:space="preserve">A statement was made that the tax income is coming in quicker this year compared to last year.  </w:t>
      </w:r>
      <w:r w:rsidR="00F72DFC">
        <w:t>Either it is due to the point or</w:t>
      </w:r>
      <w:r w:rsidR="001713F2">
        <w:t xml:space="preserve"> pay or new research program in order to find </w:t>
      </w:r>
      <w:r w:rsidR="00F72DFC">
        <w:t xml:space="preserve">delinquent </w:t>
      </w:r>
      <w:r w:rsidR="001713F2">
        <w:t xml:space="preserve">taxpayers.   The tax </w:t>
      </w:r>
      <w:r w:rsidR="00F72DFC">
        <w:t>collector will be meeting with the Board of Selectman</w:t>
      </w:r>
      <w:r w:rsidR="001713F2">
        <w:t xml:space="preserve"> </w:t>
      </w:r>
      <w:r w:rsidR="00621637">
        <w:t xml:space="preserve">to go over the steps to be taken on the delinquent </w:t>
      </w:r>
      <w:r w:rsidR="00F72DFC">
        <w:t>taxpayers</w:t>
      </w:r>
      <w:r w:rsidR="00621637">
        <w:t xml:space="preserve">.  It may be to </w:t>
      </w:r>
      <w:r w:rsidR="001713F2">
        <w:t xml:space="preserve">start the process of tax sales.  </w:t>
      </w:r>
      <w:r w:rsidR="00DF06EF">
        <w:t xml:space="preserve">This will be good for the Town to send </w:t>
      </w:r>
      <w:r w:rsidR="00621637">
        <w:t xml:space="preserve">a message to </w:t>
      </w:r>
      <w:r w:rsidR="00F72DFC">
        <w:t>taxpayers</w:t>
      </w:r>
      <w:r w:rsidR="00621637">
        <w:t xml:space="preserve"> that are late.  </w:t>
      </w:r>
      <w:r w:rsidR="00F72DFC">
        <w:t xml:space="preserve">  Question </w:t>
      </w:r>
      <w:r w:rsidR="00DF06EF">
        <w:t xml:space="preserve">about the increase of vehicle and repair in the </w:t>
      </w:r>
      <w:r w:rsidR="00F72DFC">
        <w:t>fire department</w:t>
      </w:r>
      <w:r w:rsidR="00DF06EF">
        <w:t xml:space="preserve"> was due to annual maintenance on the vehicle.</w:t>
      </w:r>
      <w:r w:rsidR="002A19E0">
        <w:t xml:space="preserve">  </w:t>
      </w:r>
    </w:p>
    <w:p w:rsidR="002A19E0" w:rsidRDefault="00F72DFC" w:rsidP="00286D0C">
      <w:r>
        <w:t>Nonrecurring Budget Update:</w:t>
      </w:r>
    </w:p>
    <w:p w:rsidR="002A19E0" w:rsidRDefault="002A19E0" w:rsidP="002A19E0">
      <w:pPr>
        <w:pStyle w:val="ListParagraph"/>
        <w:numPr>
          <w:ilvl w:val="0"/>
          <w:numId w:val="10"/>
        </w:numPr>
      </w:pPr>
      <w:r>
        <w:t>Loader was ordered and will come</w:t>
      </w:r>
      <w:r w:rsidR="00F72DFC">
        <w:t xml:space="preserve"> in</w:t>
      </w:r>
      <w:r>
        <w:t xml:space="preserve"> under budget by $400.00</w:t>
      </w:r>
    </w:p>
    <w:p w:rsidR="00AF5DED" w:rsidRDefault="00AF5DED" w:rsidP="002A19E0">
      <w:pPr>
        <w:pStyle w:val="ListParagraph"/>
        <w:numPr>
          <w:ilvl w:val="0"/>
          <w:numId w:val="10"/>
        </w:numPr>
      </w:pPr>
      <w:r>
        <w:lastRenderedPageBreak/>
        <w:t>Salt storage building is out to bid</w:t>
      </w:r>
    </w:p>
    <w:p w:rsidR="00AF5DED" w:rsidRDefault="00AF5DED" w:rsidP="002A19E0">
      <w:pPr>
        <w:pStyle w:val="ListParagraph"/>
        <w:numPr>
          <w:ilvl w:val="0"/>
          <w:numId w:val="10"/>
        </w:numPr>
      </w:pPr>
      <w:r>
        <w:t xml:space="preserve">Wrapping up </w:t>
      </w:r>
      <w:r w:rsidR="00F72DFC">
        <w:t xml:space="preserve">the </w:t>
      </w:r>
      <w:r>
        <w:t>construction season.  All paving done just finishing</w:t>
      </w:r>
      <w:r w:rsidR="00F72DFC">
        <w:t xml:space="preserve"> up on curbing.</w:t>
      </w:r>
    </w:p>
    <w:p w:rsidR="00F72DFC" w:rsidRDefault="00AF5DED" w:rsidP="00AF5DED">
      <w:r>
        <w:t xml:space="preserve">Question on </w:t>
      </w:r>
      <w:r w:rsidR="00F72DFC">
        <w:t>up items on nonrecurring budget:</w:t>
      </w:r>
    </w:p>
    <w:p w:rsidR="00EE46B7" w:rsidRDefault="00EE46B7" w:rsidP="00F72DFC">
      <w:pPr>
        <w:ind w:firstLine="720"/>
      </w:pPr>
      <w:r>
        <w:t>Mygatt R</w:t>
      </w:r>
      <w:r w:rsidR="00AF5DED">
        <w:t xml:space="preserve">oad project is still open due property </w:t>
      </w:r>
      <w:r>
        <w:t xml:space="preserve">realignment at </w:t>
      </w:r>
      <w:proofErr w:type="spellStart"/>
      <w:r>
        <w:t>S</w:t>
      </w:r>
      <w:r w:rsidR="0067423B">
        <w:t>coville</w:t>
      </w:r>
      <w:proofErr w:type="spellEnd"/>
      <w:r w:rsidR="0067423B">
        <w:t xml:space="preserve"> R</w:t>
      </w:r>
      <w:r w:rsidR="00AF5DED">
        <w:t xml:space="preserve">oad.  </w:t>
      </w:r>
    </w:p>
    <w:p w:rsidR="00EE46B7" w:rsidRDefault="00EE46B7" w:rsidP="00F72DFC">
      <w:pPr>
        <w:ind w:firstLine="720"/>
      </w:pPr>
      <w:r>
        <w:t>Storm Damage Irene is still open for repairs to the Spring Hill B</w:t>
      </w:r>
      <w:r w:rsidR="00AF5DED">
        <w:t>ridge.</w:t>
      </w:r>
    </w:p>
    <w:p w:rsidR="00EE46B7" w:rsidRDefault="00EE46B7" w:rsidP="00F72DFC">
      <w:pPr>
        <w:ind w:firstLine="720"/>
      </w:pPr>
    </w:p>
    <w:p w:rsidR="0067423B" w:rsidRDefault="008561BE" w:rsidP="00286D0C">
      <w:r w:rsidRPr="00067050">
        <w:rPr>
          <w:b/>
        </w:rPr>
        <w:t xml:space="preserve">Board of </w:t>
      </w:r>
      <w:r w:rsidR="00286D0C">
        <w:rPr>
          <w:b/>
        </w:rPr>
        <w:t>Education:</w:t>
      </w:r>
      <w:r w:rsidR="00485DC9">
        <w:rPr>
          <w:b/>
        </w:rPr>
        <w:t xml:space="preserve"> </w:t>
      </w:r>
      <w:r w:rsidR="0067423B">
        <w:t>Mark reported that questions</w:t>
      </w:r>
      <w:r w:rsidR="00EE46B7">
        <w:t xml:space="preserve"> on the Ag-S</w:t>
      </w:r>
      <w:r w:rsidR="003861E6" w:rsidRPr="001D36F9">
        <w:t>tem</w:t>
      </w:r>
      <w:r w:rsidR="002A19E0" w:rsidRPr="001D36F9">
        <w:t xml:space="preserve"> have been on the financial </w:t>
      </w:r>
      <w:r w:rsidR="001D36F9" w:rsidRPr="001D36F9">
        <w:t>forecast</w:t>
      </w:r>
      <w:r w:rsidR="002A19E0" w:rsidRPr="001D36F9">
        <w:t xml:space="preserve"> and cost per student.  Because there is already room in the core </w:t>
      </w:r>
      <w:r w:rsidR="001D36F9" w:rsidRPr="001D36F9">
        <w:t>course</w:t>
      </w:r>
      <w:r w:rsidR="002A19E0" w:rsidRPr="001D36F9">
        <w:t xml:space="preserve"> to </w:t>
      </w:r>
      <w:r w:rsidR="001D36F9" w:rsidRPr="001D36F9">
        <w:t>absorbed</w:t>
      </w:r>
      <w:r w:rsidR="002A19E0" w:rsidRPr="001D36F9">
        <w:t xml:space="preserve"> the additional student</w:t>
      </w:r>
      <w:r w:rsidR="0067423B">
        <w:t xml:space="preserve"> no additional cost.   Actually the increase of students will lower the cost per pupil.</w:t>
      </w:r>
      <w:r w:rsidR="002A19E0" w:rsidRPr="001D36F9">
        <w:t xml:space="preserve">   </w:t>
      </w:r>
    </w:p>
    <w:p w:rsidR="00EE46B7" w:rsidRPr="00EE46B7" w:rsidRDefault="00EE46B7" w:rsidP="00286D0C">
      <w:pPr>
        <w:rPr>
          <w:b/>
        </w:rPr>
      </w:pPr>
      <w:r w:rsidRPr="00EE46B7">
        <w:rPr>
          <w:b/>
        </w:rPr>
        <w:t>Old Business:</w:t>
      </w:r>
    </w:p>
    <w:p w:rsidR="00286D0C" w:rsidRDefault="00566F58" w:rsidP="00566F58">
      <w:pPr>
        <w:rPr>
          <w:b/>
        </w:rPr>
      </w:pPr>
      <w:r w:rsidRPr="008D0047">
        <w:rPr>
          <w:b/>
        </w:rPr>
        <w:t xml:space="preserve">New </w:t>
      </w:r>
      <w:r w:rsidR="00A852EE" w:rsidRPr="008D0047">
        <w:rPr>
          <w:b/>
        </w:rPr>
        <w:t>Business</w:t>
      </w:r>
      <w:r w:rsidRPr="008D0047">
        <w:rPr>
          <w:b/>
        </w:rPr>
        <w:t xml:space="preserve">: </w:t>
      </w:r>
    </w:p>
    <w:p w:rsidR="001D36F9" w:rsidRPr="001D36F9" w:rsidRDefault="00E04F02" w:rsidP="00E04F02">
      <w:pPr>
        <w:pStyle w:val="ListParagraph"/>
        <w:numPr>
          <w:ilvl w:val="0"/>
          <w:numId w:val="12"/>
        </w:numPr>
      </w:pPr>
      <w:r>
        <w:t xml:space="preserve">AG- Stem: </w:t>
      </w:r>
      <w:r w:rsidR="00EE46B7">
        <w:t>They are</w:t>
      </w:r>
      <w:r w:rsidR="00AF5DED" w:rsidRPr="001D36F9">
        <w:t xml:space="preserve"> </w:t>
      </w:r>
      <w:r w:rsidR="001D36F9" w:rsidRPr="001D36F9">
        <w:t>budgeting</w:t>
      </w:r>
      <w:r w:rsidR="00AF5DED" w:rsidRPr="001D36F9">
        <w:t xml:space="preserve"> for a </w:t>
      </w:r>
      <w:r w:rsidR="001D36F9" w:rsidRPr="001D36F9">
        <w:t>total 192</w:t>
      </w:r>
      <w:r w:rsidR="00AF5DED" w:rsidRPr="001D36F9">
        <w:t xml:space="preserve"> students coming from other towns.  </w:t>
      </w:r>
      <w:r w:rsidR="00EE46B7">
        <w:t>The funds receive will be $</w:t>
      </w:r>
      <w:r w:rsidR="00AF5DED" w:rsidRPr="001D36F9">
        <w:t>6</w:t>
      </w:r>
      <w:r w:rsidR="00EE46B7">
        <w:t>,</w:t>
      </w:r>
      <w:r w:rsidR="00AF5DED" w:rsidRPr="001D36F9">
        <w:t xml:space="preserve">300 from </w:t>
      </w:r>
      <w:r w:rsidR="001D36F9" w:rsidRPr="001D36F9">
        <w:t>town</w:t>
      </w:r>
      <w:r w:rsidR="00EE46B7">
        <w:t>s</w:t>
      </w:r>
      <w:r w:rsidR="00AF5DED" w:rsidRPr="001D36F9">
        <w:t xml:space="preserve"> and </w:t>
      </w:r>
      <w:r w:rsidR="00EE46B7">
        <w:t>$</w:t>
      </w:r>
      <w:r w:rsidR="00AF5DED" w:rsidRPr="001D36F9">
        <w:t>3</w:t>
      </w:r>
      <w:r w:rsidR="00EE46B7">
        <w:t xml:space="preserve">,200 </w:t>
      </w:r>
      <w:r w:rsidR="00AF5DED" w:rsidRPr="001D36F9">
        <w:t>from state</w:t>
      </w:r>
      <w:r w:rsidR="00EE46B7">
        <w:t xml:space="preserve">.  </w:t>
      </w:r>
      <w:r w:rsidR="009425AE" w:rsidRPr="001D36F9">
        <w:t xml:space="preserve">The stem point of view is that the math, science and the technically education is better </w:t>
      </w:r>
      <w:r w:rsidR="00EE46B7">
        <w:t xml:space="preserve">than what </w:t>
      </w:r>
      <w:r w:rsidR="009425AE" w:rsidRPr="001D36F9">
        <w:t>they are</w:t>
      </w:r>
      <w:r w:rsidR="00EE46B7">
        <w:t xml:space="preserve"> receiving now</w:t>
      </w:r>
      <w:r w:rsidR="009425AE" w:rsidRPr="001D36F9">
        <w:t>.   They will get a better education.    There are 20</w:t>
      </w:r>
      <w:r w:rsidR="00AF5DED" w:rsidRPr="001D36F9">
        <w:t xml:space="preserve"> </w:t>
      </w:r>
      <w:r w:rsidR="001D36F9" w:rsidRPr="001D36F9">
        <w:t>others</w:t>
      </w:r>
      <w:r w:rsidR="00EE46B7">
        <w:t xml:space="preserve"> schools in CT</w:t>
      </w:r>
      <w:r w:rsidR="009425AE" w:rsidRPr="001D36F9">
        <w:t xml:space="preserve"> and they have been able to maintain </w:t>
      </w:r>
      <w:r w:rsidR="00EE46B7">
        <w:t xml:space="preserve">their student counts. </w:t>
      </w:r>
      <w:r w:rsidR="009425AE" w:rsidRPr="001D36F9">
        <w:t xml:space="preserve">  There has been talk about the </w:t>
      </w:r>
      <w:r w:rsidR="00EE46B7">
        <w:t>E</w:t>
      </w:r>
      <w:r w:rsidR="009425AE" w:rsidRPr="001D36F9">
        <w:t xml:space="preserve">quine program to meet a need </w:t>
      </w:r>
      <w:r w:rsidR="00EE46B7">
        <w:t xml:space="preserve">in the area </w:t>
      </w:r>
      <w:r w:rsidR="009425AE" w:rsidRPr="001D36F9">
        <w:t xml:space="preserve">but </w:t>
      </w:r>
      <w:r w:rsidR="00EE46B7">
        <w:t xml:space="preserve">there needs to be more discussion. </w:t>
      </w:r>
      <w:r w:rsidR="009425AE" w:rsidRPr="001D36F9">
        <w:t xml:space="preserve"> The arithmetic has not been done to know what the breakeven </w:t>
      </w:r>
      <w:r w:rsidR="00EE46B7">
        <w:t xml:space="preserve">point. </w:t>
      </w:r>
      <w:r w:rsidR="009425AE" w:rsidRPr="001D36F9">
        <w:t xml:space="preserve"> The science labs </w:t>
      </w:r>
      <w:r w:rsidR="00EE46B7">
        <w:t>will have</w:t>
      </w:r>
      <w:r w:rsidR="009425AE" w:rsidRPr="001D36F9">
        <w:t xml:space="preserve"> to been done</w:t>
      </w:r>
      <w:r w:rsidR="00EE46B7">
        <w:t xml:space="preserve"> and with the AG – Stem program more of the cost will be covered by the state.</w:t>
      </w:r>
      <w:r w:rsidR="001D36F9" w:rsidRPr="001D36F9">
        <w:t xml:space="preserve">  It is agreed that something needs to be done otherwise the high school w</w:t>
      </w:r>
      <w:r>
        <w:t>ill be in the same situation that</w:t>
      </w:r>
      <w:r w:rsidR="001D36F9" w:rsidRPr="001D36F9">
        <w:t xml:space="preserve"> the elementary school is at.</w:t>
      </w:r>
      <w:r>
        <w:t xml:space="preserve"> </w:t>
      </w:r>
      <w:r w:rsidR="001D36F9" w:rsidRPr="001D36F9">
        <w:t xml:space="preserve"> </w:t>
      </w:r>
      <w:r w:rsidR="001D36F9" w:rsidRPr="001D36F9">
        <w:t xml:space="preserve">Board of Finance will not take a position as a group.  </w:t>
      </w:r>
    </w:p>
    <w:p w:rsidR="001D36F9" w:rsidRPr="00E04F02" w:rsidRDefault="001D36F9" w:rsidP="001D36F9">
      <w:pPr>
        <w:ind w:left="360"/>
        <w:rPr>
          <w:b/>
        </w:rPr>
      </w:pPr>
      <w:r w:rsidRPr="00E04F02">
        <w:rPr>
          <w:b/>
        </w:rPr>
        <w:t>The vote will be on November 10</w:t>
      </w:r>
      <w:r w:rsidRPr="00E04F02">
        <w:rPr>
          <w:b/>
          <w:vertAlign w:val="superscript"/>
        </w:rPr>
        <w:t>th</w:t>
      </w:r>
      <w:r w:rsidRPr="00E04F02">
        <w:rPr>
          <w:b/>
        </w:rPr>
        <w:t xml:space="preserve"> from 6am to 8pm for the Ag-Stem Program </w:t>
      </w:r>
    </w:p>
    <w:p w:rsidR="001D36F9" w:rsidRDefault="001D36F9" w:rsidP="00E04F02">
      <w:pPr>
        <w:pStyle w:val="ListParagraph"/>
        <w:numPr>
          <w:ilvl w:val="0"/>
          <w:numId w:val="12"/>
        </w:numPr>
      </w:pPr>
      <w:r w:rsidRPr="001D36F9">
        <w:t xml:space="preserve">Pension Plan:  Michael made a motion to except and </w:t>
      </w:r>
      <w:r w:rsidR="00E04F02">
        <w:t xml:space="preserve">endorse the </w:t>
      </w:r>
      <w:r w:rsidRPr="001D36F9">
        <w:t>resolution</w:t>
      </w:r>
      <w:r w:rsidR="00E04F02">
        <w:t xml:space="preserve"> of authority</w:t>
      </w:r>
      <w:r w:rsidRPr="001D36F9">
        <w:t xml:space="preserve"> to have </w:t>
      </w:r>
      <w:r w:rsidR="00E04F02">
        <w:t xml:space="preserve"> </w:t>
      </w:r>
      <w:r w:rsidRPr="001D36F9">
        <w:t xml:space="preserve"> Barbara Brown, Craig S</w:t>
      </w:r>
      <w:r w:rsidR="00E04F02">
        <w:t>ch</w:t>
      </w:r>
      <w:r w:rsidRPr="001D36F9">
        <w:t xml:space="preserve">oon, and Edward Bent </w:t>
      </w:r>
      <w:r w:rsidR="00E04F02">
        <w:t xml:space="preserve">to </w:t>
      </w:r>
      <w:r w:rsidRPr="001D36F9">
        <w:t xml:space="preserve">be the Pension Plan committee </w:t>
      </w:r>
      <w:r w:rsidR="00E04F02">
        <w:t xml:space="preserve">with its authority to </w:t>
      </w:r>
      <w:r w:rsidRPr="001D36F9">
        <w:t>sig</w:t>
      </w:r>
      <w:r w:rsidR="00E04F02">
        <w:t>n on behalf o</w:t>
      </w:r>
      <w:r w:rsidR="0067423B">
        <w:t>f the Town of Washington Retirement</w:t>
      </w:r>
      <w:r w:rsidR="00E04F02">
        <w:t xml:space="preserve"> Plan</w:t>
      </w:r>
      <w:r w:rsidR="0067423B">
        <w:t>, Firefighter Award program and EMT Award Program.</w:t>
      </w:r>
      <w:r w:rsidR="00E04F02">
        <w:t xml:space="preserve">  Second by Liddy Adams and </w:t>
      </w:r>
      <w:r w:rsidRPr="001D36F9">
        <w:t xml:space="preserve"> </w:t>
      </w:r>
      <w:r w:rsidR="00E04F02">
        <w:t>unanimously voted</w:t>
      </w:r>
    </w:p>
    <w:p w:rsidR="00EE46B7" w:rsidRPr="001D36F9" w:rsidRDefault="00EE46B7" w:rsidP="00EE46B7"/>
    <w:p w:rsidR="008D0047" w:rsidRDefault="004028A8" w:rsidP="004136BA">
      <w:r>
        <w:t>The meeting was motioned</w:t>
      </w:r>
      <w:r w:rsidR="00445470">
        <w:t xml:space="preserve"> to </w:t>
      </w:r>
      <w:r>
        <w:t xml:space="preserve">adjourn at </w:t>
      </w:r>
      <w:r w:rsidR="001D36F9">
        <w:t>5.34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028A8" w:rsidRDefault="008D0047" w:rsidP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4028A8" w:rsidRDefault="004028A8" w:rsidP="004136BA"/>
    <w:p w:rsidR="004028A8" w:rsidRDefault="004028A8" w:rsidP="004136BA"/>
    <w:p w:rsidR="00445470" w:rsidRDefault="004028A8" w:rsidP="004136B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C3C" w:rsidRDefault="00F62C3C" w:rsidP="004136BA"/>
    <w:p w:rsidR="00690CAC" w:rsidRPr="0018669D" w:rsidRDefault="00690CAC" w:rsidP="004136BA"/>
    <w:p w:rsidR="004136BA" w:rsidRPr="004136BA" w:rsidRDefault="004136BA" w:rsidP="004136BA">
      <w:r>
        <w:tab/>
      </w:r>
    </w:p>
    <w:p w:rsidR="004136BA" w:rsidRPr="004136BA" w:rsidRDefault="004136BA" w:rsidP="004136BA">
      <w:pPr>
        <w:rPr>
          <w:sz w:val="28"/>
          <w:szCs w:val="28"/>
        </w:rPr>
      </w:pPr>
    </w:p>
    <w:p w:rsidR="004136BA" w:rsidRPr="004136BA" w:rsidRDefault="004136BA" w:rsidP="004136BA"/>
    <w:sectPr w:rsidR="004136BA" w:rsidRPr="004136BA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67050"/>
    <w:rsid w:val="00067261"/>
    <w:rsid w:val="000A4CD2"/>
    <w:rsid w:val="0013463C"/>
    <w:rsid w:val="00136D00"/>
    <w:rsid w:val="0014341C"/>
    <w:rsid w:val="00167D4B"/>
    <w:rsid w:val="001713F2"/>
    <w:rsid w:val="00176733"/>
    <w:rsid w:val="0018669D"/>
    <w:rsid w:val="00193DCC"/>
    <w:rsid w:val="001954FE"/>
    <w:rsid w:val="001A3DF0"/>
    <w:rsid w:val="001B4E26"/>
    <w:rsid w:val="001C5510"/>
    <w:rsid w:val="001D31EE"/>
    <w:rsid w:val="001D36F9"/>
    <w:rsid w:val="00213431"/>
    <w:rsid w:val="002143A2"/>
    <w:rsid w:val="00224599"/>
    <w:rsid w:val="00243F3E"/>
    <w:rsid w:val="00275A45"/>
    <w:rsid w:val="0028348C"/>
    <w:rsid w:val="00283C3F"/>
    <w:rsid w:val="00286D0C"/>
    <w:rsid w:val="002928E3"/>
    <w:rsid w:val="00294988"/>
    <w:rsid w:val="002A144F"/>
    <w:rsid w:val="002A19E0"/>
    <w:rsid w:val="002C15B7"/>
    <w:rsid w:val="002F64B1"/>
    <w:rsid w:val="003309F9"/>
    <w:rsid w:val="0033107E"/>
    <w:rsid w:val="003759CC"/>
    <w:rsid w:val="003861E6"/>
    <w:rsid w:val="0039585A"/>
    <w:rsid w:val="003A1B2D"/>
    <w:rsid w:val="003A230D"/>
    <w:rsid w:val="003B3BD5"/>
    <w:rsid w:val="003C5448"/>
    <w:rsid w:val="003E1D03"/>
    <w:rsid w:val="003E24A4"/>
    <w:rsid w:val="004028A8"/>
    <w:rsid w:val="00410115"/>
    <w:rsid w:val="004127B2"/>
    <w:rsid w:val="004136BA"/>
    <w:rsid w:val="00430EDF"/>
    <w:rsid w:val="00431390"/>
    <w:rsid w:val="0043519B"/>
    <w:rsid w:val="00443BC5"/>
    <w:rsid w:val="00445470"/>
    <w:rsid w:val="00464417"/>
    <w:rsid w:val="00484674"/>
    <w:rsid w:val="00485DC9"/>
    <w:rsid w:val="004963E5"/>
    <w:rsid w:val="004F006F"/>
    <w:rsid w:val="004F3E05"/>
    <w:rsid w:val="005420F5"/>
    <w:rsid w:val="00566F58"/>
    <w:rsid w:val="005821C2"/>
    <w:rsid w:val="0058621C"/>
    <w:rsid w:val="005E1C11"/>
    <w:rsid w:val="005E7BAB"/>
    <w:rsid w:val="005F2941"/>
    <w:rsid w:val="00612A98"/>
    <w:rsid w:val="00616110"/>
    <w:rsid w:val="0061755C"/>
    <w:rsid w:val="00621637"/>
    <w:rsid w:val="00625925"/>
    <w:rsid w:val="00627E9A"/>
    <w:rsid w:val="0066591E"/>
    <w:rsid w:val="00673C36"/>
    <w:rsid w:val="0067423B"/>
    <w:rsid w:val="00682513"/>
    <w:rsid w:val="00690CAC"/>
    <w:rsid w:val="0069219C"/>
    <w:rsid w:val="006B0A34"/>
    <w:rsid w:val="006E1126"/>
    <w:rsid w:val="006F1A6D"/>
    <w:rsid w:val="00755B6F"/>
    <w:rsid w:val="007725FD"/>
    <w:rsid w:val="0077573F"/>
    <w:rsid w:val="00792D4E"/>
    <w:rsid w:val="007A236A"/>
    <w:rsid w:val="007B0CD1"/>
    <w:rsid w:val="007C2C56"/>
    <w:rsid w:val="007E794F"/>
    <w:rsid w:val="007F1E06"/>
    <w:rsid w:val="008077BA"/>
    <w:rsid w:val="00810986"/>
    <w:rsid w:val="00821266"/>
    <w:rsid w:val="00822545"/>
    <w:rsid w:val="00827447"/>
    <w:rsid w:val="008561BE"/>
    <w:rsid w:val="00885DF7"/>
    <w:rsid w:val="008A1E32"/>
    <w:rsid w:val="008D0047"/>
    <w:rsid w:val="008E510D"/>
    <w:rsid w:val="008F022A"/>
    <w:rsid w:val="008F2F58"/>
    <w:rsid w:val="00903B13"/>
    <w:rsid w:val="00926F6D"/>
    <w:rsid w:val="009425AE"/>
    <w:rsid w:val="00950E0A"/>
    <w:rsid w:val="0096325C"/>
    <w:rsid w:val="00963B0B"/>
    <w:rsid w:val="00966BE6"/>
    <w:rsid w:val="00967D38"/>
    <w:rsid w:val="009C47CA"/>
    <w:rsid w:val="009E68C1"/>
    <w:rsid w:val="00A13781"/>
    <w:rsid w:val="00A2329C"/>
    <w:rsid w:val="00A327E0"/>
    <w:rsid w:val="00A51AFA"/>
    <w:rsid w:val="00A52790"/>
    <w:rsid w:val="00A7528F"/>
    <w:rsid w:val="00A81440"/>
    <w:rsid w:val="00A852EE"/>
    <w:rsid w:val="00A91A1D"/>
    <w:rsid w:val="00A924C6"/>
    <w:rsid w:val="00A96711"/>
    <w:rsid w:val="00AA2909"/>
    <w:rsid w:val="00AD023B"/>
    <w:rsid w:val="00AE3AD6"/>
    <w:rsid w:val="00AE4301"/>
    <w:rsid w:val="00AF564E"/>
    <w:rsid w:val="00AF5DED"/>
    <w:rsid w:val="00AF7C29"/>
    <w:rsid w:val="00B01936"/>
    <w:rsid w:val="00B341E8"/>
    <w:rsid w:val="00B56FDE"/>
    <w:rsid w:val="00B65D04"/>
    <w:rsid w:val="00B76F86"/>
    <w:rsid w:val="00B81492"/>
    <w:rsid w:val="00BC5ABA"/>
    <w:rsid w:val="00BD7F07"/>
    <w:rsid w:val="00C0323E"/>
    <w:rsid w:val="00C12347"/>
    <w:rsid w:val="00C14BEF"/>
    <w:rsid w:val="00C25C4E"/>
    <w:rsid w:val="00C27B5C"/>
    <w:rsid w:val="00C37E00"/>
    <w:rsid w:val="00C6647F"/>
    <w:rsid w:val="00C95354"/>
    <w:rsid w:val="00CD02E6"/>
    <w:rsid w:val="00CD5BFA"/>
    <w:rsid w:val="00D552AF"/>
    <w:rsid w:val="00D62E7A"/>
    <w:rsid w:val="00D825BA"/>
    <w:rsid w:val="00D86CA5"/>
    <w:rsid w:val="00D95977"/>
    <w:rsid w:val="00DA6675"/>
    <w:rsid w:val="00DC0399"/>
    <w:rsid w:val="00DE712E"/>
    <w:rsid w:val="00DF06EF"/>
    <w:rsid w:val="00DF13FD"/>
    <w:rsid w:val="00DF758F"/>
    <w:rsid w:val="00E04F02"/>
    <w:rsid w:val="00E14C33"/>
    <w:rsid w:val="00E351AB"/>
    <w:rsid w:val="00E42FAD"/>
    <w:rsid w:val="00E50CCB"/>
    <w:rsid w:val="00E53306"/>
    <w:rsid w:val="00E875DB"/>
    <w:rsid w:val="00E973C8"/>
    <w:rsid w:val="00EA3DCE"/>
    <w:rsid w:val="00EA792C"/>
    <w:rsid w:val="00ED339D"/>
    <w:rsid w:val="00ED7EAB"/>
    <w:rsid w:val="00EE46B7"/>
    <w:rsid w:val="00F05747"/>
    <w:rsid w:val="00F17BB2"/>
    <w:rsid w:val="00F26E2F"/>
    <w:rsid w:val="00F35A02"/>
    <w:rsid w:val="00F46A6E"/>
    <w:rsid w:val="00F62C3C"/>
    <w:rsid w:val="00F72116"/>
    <w:rsid w:val="00F72DFC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Kennedy Gomez</cp:lastModifiedBy>
  <cp:revision>3</cp:revision>
  <cp:lastPrinted>2015-10-20T19:29:00Z</cp:lastPrinted>
  <dcterms:created xsi:type="dcterms:W3CDTF">2015-10-20T14:37:00Z</dcterms:created>
  <dcterms:modified xsi:type="dcterms:W3CDTF">2015-10-20T19:30:00Z</dcterms:modified>
</cp:coreProperties>
</file>