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27" w:rsidRDefault="000B2827" w:rsidP="000B2827">
      <w:pPr>
        <w:contextualSpacing/>
        <w:rPr>
          <w:rFonts w:eastAsia="Times New Roman"/>
        </w:rPr>
      </w:pPr>
      <w:bookmarkStart w:id="0" w:name="_GoBack"/>
      <w:bookmarkEnd w:id="0"/>
      <w:r>
        <w:rPr>
          <w:rFonts w:eastAsia="Times New Roman"/>
          <w:b/>
          <w:bCs/>
        </w:rPr>
        <w:t>WASHINGTON PLANNING COMMISSION: SUSTAINABLITY COMMITTEE</w:t>
      </w:r>
    </w:p>
    <w:p w:rsidR="000B2827" w:rsidRDefault="000B2827" w:rsidP="000B2827">
      <w:pPr>
        <w:contextualSpacing/>
        <w:rPr>
          <w:rFonts w:eastAsia="Times New Roman"/>
        </w:rPr>
      </w:pPr>
      <w:r>
        <w:rPr>
          <w:rFonts w:eastAsia="Times New Roman"/>
        </w:rPr>
        <w:t xml:space="preserve">Susan Jahnke (Chair), Mark Picton, Peter Armstrong, Dick </w:t>
      </w:r>
      <w:proofErr w:type="spellStart"/>
      <w:r>
        <w:rPr>
          <w:rFonts w:eastAsia="Times New Roman"/>
        </w:rPr>
        <w:t>Heffernon</w:t>
      </w:r>
      <w:proofErr w:type="spellEnd"/>
      <w:r>
        <w:rPr>
          <w:rFonts w:eastAsia="Times New Roman"/>
        </w:rPr>
        <w:t>, Chris Charles</w:t>
      </w:r>
    </w:p>
    <w:p w:rsidR="00722E02" w:rsidRDefault="00722E02" w:rsidP="000B2827">
      <w:pPr>
        <w:contextualSpacing/>
        <w:rPr>
          <w:rFonts w:ascii="Times New Roman" w:hAnsi="Times New Roman" w:cs="Times New Roman"/>
          <w:sz w:val="24"/>
          <w:szCs w:val="24"/>
        </w:rPr>
      </w:pPr>
    </w:p>
    <w:p w:rsidR="000B2827" w:rsidRPr="000B2827" w:rsidRDefault="000B2827" w:rsidP="000B2827">
      <w:pPr>
        <w:contextualSpacing/>
        <w:rPr>
          <w:rFonts w:ascii="Times New Roman" w:hAnsi="Times New Roman" w:cs="Times New Roman"/>
          <w:sz w:val="24"/>
          <w:szCs w:val="24"/>
        </w:rPr>
      </w:pPr>
      <w:r>
        <w:rPr>
          <w:rFonts w:ascii="Times New Roman" w:hAnsi="Times New Roman" w:cs="Times New Roman"/>
          <w:sz w:val="24"/>
          <w:szCs w:val="24"/>
        </w:rPr>
        <w:t xml:space="preserve">September 16, 4:00 PM    </w:t>
      </w:r>
      <w:r w:rsidR="00722E02">
        <w:rPr>
          <w:rFonts w:eastAsia="Times New Roman"/>
        </w:rPr>
        <w:t xml:space="preserve">Meeting </w:t>
      </w:r>
      <w:proofErr w:type="gramStart"/>
      <w:r w:rsidR="00722E02">
        <w:rPr>
          <w:rFonts w:eastAsia="Times New Roman"/>
        </w:rPr>
        <w:t xml:space="preserve">notes </w:t>
      </w:r>
      <w:r>
        <w:rPr>
          <w:rFonts w:eastAsia="Times New Roman"/>
        </w:rPr>
        <w:t xml:space="preserve"> by</w:t>
      </w:r>
      <w:proofErr w:type="gramEnd"/>
      <w:r>
        <w:rPr>
          <w:rFonts w:eastAsia="Times New Roman"/>
        </w:rPr>
        <w:t xml:space="preserve"> Mark Picton</w:t>
      </w:r>
    </w:p>
    <w:p w:rsidR="000B2827" w:rsidRDefault="000B2827">
      <w:pPr>
        <w:contextualSpacing/>
        <w:rPr>
          <w:rFonts w:ascii="Times New Roman" w:hAnsi="Times New Roman" w:cs="Times New Roman"/>
          <w:sz w:val="24"/>
          <w:szCs w:val="24"/>
        </w:rPr>
      </w:pPr>
    </w:p>
    <w:p w:rsidR="00172B99" w:rsidRDefault="00172B99">
      <w:pPr>
        <w:contextualSpacing/>
        <w:rPr>
          <w:rFonts w:ascii="Times New Roman" w:hAnsi="Times New Roman" w:cs="Times New Roman"/>
          <w:sz w:val="24"/>
          <w:szCs w:val="24"/>
        </w:rPr>
      </w:pPr>
      <w:r>
        <w:rPr>
          <w:rFonts w:ascii="Times New Roman" w:hAnsi="Times New Roman" w:cs="Times New Roman"/>
          <w:sz w:val="24"/>
          <w:szCs w:val="24"/>
        </w:rPr>
        <w:t>Attending:  Susan Jahnke, Chris Charles, Mark Picton</w:t>
      </w:r>
    </w:p>
    <w:p w:rsidR="00722E02" w:rsidRDefault="00722E02" w:rsidP="00550EFE">
      <w:pPr>
        <w:rPr>
          <w:rFonts w:ascii="Times New Roman" w:hAnsi="Times New Roman" w:cs="Times New Roman"/>
          <w:sz w:val="24"/>
          <w:szCs w:val="24"/>
        </w:rPr>
      </w:pPr>
    </w:p>
    <w:p w:rsidR="0079619C" w:rsidRDefault="00172B99" w:rsidP="00550EFE">
      <w:pPr>
        <w:rPr>
          <w:rFonts w:ascii="Times New Roman" w:hAnsi="Times New Roman" w:cs="Times New Roman"/>
          <w:sz w:val="24"/>
          <w:szCs w:val="24"/>
        </w:rPr>
      </w:pPr>
      <w:r>
        <w:rPr>
          <w:rFonts w:ascii="Times New Roman" w:hAnsi="Times New Roman" w:cs="Times New Roman"/>
          <w:sz w:val="24"/>
          <w:szCs w:val="24"/>
        </w:rPr>
        <w:t>The discussion centered on creating an identity</w:t>
      </w:r>
      <w:r w:rsidR="00550EFE">
        <w:rPr>
          <w:rFonts w:ascii="Times New Roman" w:hAnsi="Times New Roman" w:cs="Times New Roman"/>
          <w:sz w:val="24"/>
          <w:szCs w:val="24"/>
        </w:rPr>
        <w:t>, a set of goals,</w:t>
      </w:r>
      <w:r>
        <w:rPr>
          <w:rFonts w:ascii="Times New Roman" w:hAnsi="Times New Roman" w:cs="Times New Roman"/>
          <w:sz w:val="24"/>
          <w:szCs w:val="24"/>
        </w:rPr>
        <w:t xml:space="preserve"> and an action plan for a sustainability initiative for Washington, following the recommendations in the new Plan of Conservation and Development, Chapter 5. </w:t>
      </w:r>
    </w:p>
    <w:p w:rsidR="00550EFE" w:rsidRDefault="00550EFE" w:rsidP="00550EFE">
      <w:pPr>
        <w:rPr>
          <w:rFonts w:ascii="Times New Roman" w:hAnsi="Times New Roman" w:cs="Times New Roman"/>
          <w:sz w:val="24"/>
          <w:szCs w:val="24"/>
        </w:rPr>
      </w:pPr>
      <w:r>
        <w:rPr>
          <w:rFonts w:ascii="Times New Roman" w:hAnsi="Times New Roman" w:cs="Times New Roman"/>
          <w:sz w:val="24"/>
          <w:szCs w:val="24"/>
        </w:rPr>
        <w:t>We agreed that conservation</w:t>
      </w:r>
      <w:r w:rsidR="0079619C">
        <w:rPr>
          <w:rFonts w:ascii="Times New Roman" w:hAnsi="Times New Roman" w:cs="Times New Roman"/>
          <w:sz w:val="24"/>
          <w:szCs w:val="24"/>
        </w:rPr>
        <w:t>,</w:t>
      </w:r>
      <w:r>
        <w:rPr>
          <w:rFonts w:ascii="Times New Roman" w:hAnsi="Times New Roman" w:cs="Times New Roman"/>
          <w:sz w:val="24"/>
          <w:szCs w:val="24"/>
        </w:rPr>
        <w:t xml:space="preserve"> or sustaining the environment we depend on</w:t>
      </w:r>
      <w:proofErr w:type="gramStart"/>
      <w:r>
        <w:rPr>
          <w:rFonts w:ascii="Times New Roman" w:hAnsi="Times New Roman" w:cs="Times New Roman"/>
          <w:sz w:val="24"/>
          <w:szCs w:val="24"/>
        </w:rPr>
        <w:t>,</w:t>
      </w:r>
      <w:r w:rsidR="0079619C">
        <w:rPr>
          <w:rFonts w:ascii="Times New Roman" w:hAnsi="Times New Roman" w:cs="Times New Roman"/>
          <w:sz w:val="24"/>
          <w:szCs w:val="24"/>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integral with social well-being and economic vitality.  So one of our first jobs is to ensure that we </w:t>
      </w:r>
      <w:r w:rsidR="0079619C">
        <w:rPr>
          <w:rFonts w:ascii="Times New Roman" w:hAnsi="Times New Roman" w:cs="Times New Roman"/>
          <w:sz w:val="24"/>
          <w:szCs w:val="24"/>
        </w:rPr>
        <w:t>integrate sustainability with other concepts of community planning.</w:t>
      </w:r>
    </w:p>
    <w:p w:rsidR="00550EFE" w:rsidRDefault="00550EFE">
      <w:pPr>
        <w:rPr>
          <w:rFonts w:ascii="Times New Roman" w:hAnsi="Times New Roman" w:cs="Times New Roman"/>
          <w:sz w:val="24"/>
          <w:szCs w:val="24"/>
        </w:rPr>
      </w:pPr>
      <w:r>
        <w:rPr>
          <w:rFonts w:ascii="Times New Roman" w:hAnsi="Times New Roman" w:cs="Times New Roman"/>
          <w:sz w:val="24"/>
          <w:szCs w:val="24"/>
        </w:rPr>
        <w:t>Chris agreed to try a draft of a one page statement of vision and goals which references their integration with other town planning goals.</w:t>
      </w:r>
      <w:r w:rsidR="0079619C">
        <w:rPr>
          <w:rFonts w:ascii="Times New Roman" w:hAnsi="Times New Roman" w:cs="Times New Roman"/>
          <w:sz w:val="24"/>
          <w:szCs w:val="24"/>
        </w:rPr>
        <w:t xml:space="preserve"> </w:t>
      </w:r>
    </w:p>
    <w:p w:rsidR="00550EFE" w:rsidRDefault="00550EFE">
      <w:pPr>
        <w:rPr>
          <w:rFonts w:ascii="Times New Roman" w:hAnsi="Times New Roman" w:cs="Times New Roman"/>
          <w:sz w:val="24"/>
          <w:szCs w:val="24"/>
        </w:rPr>
      </w:pPr>
      <w:r>
        <w:rPr>
          <w:rFonts w:ascii="Times New Roman" w:hAnsi="Times New Roman" w:cs="Times New Roman"/>
          <w:sz w:val="24"/>
          <w:szCs w:val="24"/>
        </w:rPr>
        <w:t xml:space="preserve">We agreed to research how to coordinate with the economic development committee, which will </w:t>
      </w:r>
      <w:r w:rsidR="0079619C">
        <w:rPr>
          <w:rFonts w:ascii="Times New Roman" w:hAnsi="Times New Roman" w:cs="Times New Roman"/>
          <w:sz w:val="24"/>
          <w:szCs w:val="24"/>
        </w:rPr>
        <w:t>probably</w:t>
      </w:r>
      <w:r>
        <w:rPr>
          <w:rFonts w:ascii="Times New Roman" w:hAnsi="Times New Roman" w:cs="Times New Roman"/>
          <w:sz w:val="24"/>
          <w:szCs w:val="24"/>
        </w:rPr>
        <w:t xml:space="preserve"> be engaged in a “branding” exercise for Washington.  We agreed that </w:t>
      </w:r>
      <w:r w:rsidR="00164948">
        <w:rPr>
          <w:rFonts w:ascii="Times New Roman" w:hAnsi="Times New Roman" w:cs="Times New Roman"/>
          <w:sz w:val="24"/>
          <w:szCs w:val="24"/>
        </w:rPr>
        <w:t>a</w:t>
      </w:r>
      <w:r>
        <w:rPr>
          <w:rFonts w:ascii="Times New Roman" w:hAnsi="Times New Roman" w:cs="Times New Roman"/>
          <w:sz w:val="24"/>
          <w:szCs w:val="24"/>
        </w:rPr>
        <w:t xml:space="preserve"> town organized around a sustainable future might be a great brand. Chris has provided us with the work plan of the EDC so far. </w:t>
      </w:r>
      <w:r w:rsidR="0079619C">
        <w:rPr>
          <w:rFonts w:ascii="Times New Roman" w:hAnsi="Times New Roman" w:cs="Times New Roman"/>
          <w:sz w:val="24"/>
          <w:szCs w:val="24"/>
        </w:rPr>
        <w:t>Dan Sherr has asked Chris to identify three things that we can work together on with the economic development committee.</w:t>
      </w:r>
    </w:p>
    <w:p w:rsidR="0079619C" w:rsidRDefault="0079619C">
      <w:pPr>
        <w:rPr>
          <w:rFonts w:ascii="Times New Roman" w:hAnsi="Times New Roman" w:cs="Times New Roman"/>
          <w:sz w:val="24"/>
          <w:szCs w:val="24"/>
        </w:rPr>
      </w:pPr>
      <w:r>
        <w:rPr>
          <w:rFonts w:ascii="Times New Roman" w:hAnsi="Times New Roman" w:cs="Times New Roman"/>
          <w:sz w:val="24"/>
          <w:szCs w:val="24"/>
        </w:rPr>
        <w:t xml:space="preserve">Susan and Mark will try extracting items from the POCD Chapter 5 on Sustainability which this committee can turn into an action plan, organized for coordinating with other groups. </w:t>
      </w:r>
    </w:p>
    <w:p w:rsidR="00550EFE" w:rsidRDefault="00550EFE">
      <w:pPr>
        <w:rPr>
          <w:rFonts w:ascii="Times New Roman" w:hAnsi="Times New Roman" w:cs="Times New Roman"/>
          <w:sz w:val="24"/>
          <w:szCs w:val="24"/>
        </w:rPr>
      </w:pPr>
      <w:r>
        <w:rPr>
          <w:rFonts w:ascii="Times New Roman" w:hAnsi="Times New Roman" w:cs="Times New Roman"/>
          <w:sz w:val="24"/>
          <w:szCs w:val="24"/>
        </w:rPr>
        <w:t xml:space="preserve">We agreed to look at what the planning commission is doing about revising subdivision regulations, and consider them in light of one or more frameworks for sustainable town planning, such as the LEED ND </w:t>
      </w:r>
      <w:proofErr w:type="spellStart"/>
      <w:r>
        <w:rPr>
          <w:rFonts w:ascii="Times New Roman" w:hAnsi="Times New Roman" w:cs="Times New Roman"/>
          <w:sz w:val="24"/>
          <w:szCs w:val="24"/>
        </w:rPr>
        <w:t>giuidelines</w:t>
      </w:r>
      <w:proofErr w:type="spellEnd"/>
      <w:r>
        <w:rPr>
          <w:rFonts w:ascii="Times New Roman" w:hAnsi="Times New Roman" w:cs="Times New Roman"/>
          <w:sz w:val="24"/>
          <w:szCs w:val="24"/>
        </w:rPr>
        <w:t xml:space="preserve">. Paul Frank has a draft of changes, and Susan </w:t>
      </w:r>
      <w:r w:rsidR="0079619C">
        <w:rPr>
          <w:rFonts w:ascii="Times New Roman" w:hAnsi="Times New Roman" w:cs="Times New Roman"/>
          <w:sz w:val="24"/>
          <w:szCs w:val="24"/>
        </w:rPr>
        <w:t xml:space="preserve">will </w:t>
      </w:r>
      <w:r>
        <w:rPr>
          <w:rFonts w:ascii="Times New Roman" w:hAnsi="Times New Roman" w:cs="Times New Roman"/>
          <w:sz w:val="24"/>
          <w:szCs w:val="24"/>
        </w:rPr>
        <w:t xml:space="preserve">obtain it. </w:t>
      </w:r>
    </w:p>
    <w:p w:rsidR="0079619C" w:rsidRDefault="0079619C">
      <w:pPr>
        <w:rPr>
          <w:rFonts w:ascii="Times New Roman" w:hAnsi="Times New Roman" w:cs="Times New Roman"/>
          <w:sz w:val="24"/>
          <w:szCs w:val="24"/>
        </w:rPr>
      </w:pPr>
      <w:r>
        <w:rPr>
          <w:rFonts w:ascii="Times New Roman" w:hAnsi="Times New Roman" w:cs="Times New Roman"/>
          <w:sz w:val="24"/>
          <w:szCs w:val="24"/>
        </w:rPr>
        <w:t xml:space="preserve">We discussed the river overlay zoning which the Northwest Conservation District is developing with several area towns, which can help to more scientifically and coherently integrate physical factors with land use regulation. </w:t>
      </w:r>
    </w:p>
    <w:p w:rsidR="0079619C" w:rsidRDefault="0079619C">
      <w:pPr>
        <w:rPr>
          <w:rFonts w:ascii="Times New Roman" w:hAnsi="Times New Roman" w:cs="Times New Roman"/>
          <w:sz w:val="24"/>
          <w:szCs w:val="24"/>
        </w:rPr>
      </w:pPr>
      <w:r>
        <w:rPr>
          <w:rFonts w:ascii="Times New Roman" w:hAnsi="Times New Roman" w:cs="Times New Roman"/>
          <w:sz w:val="24"/>
          <w:szCs w:val="24"/>
        </w:rPr>
        <w:t xml:space="preserve">We discussed the importance of openness in government and community affairs, and </w:t>
      </w:r>
      <w:r w:rsidR="00164948">
        <w:rPr>
          <w:rFonts w:ascii="Times New Roman" w:hAnsi="Times New Roman" w:cs="Times New Roman"/>
          <w:sz w:val="24"/>
          <w:szCs w:val="24"/>
        </w:rPr>
        <w:t xml:space="preserve">Mark </w:t>
      </w:r>
      <w:r>
        <w:rPr>
          <w:rFonts w:ascii="Times New Roman" w:hAnsi="Times New Roman" w:cs="Times New Roman"/>
          <w:sz w:val="24"/>
          <w:szCs w:val="24"/>
        </w:rPr>
        <w:t xml:space="preserve">agreed to </w:t>
      </w:r>
      <w:r w:rsidR="00164948">
        <w:rPr>
          <w:rFonts w:ascii="Times New Roman" w:hAnsi="Times New Roman" w:cs="Times New Roman"/>
          <w:sz w:val="24"/>
          <w:szCs w:val="24"/>
        </w:rPr>
        <w:t>write up meeting notes to circulate.</w:t>
      </w:r>
    </w:p>
    <w:p w:rsidR="00164948" w:rsidRDefault="00164948">
      <w:pPr>
        <w:rPr>
          <w:rFonts w:ascii="Times New Roman" w:hAnsi="Times New Roman" w:cs="Times New Roman"/>
          <w:sz w:val="24"/>
          <w:szCs w:val="24"/>
        </w:rPr>
      </w:pPr>
    </w:p>
    <w:sectPr w:rsidR="0016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99"/>
    <w:rsid w:val="000200D6"/>
    <w:rsid w:val="000B2827"/>
    <w:rsid w:val="00164948"/>
    <w:rsid w:val="00172B99"/>
    <w:rsid w:val="003D6B3B"/>
    <w:rsid w:val="00550EFE"/>
    <w:rsid w:val="005D303E"/>
    <w:rsid w:val="00722E02"/>
    <w:rsid w:val="0079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80E25-EDEC-40F3-8D9F-C039B461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Land Use Admin</cp:lastModifiedBy>
  <cp:revision>2</cp:revision>
  <dcterms:created xsi:type="dcterms:W3CDTF">2016-01-28T21:48:00Z</dcterms:created>
  <dcterms:modified xsi:type="dcterms:W3CDTF">2016-01-28T21:48:00Z</dcterms:modified>
</cp:coreProperties>
</file>