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44" w:rsidRDefault="00065E44" w:rsidP="00065E44">
      <w:pPr>
        <w:pStyle w:val="NormalWeb"/>
        <w:spacing w:before="0" w:beforeAutospacing="0" w:after="0" w:afterAutospacing="0"/>
        <w:rPr>
          <w:rFonts w:ascii="Tahoma" w:hAnsi="Tahoma" w:cs="Tahoma"/>
        </w:rPr>
      </w:pPr>
      <w:r>
        <w:rPr>
          <w:rFonts w:ascii="Arial" w:hAnsi="Arial" w:cs="Arial"/>
          <w:color w:val="000000"/>
          <w:sz w:val="22"/>
          <w:szCs w:val="22"/>
        </w:rPr>
        <w:t>Dear Zoning Commissioners:</w:t>
      </w:r>
    </w:p>
    <w:p w:rsidR="00065E44" w:rsidRDefault="00065E44" w:rsidP="00065E44">
      <w:pPr>
        <w:rPr>
          <w:rFonts w:ascii="Tahoma" w:hAnsi="Tahoma" w:cs="Tahoma"/>
        </w:rPr>
      </w:pPr>
    </w:p>
    <w:p w:rsidR="00065E44" w:rsidRDefault="00065E44" w:rsidP="00065E44">
      <w:pPr>
        <w:pStyle w:val="NormalWeb"/>
        <w:spacing w:before="0" w:beforeAutospacing="0" w:after="0" w:afterAutospacing="0"/>
        <w:rPr>
          <w:rFonts w:ascii="Tahoma" w:hAnsi="Tahoma" w:cs="Tahoma"/>
        </w:rPr>
      </w:pPr>
      <w:r>
        <w:rPr>
          <w:rFonts w:ascii="Arial" w:hAnsi="Arial" w:cs="Arial"/>
          <w:color w:val="000000"/>
          <w:sz w:val="22"/>
          <w:szCs w:val="22"/>
        </w:rPr>
        <w:t>We, at The Frederick Gunn School, recently received the Notice of Public Hearing from the Mayflower regarding the above captioned Request. I am writing on behalf of the School, as one of the Mayflower’s closest neighbors--and as another institution in town that requires distinct consideration in a residential zone in order to operate successfully--to express our full support for a Special Permit so that the Mayflower can use a Hospitality Tent to host weddings and other events that include music.</w:t>
      </w:r>
    </w:p>
    <w:p w:rsidR="00065E44" w:rsidRDefault="00065E44" w:rsidP="00065E44">
      <w:pPr>
        <w:rPr>
          <w:rFonts w:ascii="Tahoma" w:hAnsi="Tahoma" w:cs="Tahoma"/>
        </w:rPr>
      </w:pPr>
    </w:p>
    <w:p w:rsidR="00065E44" w:rsidRDefault="00065E44" w:rsidP="00065E44">
      <w:pPr>
        <w:pStyle w:val="NormalWeb"/>
        <w:spacing w:before="0" w:beforeAutospacing="0" w:after="0" w:afterAutospacing="0"/>
        <w:rPr>
          <w:rFonts w:ascii="Tahoma" w:hAnsi="Tahoma" w:cs="Tahoma"/>
        </w:rPr>
      </w:pPr>
      <w:r>
        <w:rPr>
          <w:rFonts w:ascii="Arial" w:hAnsi="Arial" w:cs="Arial"/>
          <w:color w:val="000000"/>
          <w:sz w:val="22"/>
          <w:szCs w:val="22"/>
        </w:rPr>
        <w:t>We are aware that there have been concerns raised and communicated to the Commission regarding potential noise levels of future events. We respect those concerns. However, we understand that the Mayflower is seeking to mitigate this issue by engaging engineers to design and implement sound reduction measures. We are confident that the Mayflower management understands what the Commission expects and will meet those expectations. The Mayflower should be granted the opportunity to do so and allow the Commission to evaluate the results.</w:t>
      </w:r>
    </w:p>
    <w:p w:rsidR="00065E44" w:rsidRDefault="00065E44" w:rsidP="00065E44">
      <w:pPr>
        <w:rPr>
          <w:rFonts w:ascii="Tahoma" w:hAnsi="Tahoma" w:cs="Tahoma"/>
        </w:rPr>
      </w:pPr>
    </w:p>
    <w:p w:rsidR="00065E44" w:rsidRDefault="00065E44" w:rsidP="00065E44">
      <w:pPr>
        <w:pStyle w:val="NormalWeb"/>
        <w:spacing w:before="0" w:beforeAutospacing="0" w:after="0" w:afterAutospacing="0"/>
        <w:rPr>
          <w:rFonts w:ascii="Tahoma" w:hAnsi="Tahoma" w:cs="Tahoma"/>
        </w:rPr>
      </w:pPr>
      <w:r>
        <w:rPr>
          <w:rFonts w:ascii="Arial" w:hAnsi="Arial" w:cs="Arial"/>
          <w:color w:val="000000"/>
          <w:sz w:val="22"/>
          <w:szCs w:val="22"/>
        </w:rPr>
        <w:t>The Frederick Gunn School views the Hospitality Tent as a positive, small addition to the town’s broader economic development. We are pleased that weddings, meetings, and other events will attract visitors to Washington and the benefit that will bring to town businesses. We are also excited for local residents about increased employment opportunities. I hope to attend the upcoming Zoom Public Hearing to further underscore our support.</w:t>
      </w:r>
    </w:p>
    <w:p w:rsidR="00065E44" w:rsidRDefault="00065E44" w:rsidP="00065E44">
      <w:pPr>
        <w:spacing w:after="240"/>
        <w:rPr>
          <w:rFonts w:ascii="Tahoma" w:hAnsi="Tahoma" w:cs="Tahoma"/>
        </w:rPr>
      </w:pPr>
    </w:p>
    <w:p w:rsidR="00065E44" w:rsidRDefault="00065E44" w:rsidP="00065E44">
      <w:pPr>
        <w:pStyle w:val="NormalWeb"/>
        <w:spacing w:before="0" w:beforeAutospacing="0" w:after="0" w:afterAutospacing="0"/>
        <w:rPr>
          <w:rFonts w:ascii="Tahoma" w:hAnsi="Tahoma" w:cs="Tahoma"/>
        </w:rPr>
      </w:pPr>
      <w:r>
        <w:rPr>
          <w:rFonts w:ascii="Arial" w:hAnsi="Arial" w:cs="Arial"/>
          <w:color w:val="000000"/>
          <w:sz w:val="22"/>
          <w:szCs w:val="22"/>
        </w:rPr>
        <w:t>With thanks,</w:t>
      </w:r>
    </w:p>
    <w:p w:rsidR="00065E44" w:rsidRDefault="00065E44" w:rsidP="00065E44">
      <w:pPr>
        <w:spacing w:after="240"/>
        <w:rPr>
          <w:rFonts w:ascii="Tahoma" w:hAnsi="Tahoma" w:cs="Tahoma"/>
        </w:rPr>
      </w:pPr>
    </w:p>
    <w:p w:rsidR="00065E44" w:rsidRDefault="00065E44" w:rsidP="00065E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Peter Becker</w:t>
      </w:r>
    </w:p>
    <w:p w:rsidR="00065E44" w:rsidRDefault="00065E44" w:rsidP="00065E44">
      <w:pPr>
        <w:pStyle w:val="NormalWeb"/>
        <w:spacing w:before="0" w:beforeAutospacing="0" w:after="0" w:afterAutospacing="0"/>
        <w:rPr>
          <w:rFonts w:ascii="Arial" w:hAnsi="Arial" w:cs="Arial"/>
          <w:color w:val="000000"/>
          <w:sz w:val="22"/>
          <w:szCs w:val="22"/>
        </w:rPr>
      </w:pPr>
    </w:p>
    <w:p w:rsidR="00065E44" w:rsidRDefault="00065E44" w:rsidP="00065E44">
      <w:pPr>
        <w:pStyle w:val="NormalWeb"/>
        <w:spacing w:before="0" w:beforeAutospacing="0" w:after="0" w:afterAutospacing="0"/>
        <w:rPr>
          <w:rFonts w:ascii="Tahoma" w:hAnsi="Tahoma" w:cs="Tahoma"/>
        </w:rPr>
      </w:pPr>
      <w:bookmarkStart w:id="0" w:name="_GoBack"/>
      <w:bookmarkEnd w:id="0"/>
    </w:p>
    <w:p w:rsidR="003F188E" w:rsidRDefault="00065E44">
      <w:r>
        <w:t>Received via email – January 15, 2022</w:t>
      </w:r>
    </w:p>
    <w:p w:rsidR="00065E44" w:rsidRDefault="00065E44">
      <w:r>
        <w:t>To: Tammy Rill</w:t>
      </w:r>
    </w:p>
    <w:sectPr w:rsidR="0006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44"/>
    <w:rsid w:val="00065E44"/>
    <w:rsid w:val="003F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E794"/>
  <w15:chartTrackingRefBased/>
  <w15:docId w15:val="{0D64122E-C8EC-4347-B9C9-6D2901F2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2022-01-18T14:21:00Z</dcterms:created>
  <dcterms:modified xsi:type="dcterms:W3CDTF">2022-01-18T14:23:00Z</dcterms:modified>
</cp:coreProperties>
</file>