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8B7D" w14:textId="256CA1F0" w:rsidR="00BA284A" w:rsidRPr="00BA284A" w:rsidRDefault="00BA284A">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7/5/2022</w:t>
      </w:r>
    </w:p>
    <w:p w14:paraId="4800F93B" w14:textId="2F2A8EEB" w:rsidR="00C9500A" w:rsidRPr="00BA284A" w:rsidRDefault="00C9500A" w:rsidP="006A544E">
      <w:pPr>
        <w:ind w:left="1008"/>
        <w:rPr>
          <w:rFonts w:ascii="Courier New" w:hAnsi="Courier New" w:cs="Courier New"/>
          <w:sz w:val="24"/>
          <w:szCs w:val="24"/>
        </w:rPr>
      </w:pPr>
      <w:r>
        <w:rPr>
          <w:rFonts w:ascii="Courier New" w:hAnsi="Courier New" w:cs="Courier New"/>
          <w:sz w:val="24"/>
          <w:szCs w:val="24"/>
          <w:u w:val="single"/>
        </w:rPr>
        <w:t>PA 21-29</w:t>
      </w:r>
      <w:r w:rsidR="00BA284A">
        <w:rPr>
          <w:rFonts w:ascii="Courier New" w:hAnsi="Courier New" w:cs="Courier New"/>
          <w:sz w:val="24"/>
          <w:szCs w:val="24"/>
        </w:rPr>
        <w:t xml:space="preserve">                                                  </w:t>
      </w:r>
    </w:p>
    <w:p w14:paraId="2B046A09" w14:textId="442231BE" w:rsidR="00C9500A" w:rsidRDefault="00C9500A" w:rsidP="006A544E">
      <w:pPr>
        <w:ind w:left="1008"/>
        <w:rPr>
          <w:rFonts w:ascii="Courier New" w:hAnsi="Courier New" w:cs="Courier New"/>
          <w:sz w:val="24"/>
          <w:szCs w:val="24"/>
        </w:rPr>
      </w:pPr>
      <w:r>
        <w:rPr>
          <w:rFonts w:ascii="Courier New" w:hAnsi="Courier New" w:cs="Courier New"/>
          <w:sz w:val="24"/>
          <w:szCs w:val="24"/>
        </w:rPr>
        <w:t xml:space="preserve">Consideration of Section 6 and </w:t>
      </w:r>
      <w:r w:rsidR="00983370">
        <w:rPr>
          <w:rFonts w:ascii="Courier New" w:hAnsi="Courier New" w:cs="Courier New"/>
          <w:sz w:val="24"/>
          <w:szCs w:val="24"/>
        </w:rPr>
        <w:t xml:space="preserve">Possible </w:t>
      </w:r>
      <w:r>
        <w:rPr>
          <w:rFonts w:ascii="Courier New" w:hAnsi="Courier New" w:cs="Courier New"/>
          <w:sz w:val="24"/>
          <w:szCs w:val="24"/>
        </w:rPr>
        <w:t>R</w:t>
      </w:r>
      <w:r w:rsidR="00983370">
        <w:rPr>
          <w:rFonts w:ascii="Courier New" w:hAnsi="Courier New" w:cs="Courier New"/>
          <w:sz w:val="24"/>
          <w:szCs w:val="24"/>
        </w:rPr>
        <w:t>ationale</w:t>
      </w:r>
      <w:r>
        <w:rPr>
          <w:rFonts w:ascii="Courier New" w:hAnsi="Courier New" w:cs="Courier New"/>
          <w:sz w:val="24"/>
          <w:szCs w:val="24"/>
        </w:rPr>
        <w:t xml:space="preserve"> for Opting Out</w:t>
      </w:r>
    </w:p>
    <w:p w14:paraId="778B7DF1" w14:textId="3D6B71A0" w:rsidR="00C9500A" w:rsidRDefault="00C9500A">
      <w:pPr>
        <w:rPr>
          <w:rFonts w:ascii="Courier New" w:hAnsi="Courier New" w:cs="Courier New"/>
          <w:sz w:val="24"/>
          <w:szCs w:val="24"/>
        </w:rPr>
      </w:pPr>
    </w:p>
    <w:p w14:paraId="5DF2D054" w14:textId="358A22D8" w:rsidR="00C9500A" w:rsidRPr="00087F57" w:rsidRDefault="00C9500A" w:rsidP="006A544E">
      <w:pPr>
        <w:tabs>
          <w:tab w:val="left" w:pos="450"/>
        </w:tabs>
        <w:ind w:left="1008" w:right="720"/>
        <w:rPr>
          <w:rFonts w:ascii="Courier New" w:hAnsi="Courier New" w:cs="Courier New"/>
          <w:sz w:val="24"/>
          <w:szCs w:val="24"/>
        </w:rPr>
      </w:pPr>
      <w:r>
        <w:rPr>
          <w:rFonts w:ascii="Courier New" w:hAnsi="Courier New" w:cs="Courier New"/>
          <w:sz w:val="24"/>
          <w:szCs w:val="24"/>
        </w:rPr>
        <w:t xml:space="preserve">Sec. 6 a. Any zoning regulations adopted pursuant to section 8-2 of the general statutes, as amended by this act </w:t>
      </w:r>
      <w:r>
        <w:rPr>
          <w:rFonts w:ascii="Courier New" w:hAnsi="Courier New" w:cs="Courier New"/>
          <w:b/>
          <w:bCs/>
          <w:sz w:val="24"/>
          <w:szCs w:val="24"/>
        </w:rPr>
        <w:t>SHALL</w:t>
      </w:r>
      <w:proofErr w:type="gramStart"/>
      <w:r>
        <w:rPr>
          <w:rFonts w:ascii="Courier New" w:hAnsi="Courier New" w:cs="Courier New"/>
          <w:sz w:val="24"/>
          <w:szCs w:val="24"/>
        </w:rPr>
        <w:t>:  (</w:t>
      </w:r>
      <w:proofErr w:type="gramEnd"/>
      <w:r w:rsidR="00FB292F">
        <w:rPr>
          <w:rFonts w:ascii="Courier New" w:hAnsi="Courier New" w:cs="Courier New"/>
          <w:i/>
          <w:iCs/>
          <w:sz w:val="24"/>
          <w:szCs w:val="24"/>
        </w:rPr>
        <w:t>my emphasis)</w:t>
      </w:r>
      <w:r w:rsidR="00087F57">
        <w:rPr>
          <w:rFonts w:ascii="Courier New" w:hAnsi="Courier New" w:cs="Courier New"/>
          <w:i/>
          <w:iCs/>
          <w:sz w:val="24"/>
          <w:szCs w:val="24"/>
        </w:rPr>
        <w:t xml:space="preserve">         </w:t>
      </w:r>
      <w:r w:rsidR="006A544E">
        <w:rPr>
          <w:rFonts w:ascii="Courier New" w:hAnsi="Courier New" w:cs="Courier New"/>
          <w:i/>
          <w:iCs/>
          <w:sz w:val="24"/>
          <w:szCs w:val="24"/>
        </w:rPr>
        <w:t xml:space="preserve">                           </w:t>
      </w:r>
      <w:r w:rsidR="00963D42">
        <w:rPr>
          <w:rFonts w:ascii="Courier New" w:hAnsi="Courier New" w:cs="Courier New"/>
          <w:i/>
          <w:iCs/>
          <w:sz w:val="24"/>
          <w:szCs w:val="24"/>
        </w:rPr>
        <w:t>(</w:t>
      </w:r>
      <w:r w:rsidR="00087F57">
        <w:rPr>
          <w:rFonts w:ascii="Courier New" w:hAnsi="Courier New" w:cs="Courier New"/>
          <w:i/>
          <w:iCs/>
          <w:sz w:val="24"/>
          <w:szCs w:val="24"/>
        </w:rPr>
        <w:t xml:space="preserve">Therefore, if Washington does not legally opt out, we will be required to comply with </w:t>
      </w:r>
      <w:r w:rsidR="00087F57">
        <w:rPr>
          <w:rFonts w:ascii="Courier New" w:hAnsi="Courier New" w:cs="Courier New"/>
          <w:i/>
          <w:iCs/>
          <w:sz w:val="24"/>
          <w:szCs w:val="24"/>
          <w:u w:val="single"/>
        </w:rPr>
        <w:t>all</w:t>
      </w:r>
      <w:r w:rsidR="00087F57">
        <w:rPr>
          <w:rFonts w:ascii="Courier New" w:hAnsi="Courier New" w:cs="Courier New"/>
          <w:i/>
          <w:iCs/>
          <w:sz w:val="24"/>
          <w:szCs w:val="24"/>
        </w:rPr>
        <w:t xml:space="preserve"> of the following provisions.)</w:t>
      </w:r>
    </w:p>
    <w:p w14:paraId="3E138157" w14:textId="16143EF9" w:rsidR="00C9500A" w:rsidRPr="00C53FED" w:rsidRDefault="00C9500A" w:rsidP="006A544E">
      <w:pPr>
        <w:pStyle w:val="ListParagraph"/>
        <w:numPr>
          <w:ilvl w:val="0"/>
          <w:numId w:val="1"/>
        </w:numPr>
        <w:ind w:left="1368" w:right="720"/>
        <w:rPr>
          <w:rFonts w:ascii="Courier New" w:hAnsi="Courier New" w:cs="Courier New"/>
          <w:sz w:val="24"/>
          <w:szCs w:val="24"/>
        </w:rPr>
      </w:pPr>
      <w:r>
        <w:rPr>
          <w:rFonts w:ascii="Courier New" w:hAnsi="Courier New" w:cs="Courier New"/>
          <w:sz w:val="24"/>
          <w:szCs w:val="24"/>
        </w:rPr>
        <w:t>Designate locations or zoning districts within the municipality in which accessory apartment</w:t>
      </w:r>
      <w:r w:rsidR="00FB292F">
        <w:rPr>
          <w:rFonts w:ascii="Courier New" w:hAnsi="Courier New" w:cs="Courier New"/>
          <w:sz w:val="24"/>
          <w:szCs w:val="24"/>
        </w:rPr>
        <w:t>s are allowed, provided at least one accessory apartment shall be allowed as of right on each lot that contains a single-family dwelling and no such accessory apartment shall be required to be an affordable accessory apartment.                              (</w:t>
      </w:r>
      <w:r w:rsidR="00FB292F">
        <w:rPr>
          <w:rFonts w:ascii="Courier New" w:hAnsi="Courier New" w:cs="Courier New"/>
          <w:i/>
          <w:iCs/>
          <w:sz w:val="24"/>
          <w:szCs w:val="24"/>
        </w:rPr>
        <w:t xml:space="preserve">Washington Zoning Regs already comply – We already allow </w:t>
      </w:r>
      <w:r w:rsidR="00087F57">
        <w:rPr>
          <w:rFonts w:ascii="Courier New" w:hAnsi="Courier New" w:cs="Courier New"/>
          <w:i/>
          <w:iCs/>
          <w:sz w:val="24"/>
          <w:szCs w:val="24"/>
        </w:rPr>
        <w:t>attached accessory apartments</w:t>
      </w:r>
      <w:r w:rsidR="00FB292F">
        <w:rPr>
          <w:rFonts w:ascii="Courier New" w:hAnsi="Courier New" w:cs="Courier New"/>
          <w:i/>
          <w:iCs/>
          <w:sz w:val="24"/>
          <w:szCs w:val="24"/>
        </w:rPr>
        <w:t xml:space="preserve"> by regular permit</w:t>
      </w:r>
      <w:r w:rsidR="00C53FED">
        <w:rPr>
          <w:rFonts w:ascii="Courier New" w:hAnsi="Courier New" w:cs="Courier New"/>
          <w:i/>
          <w:iCs/>
          <w:sz w:val="24"/>
          <w:szCs w:val="24"/>
        </w:rPr>
        <w:t xml:space="preserve"> in every zoning district and we do not require them to be affordable.)</w:t>
      </w:r>
    </w:p>
    <w:p w14:paraId="6228E8F4" w14:textId="50C0DAC8" w:rsidR="00C53FED" w:rsidRPr="00C53FED" w:rsidRDefault="00C53FED" w:rsidP="00C53FED">
      <w:pPr>
        <w:pStyle w:val="ListParagraph"/>
        <w:rPr>
          <w:rFonts w:ascii="Courier New" w:hAnsi="Courier New" w:cs="Courier New"/>
          <w:sz w:val="24"/>
          <w:szCs w:val="24"/>
        </w:rPr>
      </w:pPr>
      <w:r>
        <w:rPr>
          <w:rFonts w:ascii="Courier New" w:hAnsi="Courier New" w:cs="Courier New"/>
          <w:sz w:val="24"/>
          <w:szCs w:val="24"/>
        </w:rPr>
        <w:t xml:space="preserve"> </w:t>
      </w:r>
    </w:p>
    <w:p w14:paraId="7C110F0F" w14:textId="0330AA6C" w:rsidR="00C53FED" w:rsidRPr="00C53FED" w:rsidRDefault="00C53FED" w:rsidP="005B59B8">
      <w:pPr>
        <w:pStyle w:val="ListParagraph"/>
        <w:numPr>
          <w:ilvl w:val="0"/>
          <w:numId w:val="1"/>
        </w:numPr>
        <w:ind w:left="1512" w:right="720"/>
        <w:rPr>
          <w:rFonts w:ascii="Courier New" w:hAnsi="Courier New" w:cs="Courier New"/>
          <w:sz w:val="24"/>
          <w:szCs w:val="24"/>
        </w:rPr>
      </w:pPr>
      <w:r>
        <w:rPr>
          <w:rFonts w:ascii="Courier New" w:hAnsi="Courier New" w:cs="Courier New"/>
          <w:sz w:val="24"/>
          <w:szCs w:val="24"/>
        </w:rPr>
        <w:t xml:space="preserve">Allow accessory apartments to be attached to or located within the proposed or existing principal dwelling, or detached from the proposed or existing principal dwelling and located on the same lot as such dwelling.                        </w:t>
      </w:r>
      <w:r w:rsidR="00F17047">
        <w:rPr>
          <w:rFonts w:ascii="Courier New" w:hAnsi="Courier New" w:cs="Courier New"/>
          <w:sz w:val="24"/>
          <w:szCs w:val="24"/>
        </w:rPr>
        <w:t xml:space="preserve">  </w:t>
      </w:r>
      <w:r>
        <w:rPr>
          <w:rFonts w:ascii="Courier New" w:hAnsi="Courier New" w:cs="Courier New"/>
          <w:sz w:val="24"/>
          <w:szCs w:val="24"/>
        </w:rPr>
        <w:t>(</w:t>
      </w:r>
      <w:r>
        <w:rPr>
          <w:rFonts w:ascii="Courier New" w:hAnsi="Courier New" w:cs="Courier New"/>
          <w:i/>
          <w:iCs/>
          <w:sz w:val="24"/>
          <w:szCs w:val="24"/>
        </w:rPr>
        <w:t>Zoning Regs already comply</w:t>
      </w:r>
      <w:r w:rsidR="00B50529">
        <w:rPr>
          <w:rFonts w:ascii="Courier New" w:hAnsi="Courier New" w:cs="Courier New"/>
          <w:i/>
          <w:iCs/>
          <w:sz w:val="24"/>
          <w:szCs w:val="24"/>
        </w:rPr>
        <w:t>.  In fact, we allow two</w:t>
      </w:r>
      <w:r w:rsidR="00116F4D">
        <w:rPr>
          <w:rFonts w:ascii="Courier New" w:hAnsi="Courier New" w:cs="Courier New"/>
          <w:i/>
          <w:iCs/>
          <w:sz w:val="24"/>
          <w:szCs w:val="24"/>
        </w:rPr>
        <w:t xml:space="preserve"> accessory apartments</w:t>
      </w:r>
      <w:r w:rsidR="00B50529">
        <w:rPr>
          <w:rFonts w:ascii="Courier New" w:hAnsi="Courier New" w:cs="Courier New"/>
          <w:i/>
          <w:iCs/>
          <w:sz w:val="24"/>
          <w:szCs w:val="24"/>
        </w:rPr>
        <w:t>, one attached and one detached</w:t>
      </w:r>
      <w:r w:rsidR="00116F4D">
        <w:rPr>
          <w:rFonts w:ascii="Courier New" w:hAnsi="Courier New" w:cs="Courier New"/>
          <w:i/>
          <w:iCs/>
          <w:sz w:val="24"/>
          <w:szCs w:val="24"/>
        </w:rPr>
        <w:t xml:space="preserve">, </w:t>
      </w:r>
      <w:r w:rsidR="00B50529">
        <w:rPr>
          <w:rFonts w:ascii="Courier New" w:hAnsi="Courier New" w:cs="Courier New"/>
          <w:i/>
          <w:iCs/>
          <w:sz w:val="24"/>
          <w:szCs w:val="24"/>
        </w:rPr>
        <w:t>on each lot with a principal dwelling.</w:t>
      </w:r>
      <w:r>
        <w:rPr>
          <w:rFonts w:ascii="Courier New" w:hAnsi="Courier New" w:cs="Courier New"/>
          <w:i/>
          <w:iCs/>
          <w:sz w:val="24"/>
          <w:szCs w:val="24"/>
        </w:rPr>
        <w:t>)</w:t>
      </w:r>
    </w:p>
    <w:p w14:paraId="3608C4DF" w14:textId="77777777" w:rsidR="00C53FED" w:rsidRPr="00C53FED" w:rsidRDefault="00C53FED" w:rsidP="00C53FED">
      <w:pPr>
        <w:pStyle w:val="ListParagraph"/>
        <w:rPr>
          <w:rFonts w:ascii="Courier New" w:hAnsi="Courier New" w:cs="Courier New"/>
          <w:sz w:val="24"/>
          <w:szCs w:val="24"/>
        </w:rPr>
      </w:pPr>
    </w:p>
    <w:p w14:paraId="6EB522E6" w14:textId="678B4087" w:rsidR="00C53FED" w:rsidRPr="00540C08" w:rsidRDefault="00C53FED" w:rsidP="00F17047">
      <w:pPr>
        <w:pStyle w:val="ListParagraph"/>
        <w:numPr>
          <w:ilvl w:val="0"/>
          <w:numId w:val="1"/>
        </w:numPr>
        <w:ind w:left="1512" w:right="720"/>
        <w:rPr>
          <w:rFonts w:ascii="Courier New" w:hAnsi="Courier New" w:cs="Courier New"/>
          <w:sz w:val="24"/>
          <w:szCs w:val="24"/>
        </w:rPr>
      </w:pPr>
      <w:r>
        <w:rPr>
          <w:rFonts w:ascii="Courier New" w:hAnsi="Courier New" w:cs="Courier New"/>
          <w:sz w:val="24"/>
          <w:szCs w:val="24"/>
        </w:rPr>
        <w:t xml:space="preserve">Set a maximum net floor area for an accessory </w:t>
      </w:r>
      <w:r w:rsidR="00914887">
        <w:rPr>
          <w:rFonts w:ascii="Courier New" w:hAnsi="Courier New" w:cs="Courier New"/>
          <w:sz w:val="24"/>
          <w:szCs w:val="24"/>
        </w:rPr>
        <w:t>apartment of not less than thirty per cent of the net floor area of the principal dwelling, or one thousand square feet, whichever is less, except that such regulations may allow a larger net floor area</w:t>
      </w:r>
      <w:r w:rsidR="00B208D0">
        <w:rPr>
          <w:rFonts w:ascii="Courier New" w:hAnsi="Courier New" w:cs="Courier New"/>
          <w:sz w:val="24"/>
          <w:szCs w:val="24"/>
        </w:rPr>
        <w:t xml:space="preserve"> for such apartments                                    </w:t>
      </w:r>
      <w:r w:rsidR="00F17047">
        <w:rPr>
          <w:rFonts w:ascii="Courier New" w:hAnsi="Courier New" w:cs="Courier New"/>
          <w:sz w:val="24"/>
          <w:szCs w:val="24"/>
        </w:rPr>
        <w:t xml:space="preserve">                            </w:t>
      </w:r>
      <w:proofErr w:type="gramStart"/>
      <w:r w:rsidR="00F17047">
        <w:rPr>
          <w:rFonts w:ascii="Courier New" w:hAnsi="Courier New" w:cs="Courier New"/>
          <w:sz w:val="24"/>
          <w:szCs w:val="24"/>
        </w:rPr>
        <w:t xml:space="preserve">   </w:t>
      </w:r>
      <w:r w:rsidR="00B208D0">
        <w:rPr>
          <w:rFonts w:ascii="Courier New" w:hAnsi="Courier New" w:cs="Courier New"/>
          <w:sz w:val="24"/>
          <w:szCs w:val="24"/>
        </w:rPr>
        <w:t>(</w:t>
      </w:r>
      <w:proofErr w:type="gramEnd"/>
      <w:r w:rsidR="00B208D0">
        <w:rPr>
          <w:rFonts w:ascii="Courier New" w:hAnsi="Courier New" w:cs="Courier New"/>
          <w:i/>
          <w:iCs/>
          <w:sz w:val="24"/>
          <w:szCs w:val="24"/>
        </w:rPr>
        <w:t xml:space="preserve">This section is troubling – 1. </w:t>
      </w:r>
      <w:r w:rsidR="00F17FB8">
        <w:rPr>
          <w:rFonts w:ascii="Courier New" w:hAnsi="Courier New" w:cs="Courier New"/>
          <w:i/>
          <w:iCs/>
          <w:sz w:val="24"/>
          <w:szCs w:val="24"/>
        </w:rPr>
        <w:t xml:space="preserve">With the </w:t>
      </w:r>
      <w:r w:rsidR="00043108">
        <w:rPr>
          <w:rFonts w:ascii="Courier New" w:hAnsi="Courier New" w:cs="Courier New"/>
          <w:i/>
          <w:iCs/>
          <w:sz w:val="24"/>
          <w:szCs w:val="24"/>
        </w:rPr>
        <w:t xml:space="preserve">very large </w:t>
      </w:r>
      <w:r w:rsidR="00F17FB8">
        <w:rPr>
          <w:rFonts w:ascii="Courier New" w:hAnsi="Courier New" w:cs="Courier New"/>
          <w:i/>
          <w:iCs/>
          <w:sz w:val="24"/>
          <w:szCs w:val="24"/>
        </w:rPr>
        <w:t>size of many houses built in Washington, “not less than 30 per cent could be over the current 1200 sq. ft.</w:t>
      </w:r>
      <w:r w:rsidR="009C2F5D">
        <w:rPr>
          <w:rFonts w:ascii="Courier New" w:hAnsi="Courier New" w:cs="Courier New"/>
          <w:i/>
          <w:iCs/>
          <w:sz w:val="24"/>
          <w:szCs w:val="24"/>
        </w:rPr>
        <w:t xml:space="preserve"> maximum</w:t>
      </w:r>
      <w:r w:rsidR="00043108">
        <w:rPr>
          <w:rFonts w:ascii="Courier New" w:hAnsi="Courier New" w:cs="Courier New"/>
          <w:i/>
          <w:iCs/>
          <w:sz w:val="24"/>
          <w:szCs w:val="24"/>
        </w:rPr>
        <w:t xml:space="preserve"> allowed</w:t>
      </w:r>
      <w:r w:rsidR="009C2F5D">
        <w:rPr>
          <w:rFonts w:ascii="Courier New" w:hAnsi="Courier New" w:cs="Courier New"/>
          <w:i/>
          <w:iCs/>
          <w:sz w:val="24"/>
          <w:szCs w:val="24"/>
        </w:rPr>
        <w:t>.</w:t>
      </w:r>
      <w:r w:rsidR="00F17FB8">
        <w:rPr>
          <w:rFonts w:ascii="Courier New" w:hAnsi="Courier New" w:cs="Courier New"/>
          <w:i/>
          <w:iCs/>
          <w:sz w:val="24"/>
          <w:szCs w:val="24"/>
        </w:rPr>
        <w:t xml:space="preserve"> </w:t>
      </w:r>
      <w:r w:rsidR="00B208D0">
        <w:rPr>
          <w:rFonts w:ascii="Courier New" w:hAnsi="Courier New" w:cs="Courier New"/>
          <w:i/>
          <w:iCs/>
          <w:sz w:val="24"/>
          <w:szCs w:val="24"/>
        </w:rPr>
        <w:t xml:space="preserve"> 2. Wouldn’t setting a minimum size of 1000 sq. ft. prevent studio apartments</w:t>
      </w:r>
      <w:r w:rsidR="009C2F5D">
        <w:rPr>
          <w:rFonts w:ascii="Courier New" w:hAnsi="Courier New" w:cs="Courier New"/>
          <w:i/>
          <w:iCs/>
          <w:sz w:val="24"/>
          <w:szCs w:val="24"/>
        </w:rPr>
        <w:t>;</w:t>
      </w:r>
      <w:r w:rsidR="00B208D0">
        <w:rPr>
          <w:rFonts w:ascii="Courier New" w:hAnsi="Courier New" w:cs="Courier New"/>
          <w:i/>
          <w:iCs/>
          <w:sz w:val="24"/>
          <w:szCs w:val="24"/>
        </w:rPr>
        <w:t xml:space="preserve"> do we want to pr</w:t>
      </w:r>
      <w:r w:rsidR="00040E00">
        <w:rPr>
          <w:rFonts w:ascii="Courier New" w:hAnsi="Courier New" w:cs="Courier New"/>
          <w:i/>
          <w:iCs/>
          <w:sz w:val="24"/>
          <w:szCs w:val="24"/>
        </w:rPr>
        <w:t>ohibit</w:t>
      </w:r>
      <w:r w:rsidR="00B208D0">
        <w:rPr>
          <w:rFonts w:ascii="Courier New" w:hAnsi="Courier New" w:cs="Courier New"/>
          <w:i/>
          <w:iCs/>
          <w:sz w:val="24"/>
          <w:szCs w:val="24"/>
        </w:rPr>
        <w:t xml:space="preserve"> studio apartments?  3. </w:t>
      </w:r>
      <w:r w:rsidR="00040E00">
        <w:rPr>
          <w:rFonts w:ascii="Courier New" w:hAnsi="Courier New" w:cs="Courier New"/>
          <w:i/>
          <w:iCs/>
          <w:sz w:val="24"/>
          <w:szCs w:val="24"/>
        </w:rPr>
        <w:t>Doesn’t s</w:t>
      </w:r>
      <w:r w:rsidR="00540C08">
        <w:rPr>
          <w:rFonts w:ascii="Courier New" w:hAnsi="Courier New" w:cs="Courier New"/>
          <w:i/>
          <w:iCs/>
          <w:sz w:val="24"/>
          <w:szCs w:val="24"/>
        </w:rPr>
        <w:t xml:space="preserve">etting it at </w:t>
      </w:r>
      <w:r w:rsidR="00EA7C2C">
        <w:rPr>
          <w:rFonts w:ascii="Courier New" w:hAnsi="Courier New" w:cs="Courier New"/>
          <w:i/>
          <w:iCs/>
          <w:sz w:val="24"/>
          <w:szCs w:val="24"/>
        </w:rPr>
        <w:t xml:space="preserve">not less than </w:t>
      </w:r>
      <w:r w:rsidR="00540C08">
        <w:rPr>
          <w:rFonts w:ascii="Courier New" w:hAnsi="Courier New" w:cs="Courier New"/>
          <w:i/>
          <w:iCs/>
          <w:sz w:val="24"/>
          <w:szCs w:val="24"/>
        </w:rPr>
        <w:t>30 percent or 1000 sq. ft</w:t>
      </w:r>
      <w:r w:rsidR="00A93890">
        <w:rPr>
          <w:rFonts w:ascii="Courier New" w:hAnsi="Courier New" w:cs="Courier New"/>
          <w:i/>
          <w:iCs/>
          <w:sz w:val="24"/>
          <w:szCs w:val="24"/>
        </w:rPr>
        <w:t>,</w:t>
      </w:r>
      <w:r w:rsidR="00540C08">
        <w:rPr>
          <w:rFonts w:ascii="Courier New" w:hAnsi="Courier New" w:cs="Courier New"/>
          <w:i/>
          <w:iCs/>
          <w:sz w:val="24"/>
          <w:szCs w:val="24"/>
        </w:rPr>
        <w:t xml:space="preserve"> whichever is less</w:t>
      </w:r>
      <w:r w:rsidR="00A93890">
        <w:rPr>
          <w:rFonts w:ascii="Courier New" w:hAnsi="Courier New" w:cs="Courier New"/>
          <w:i/>
          <w:iCs/>
          <w:sz w:val="24"/>
          <w:szCs w:val="24"/>
        </w:rPr>
        <w:t>,</w:t>
      </w:r>
      <w:r w:rsidR="00540C08">
        <w:rPr>
          <w:rFonts w:ascii="Courier New" w:hAnsi="Courier New" w:cs="Courier New"/>
          <w:i/>
          <w:iCs/>
          <w:sz w:val="24"/>
          <w:szCs w:val="24"/>
        </w:rPr>
        <w:t xml:space="preserve"> mean </w:t>
      </w:r>
      <w:r w:rsidR="009C2F5D">
        <w:rPr>
          <w:rFonts w:ascii="Courier New" w:hAnsi="Courier New" w:cs="Courier New"/>
          <w:i/>
          <w:iCs/>
          <w:sz w:val="24"/>
          <w:szCs w:val="24"/>
        </w:rPr>
        <w:t xml:space="preserve">there would be cases where </w:t>
      </w:r>
      <w:r w:rsidR="00540C08">
        <w:rPr>
          <w:rFonts w:ascii="Courier New" w:hAnsi="Courier New" w:cs="Courier New"/>
          <w:i/>
          <w:iCs/>
          <w:sz w:val="24"/>
          <w:szCs w:val="24"/>
        </w:rPr>
        <w:t xml:space="preserve">we could not permit </w:t>
      </w:r>
      <w:r w:rsidR="00043108">
        <w:rPr>
          <w:rFonts w:ascii="Courier New" w:hAnsi="Courier New" w:cs="Courier New"/>
          <w:i/>
          <w:iCs/>
          <w:sz w:val="24"/>
          <w:szCs w:val="24"/>
        </w:rPr>
        <w:t xml:space="preserve">a </w:t>
      </w:r>
      <w:r w:rsidR="00540C08">
        <w:rPr>
          <w:rFonts w:ascii="Courier New" w:hAnsi="Courier New" w:cs="Courier New"/>
          <w:i/>
          <w:iCs/>
          <w:sz w:val="24"/>
          <w:szCs w:val="24"/>
        </w:rPr>
        <w:t>1200 sq. ft. apartment as we do now</w:t>
      </w:r>
      <w:r w:rsidR="00040E00">
        <w:rPr>
          <w:rFonts w:ascii="Courier New" w:hAnsi="Courier New" w:cs="Courier New"/>
          <w:i/>
          <w:iCs/>
          <w:sz w:val="24"/>
          <w:szCs w:val="24"/>
        </w:rPr>
        <w:t>?</w:t>
      </w:r>
      <w:r w:rsidR="00540C08">
        <w:rPr>
          <w:rFonts w:ascii="Courier New" w:hAnsi="Courier New" w:cs="Courier New"/>
          <w:i/>
          <w:iCs/>
          <w:sz w:val="24"/>
          <w:szCs w:val="24"/>
        </w:rPr>
        <w:t xml:space="preserve"> </w:t>
      </w:r>
      <w:r w:rsidR="009C2F5D">
        <w:rPr>
          <w:rFonts w:ascii="Courier New" w:hAnsi="Courier New" w:cs="Courier New"/>
          <w:i/>
          <w:iCs/>
          <w:sz w:val="24"/>
          <w:szCs w:val="24"/>
        </w:rPr>
        <w:t xml:space="preserve"> Example:  Thirty per cent of a 2500 sq. ft. house is 750 sq. ft., so if it</w:t>
      </w:r>
      <w:r w:rsidR="00EA7C2C">
        <w:rPr>
          <w:rFonts w:ascii="Courier New" w:hAnsi="Courier New" w:cs="Courier New"/>
          <w:i/>
          <w:iCs/>
          <w:sz w:val="24"/>
          <w:szCs w:val="24"/>
        </w:rPr>
        <w:t>’</w:t>
      </w:r>
      <w:r w:rsidR="009C2F5D">
        <w:rPr>
          <w:rFonts w:ascii="Courier New" w:hAnsi="Courier New" w:cs="Courier New"/>
          <w:i/>
          <w:iCs/>
          <w:sz w:val="24"/>
          <w:szCs w:val="24"/>
        </w:rPr>
        <w:t xml:space="preserve">s got to be </w:t>
      </w:r>
      <w:r w:rsidR="00EA7C2C">
        <w:rPr>
          <w:rFonts w:ascii="Courier New" w:hAnsi="Courier New" w:cs="Courier New"/>
          <w:i/>
          <w:iCs/>
          <w:sz w:val="24"/>
          <w:szCs w:val="24"/>
        </w:rPr>
        <w:t xml:space="preserve">not less than 30 per cent or 1000 sq. ft, whichever is less…. This is confusing, but it looks to me like a 1200 sq. ft. apartment </w:t>
      </w:r>
      <w:r w:rsidR="00043108">
        <w:rPr>
          <w:rFonts w:ascii="Courier New" w:hAnsi="Courier New" w:cs="Courier New"/>
          <w:i/>
          <w:iCs/>
          <w:sz w:val="24"/>
          <w:szCs w:val="24"/>
        </w:rPr>
        <w:t>would</w:t>
      </w:r>
      <w:r w:rsidR="00EA7C2C">
        <w:rPr>
          <w:rFonts w:ascii="Courier New" w:hAnsi="Courier New" w:cs="Courier New"/>
          <w:i/>
          <w:iCs/>
          <w:sz w:val="24"/>
          <w:szCs w:val="24"/>
        </w:rPr>
        <w:t xml:space="preserve"> not be OK</w:t>
      </w:r>
      <w:proofErr w:type="gramStart"/>
      <w:r w:rsidR="00EA7C2C">
        <w:rPr>
          <w:rFonts w:ascii="Courier New" w:hAnsi="Courier New" w:cs="Courier New"/>
          <w:i/>
          <w:iCs/>
          <w:sz w:val="24"/>
          <w:szCs w:val="24"/>
        </w:rPr>
        <w:t>. ??</w:t>
      </w:r>
      <w:proofErr w:type="gramEnd"/>
      <w:r w:rsidR="00540C08">
        <w:rPr>
          <w:rFonts w:ascii="Courier New" w:hAnsi="Courier New" w:cs="Courier New"/>
          <w:i/>
          <w:iCs/>
          <w:sz w:val="24"/>
          <w:szCs w:val="24"/>
        </w:rPr>
        <w:t xml:space="preserve"> 4. Washington tried </w:t>
      </w:r>
      <w:r w:rsidR="00A93890">
        <w:rPr>
          <w:rFonts w:ascii="Courier New" w:hAnsi="Courier New" w:cs="Courier New"/>
          <w:i/>
          <w:iCs/>
          <w:sz w:val="24"/>
          <w:szCs w:val="24"/>
        </w:rPr>
        <w:t xml:space="preserve">in the past </w:t>
      </w:r>
      <w:r w:rsidR="00540C08">
        <w:rPr>
          <w:rFonts w:ascii="Courier New" w:hAnsi="Courier New" w:cs="Courier New"/>
          <w:i/>
          <w:iCs/>
          <w:sz w:val="24"/>
          <w:szCs w:val="24"/>
        </w:rPr>
        <w:t xml:space="preserve">to </w:t>
      </w:r>
      <w:r w:rsidR="00043108">
        <w:rPr>
          <w:rFonts w:ascii="Courier New" w:hAnsi="Courier New" w:cs="Courier New"/>
          <w:i/>
          <w:iCs/>
          <w:sz w:val="24"/>
          <w:szCs w:val="24"/>
        </w:rPr>
        <w:t>vary</w:t>
      </w:r>
      <w:r w:rsidR="00040E00">
        <w:rPr>
          <w:rFonts w:ascii="Courier New" w:hAnsi="Courier New" w:cs="Courier New"/>
          <w:i/>
          <w:iCs/>
          <w:sz w:val="24"/>
          <w:szCs w:val="24"/>
        </w:rPr>
        <w:t xml:space="preserve"> the maximum size allowed for accessory </w:t>
      </w:r>
      <w:r w:rsidR="00540C08">
        <w:rPr>
          <w:rFonts w:ascii="Courier New" w:hAnsi="Courier New" w:cs="Courier New"/>
          <w:i/>
          <w:iCs/>
          <w:sz w:val="24"/>
          <w:szCs w:val="24"/>
        </w:rPr>
        <w:t>apartment</w:t>
      </w:r>
      <w:r w:rsidR="00040E00">
        <w:rPr>
          <w:rFonts w:ascii="Courier New" w:hAnsi="Courier New" w:cs="Courier New"/>
          <w:i/>
          <w:iCs/>
          <w:sz w:val="24"/>
          <w:szCs w:val="24"/>
        </w:rPr>
        <w:t xml:space="preserve">s </w:t>
      </w:r>
      <w:r w:rsidR="00043108">
        <w:rPr>
          <w:rFonts w:ascii="Courier New" w:hAnsi="Courier New" w:cs="Courier New"/>
          <w:i/>
          <w:iCs/>
          <w:sz w:val="24"/>
          <w:szCs w:val="24"/>
        </w:rPr>
        <w:t xml:space="preserve">by </w:t>
      </w:r>
      <w:r w:rsidR="00A93890">
        <w:rPr>
          <w:rFonts w:ascii="Courier New" w:hAnsi="Courier New" w:cs="Courier New"/>
          <w:i/>
          <w:iCs/>
          <w:sz w:val="24"/>
          <w:szCs w:val="24"/>
        </w:rPr>
        <w:t xml:space="preserve">using a </w:t>
      </w:r>
      <w:r w:rsidR="00540C08">
        <w:rPr>
          <w:rFonts w:ascii="Courier New" w:hAnsi="Courier New" w:cs="Courier New"/>
          <w:i/>
          <w:iCs/>
          <w:sz w:val="24"/>
          <w:szCs w:val="24"/>
        </w:rPr>
        <w:t xml:space="preserve">percentage of the </w:t>
      </w:r>
      <w:r w:rsidR="00040E00">
        <w:rPr>
          <w:rFonts w:ascii="Courier New" w:hAnsi="Courier New" w:cs="Courier New"/>
          <w:i/>
          <w:iCs/>
          <w:sz w:val="24"/>
          <w:szCs w:val="24"/>
        </w:rPr>
        <w:t xml:space="preserve">size of the </w:t>
      </w:r>
      <w:r w:rsidR="00540C08">
        <w:rPr>
          <w:rFonts w:ascii="Courier New" w:hAnsi="Courier New" w:cs="Courier New"/>
          <w:i/>
          <w:iCs/>
          <w:sz w:val="24"/>
          <w:szCs w:val="24"/>
        </w:rPr>
        <w:t>primary dwelling</w:t>
      </w:r>
      <w:r w:rsidR="00040E00">
        <w:rPr>
          <w:rFonts w:ascii="Courier New" w:hAnsi="Courier New" w:cs="Courier New"/>
          <w:i/>
          <w:iCs/>
          <w:sz w:val="24"/>
          <w:szCs w:val="24"/>
        </w:rPr>
        <w:t>.  I</w:t>
      </w:r>
      <w:r w:rsidR="00540C08">
        <w:rPr>
          <w:rFonts w:ascii="Courier New" w:hAnsi="Courier New" w:cs="Courier New"/>
          <w:i/>
          <w:iCs/>
          <w:sz w:val="24"/>
          <w:szCs w:val="24"/>
        </w:rPr>
        <w:t>t was confusing and complicated and the regs were subsequently revised back to the current language; minimum 400 sq. ft – maximum 1200 sq.</w:t>
      </w:r>
      <w:r w:rsidR="00043108">
        <w:rPr>
          <w:rFonts w:ascii="Courier New" w:hAnsi="Courier New" w:cs="Courier New"/>
          <w:i/>
          <w:iCs/>
          <w:sz w:val="24"/>
          <w:szCs w:val="24"/>
        </w:rPr>
        <w:t xml:space="preserve"> </w:t>
      </w:r>
      <w:r w:rsidR="00540C08">
        <w:rPr>
          <w:rFonts w:ascii="Courier New" w:hAnsi="Courier New" w:cs="Courier New"/>
          <w:i/>
          <w:iCs/>
          <w:sz w:val="24"/>
          <w:szCs w:val="24"/>
        </w:rPr>
        <w:t>ft.</w:t>
      </w:r>
      <w:r w:rsidR="00A93890">
        <w:rPr>
          <w:rFonts w:ascii="Courier New" w:hAnsi="Courier New" w:cs="Courier New"/>
          <w:i/>
          <w:iCs/>
          <w:sz w:val="24"/>
          <w:szCs w:val="24"/>
        </w:rPr>
        <w:t xml:space="preserve"> as long as the apartment is secondary to the main dwelling.</w:t>
      </w:r>
      <w:r w:rsidR="00540C08">
        <w:rPr>
          <w:rFonts w:ascii="Courier New" w:hAnsi="Courier New" w:cs="Courier New"/>
          <w:i/>
          <w:iCs/>
          <w:sz w:val="24"/>
          <w:szCs w:val="24"/>
        </w:rPr>
        <w:t xml:space="preserve">  </w:t>
      </w:r>
      <w:r w:rsidR="008A65CE">
        <w:rPr>
          <w:rFonts w:ascii="Courier New" w:hAnsi="Courier New" w:cs="Courier New"/>
          <w:i/>
          <w:iCs/>
          <w:sz w:val="24"/>
          <w:szCs w:val="24"/>
        </w:rPr>
        <w:t>I think t</w:t>
      </w:r>
      <w:r w:rsidR="00540C08">
        <w:rPr>
          <w:rFonts w:ascii="Courier New" w:hAnsi="Courier New" w:cs="Courier New"/>
          <w:i/>
          <w:iCs/>
          <w:sz w:val="24"/>
          <w:szCs w:val="24"/>
        </w:rPr>
        <w:t>his #3 alone is enough reason to opt out.)</w:t>
      </w:r>
    </w:p>
    <w:p w14:paraId="0E5E1BBE" w14:textId="77777777" w:rsidR="00540C08" w:rsidRPr="00540C08" w:rsidRDefault="00540C08" w:rsidP="00540C08">
      <w:pPr>
        <w:pStyle w:val="ListParagraph"/>
        <w:rPr>
          <w:rFonts w:ascii="Courier New" w:hAnsi="Courier New" w:cs="Courier New"/>
          <w:sz w:val="24"/>
          <w:szCs w:val="24"/>
        </w:rPr>
      </w:pPr>
    </w:p>
    <w:p w14:paraId="094A9C62" w14:textId="47DD3520" w:rsidR="00540C08" w:rsidRPr="007B6528" w:rsidRDefault="009B7A7D" w:rsidP="00F17047">
      <w:pPr>
        <w:pStyle w:val="ListParagraph"/>
        <w:numPr>
          <w:ilvl w:val="0"/>
          <w:numId w:val="1"/>
        </w:numPr>
        <w:ind w:left="1512" w:right="720"/>
        <w:rPr>
          <w:rFonts w:ascii="Courier New" w:hAnsi="Courier New" w:cs="Courier New"/>
          <w:sz w:val="24"/>
          <w:szCs w:val="24"/>
        </w:rPr>
      </w:pPr>
      <w:r>
        <w:rPr>
          <w:rFonts w:ascii="Courier New" w:hAnsi="Courier New" w:cs="Courier New"/>
          <w:sz w:val="24"/>
          <w:szCs w:val="24"/>
        </w:rPr>
        <w:t xml:space="preserve">Require setbacks, lot size and building frontage less than or equal to that which is required for the principal dwelling, and require lot coverage greater than or equal to that which is required for the principal dwelling                     </w:t>
      </w:r>
      <w:r w:rsidR="00F17047">
        <w:rPr>
          <w:rFonts w:ascii="Courier New" w:hAnsi="Courier New" w:cs="Courier New"/>
          <w:sz w:val="24"/>
          <w:szCs w:val="24"/>
        </w:rPr>
        <w:t xml:space="preserve">           </w:t>
      </w:r>
      <w:proofErr w:type="gramStart"/>
      <w:r w:rsidR="00F17047">
        <w:rPr>
          <w:rFonts w:ascii="Courier New" w:hAnsi="Courier New" w:cs="Courier New"/>
          <w:sz w:val="24"/>
          <w:szCs w:val="24"/>
        </w:rPr>
        <w:t xml:space="preserve">   </w:t>
      </w:r>
      <w:r w:rsidR="00217949">
        <w:rPr>
          <w:rFonts w:ascii="Courier New" w:hAnsi="Courier New" w:cs="Courier New"/>
          <w:sz w:val="24"/>
          <w:szCs w:val="24"/>
        </w:rPr>
        <w:t>(</w:t>
      </w:r>
      <w:proofErr w:type="gramEnd"/>
      <w:r>
        <w:rPr>
          <w:rFonts w:ascii="Courier New" w:hAnsi="Courier New" w:cs="Courier New"/>
          <w:i/>
          <w:iCs/>
          <w:sz w:val="24"/>
          <w:szCs w:val="24"/>
        </w:rPr>
        <w:t>We currently require setbacks, lot size, and building frontage for accessory apartments that is equal to that for primary dwellings</w:t>
      </w:r>
      <w:r w:rsidR="00116F4D">
        <w:rPr>
          <w:rFonts w:ascii="Courier New" w:hAnsi="Courier New" w:cs="Courier New"/>
          <w:i/>
          <w:iCs/>
          <w:sz w:val="24"/>
          <w:szCs w:val="24"/>
        </w:rPr>
        <w:t>.  W</w:t>
      </w:r>
      <w:r w:rsidR="007B6528">
        <w:rPr>
          <w:rFonts w:ascii="Courier New" w:hAnsi="Courier New" w:cs="Courier New"/>
          <w:i/>
          <w:iCs/>
          <w:sz w:val="24"/>
          <w:szCs w:val="24"/>
        </w:rPr>
        <w:t xml:space="preserve">ould we want to reduce these as </w:t>
      </w:r>
      <w:r w:rsidR="00B205B1">
        <w:rPr>
          <w:rFonts w:ascii="Courier New" w:hAnsi="Courier New" w:cs="Courier New"/>
          <w:i/>
          <w:iCs/>
          <w:sz w:val="24"/>
          <w:szCs w:val="24"/>
        </w:rPr>
        <w:t xml:space="preserve">it seems </w:t>
      </w:r>
      <w:r w:rsidR="007B6528">
        <w:rPr>
          <w:rFonts w:ascii="Courier New" w:hAnsi="Courier New" w:cs="Courier New"/>
          <w:i/>
          <w:iCs/>
          <w:sz w:val="24"/>
          <w:szCs w:val="24"/>
        </w:rPr>
        <w:t>this #4 would allow?</w:t>
      </w:r>
      <w:r>
        <w:rPr>
          <w:rFonts w:ascii="Courier New" w:hAnsi="Courier New" w:cs="Courier New"/>
          <w:i/>
          <w:iCs/>
          <w:sz w:val="24"/>
          <w:szCs w:val="24"/>
        </w:rPr>
        <w:t xml:space="preserve"> </w:t>
      </w:r>
      <w:r w:rsidR="007B6528">
        <w:rPr>
          <w:rFonts w:ascii="Courier New" w:hAnsi="Courier New" w:cs="Courier New"/>
          <w:i/>
          <w:iCs/>
          <w:sz w:val="24"/>
          <w:szCs w:val="24"/>
        </w:rPr>
        <w:t xml:space="preserve">It doesn’t seem logical to me that if you are going to increase the development of and activity on a lot that you should </w:t>
      </w:r>
      <w:r w:rsidR="00B205B1">
        <w:rPr>
          <w:rFonts w:ascii="Courier New" w:hAnsi="Courier New" w:cs="Courier New"/>
          <w:i/>
          <w:iCs/>
          <w:sz w:val="24"/>
          <w:szCs w:val="24"/>
        </w:rPr>
        <w:t xml:space="preserve">be able to </w:t>
      </w:r>
      <w:r w:rsidR="007B6528">
        <w:rPr>
          <w:rFonts w:ascii="Courier New" w:hAnsi="Courier New" w:cs="Courier New"/>
          <w:i/>
          <w:iCs/>
          <w:sz w:val="24"/>
          <w:szCs w:val="24"/>
        </w:rPr>
        <w:t>decrease setback, lot size, and frontage requirements.  I’d opt out on the basis of #4 also.)</w:t>
      </w:r>
    </w:p>
    <w:p w14:paraId="7775AB1F" w14:textId="77777777" w:rsidR="007B6528" w:rsidRPr="007B6528" w:rsidRDefault="007B6528" w:rsidP="007B6528">
      <w:pPr>
        <w:pStyle w:val="ListParagraph"/>
        <w:rPr>
          <w:rFonts w:ascii="Courier New" w:hAnsi="Courier New" w:cs="Courier New"/>
          <w:sz w:val="24"/>
          <w:szCs w:val="24"/>
        </w:rPr>
      </w:pPr>
    </w:p>
    <w:p w14:paraId="4CC33283" w14:textId="32ED84E1" w:rsidR="007B6528" w:rsidRPr="00981C79" w:rsidRDefault="007B6528" w:rsidP="00F17047">
      <w:pPr>
        <w:pStyle w:val="ListParagraph"/>
        <w:numPr>
          <w:ilvl w:val="0"/>
          <w:numId w:val="1"/>
        </w:numPr>
        <w:ind w:left="1512" w:right="720"/>
        <w:rPr>
          <w:rFonts w:ascii="Courier New" w:hAnsi="Courier New" w:cs="Courier New"/>
          <w:sz w:val="24"/>
          <w:szCs w:val="24"/>
        </w:rPr>
      </w:pPr>
      <w:r>
        <w:rPr>
          <w:rFonts w:ascii="Courier New" w:hAnsi="Courier New" w:cs="Courier New"/>
          <w:sz w:val="24"/>
          <w:szCs w:val="24"/>
        </w:rPr>
        <w:t xml:space="preserve">Provide for the height, landscaping, and architectural design standards that do not exceed any such standards as they are applied to single-family dwellings in the municipality.                                                         </w:t>
      </w:r>
      <w:r w:rsidR="00446DF4">
        <w:rPr>
          <w:rFonts w:ascii="Courier New" w:hAnsi="Courier New" w:cs="Courier New"/>
          <w:sz w:val="24"/>
          <w:szCs w:val="24"/>
        </w:rPr>
        <w:t xml:space="preserve">          </w:t>
      </w:r>
      <w:r>
        <w:rPr>
          <w:rFonts w:ascii="Courier New" w:hAnsi="Courier New" w:cs="Courier New"/>
          <w:sz w:val="24"/>
          <w:szCs w:val="24"/>
        </w:rPr>
        <w:t>(</w:t>
      </w:r>
      <w:r>
        <w:rPr>
          <w:rFonts w:ascii="Courier New" w:hAnsi="Courier New" w:cs="Courier New"/>
          <w:i/>
          <w:iCs/>
          <w:sz w:val="24"/>
          <w:szCs w:val="24"/>
        </w:rPr>
        <w:t xml:space="preserve">Zoning currently limits the height of </w:t>
      </w:r>
      <w:r w:rsidR="00981C79">
        <w:rPr>
          <w:rFonts w:ascii="Courier New" w:hAnsi="Courier New" w:cs="Courier New"/>
          <w:i/>
          <w:iCs/>
          <w:sz w:val="24"/>
          <w:szCs w:val="24"/>
        </w:rPr>
        <w:t xml:space="preserve">new </w:t>
      </w:r>
      <w:r>
        <w:rPr>
          <w:rFonts w:ascii="Courier New" w:hAnsi="Courier New" w:cs="Courier New"/>
          <w:i/>
          <w:iCs/>
          <w:sz w:val="24"/>
          <w:szCs w:val="24"/>
        </w:rPr>
        <w:t>accessory buildings to 26 feet, lower than what is allowed for primary dwellings</w:t>
      </w:r>
      <w:r w:rsidR="00981C79">
        <w:rPr>
          <w:rFonts w:ascii="Courier New" w:hAnsi="Courier New" w:cs="Courier New"/>
          <w:i/>
          <w:iCs/>
          <w:sz w:val="24"/>
          <w:szCs w:val="24"/>
        </w:rPr>
        <w:t>.  Would we really want to change this?</w:t>
      </w:r>
      <w:r w:rsidR="00A93890">
        <w:rPr>
          <w:rFonts w:ascii="Courier New" w:hAnsi="Courier New" w:cs="Courier New"/>
          <w:i/>
          <w:iCs/>
          <w:sz w:val="24"/>
          <w:szCs w:val="24"/>
        </w:rPr>
        <w:t xml:space="preserve">  I’d opt out on the basis of #5 also.</w:t>
      </w:r>
      <w:r w:rsidR="00981C79">
        <w:rPr>
          <w:rFonts w:ascii="Courier New" w:hAnsi="Courier New" w:cs="Courier New"/>
          <w:i/>
          <w:iCs/>
          <w:sz w:val="24"/>
          <w:szCs w:val="24"/>
        </w:rPr>
        <w:t>)</w:t>
      </w:r>
    </w:p>
    <w:p w14:paraId="19B7DBB4" w14:textId="77777777" w:rsidR="00981C79" w:rsidRPr="00981C79" w:rsidRDefault="00981C79" w:rsidP="00981C79">
      <w:pPr>
        <w:pStyle w:val="ListParagraph"/>
        <w:rPr>
          <w:rFonts w:ascii="Courier New" w:hAnsi="Courier New" w:cs="Courier New"/>
          <w:sz w:val="24"/>
          <w:szCs w:val="24"/>
        </w:rPr>
      </w:pPr>
    </w:p>
    <w:p w14:paraId="1B8633AA" w14:textId="08598929" w:rsidR="00E21F77" w:rsidRPr="00E21F77" w:rsidRDefault="00981C79" w:rsidP="00446DF4">
      <w:pPr>
        <w:pStyle w:val="ListParagraph"/>
        <w:numPr>
          <w:ilvl w:val="0"/>
          <w:numId w:val="1"/>
        </w:numPr>
        <w:ind w:left="1512" w:right="720"/>
        <w:rPr>
          <w:rFonts w:ascii="Courier New" w:hAnsi="Courier New" w:cs="Courier New"/>
          <w:sz w:val="24"/>
          <w:szCs w:val="24"/>
        </w:rPr>
      </w:pPr>
      <w:r>
        <w:rPr>
          <w:rFonts w:ascii="Courier New" w:hAnsi="Courier New" w:cs="Courier New"/>
          <w:sz w:val="24"/>
          <w:szCs w:val="24"/>
        </w:rPr>
        <w:t xml:space="preserve">Be prohibited from requiring (A) a passageway between any such accessory apartment and any such principal dwelling, (B) an exterior door for any such accessory apartment, except as required by the applicable building or fire code, (C) any more than one parking space for any such apartment, or fees in lieu of parking otherwise allowed by section   8-2c of the general statutes, (D) a familial, marital, or employment relationship between occupants of the principal dwelling and accessory apartment, (E) </w:t>
      </w:r>
      <w:r w:rsidR="00B01B37">
        <w:rPr>
          <w:rFonts w:ascii="Courier New" w:hAnsi="Courier New" w:cs="Courier New"/>
          <w:sz w:val="24"/>
          <w:szCs w:val="24"/>
        </w:rPr>
        <w:t>a minimum age for occupants of the accessory apartment, (F) separate billing of utilities otherwise connected to, or used by, the principal dwelling unit, or (G) periodic renewals for permits for such accessory apartments                                 (</w:t>
      </w:r>
      <w:r w:rsidR="00B01B37">
        <w:rPr>
          <w:rFonts w:ascii="Courier New" w:hAnsi="Courier New" w:cs="Courier New"/>
          <w:i/>
          <w:iCs/>
          <w:sz w:val="24"/>
          <w:szCs w:val="24"/>
        </w:rPr>
        <w:t xml:space="preserve">The Zoning Regs currently </w:t>
      </w:r>
      <w:r w:rsidR="00E551F0">
        <w:rPr>
          <w:rFonts w:ascii="Courier New" w:hAnsi="Courier New" w:cs="Courier New"/>
          <w:i/>
          <w:iCs/>
          <w:sz w:val="24"/>
          <w:szCs w:val="24"/>
        </w:rPr>
        <w:t xml:space="preserve">comply </w:t>
      </w:r>
      <w:r w:rsidR="00C73AAE">
        <w:rPr>
          <w:rFonts w:ascii="Courier New" w:hAnsi="Courier New" w:cs="Courier New"/>
          <w:i/>
          <w:iCs/>
          <w:sz w:val="24"/>
          <w:szCs w:val="24"/>
        </w:rPr>
        <w:t xml:space="preserve">with all listed here except </w:t>
      </w:r>
      <w:r w:rsidR="00B01B37">
        <w:rPr>
          <w:rFonts w:ascii="Courier New" w:hAnsi="Courier New" w:cs="Courier New"/>
          <w:i/>
          <w:iCs/>
          <w:sz w:val="24"/>
          <w:szCs w:val="24"/>
        </w:rPr>
        <w:t>the number of required parking spaces</w:t>
      </w:r>
      <w:r w:rsidR="00C73AAE">
        <w:rPr>
          <w:rFonts w:ascii="Courier New" w:hAnsi="Courier New" w:cs="Courier New"/>
          <w:i/>
          <w:iCs/>
          <w:sz w:val="24"/>
          <w:szCs w:val="24"/>
        </w:rPr>
        <w:t>, which we currently base</w:t>
      </w:r>
      <w:r w:rsidR="00B01B37">
        <w:rPr>
          <w:rFonts w:ascii="Courier New" w:hAnsi="Courier New" w:cs="Courier New"/>
          <w:i/>
          <w:iCs/>
          <w:sz w:val="24"/>
          <w:szCs w:val="24"/>
        </w:rPr>
        <w:t xml:space="preserve"> on the number of bedrooms in the accessory apartment – I think the general reason is to keep parking off the street</w:t>
      </w:r>
      <w:r w:rsidR="00C73AAE">
        <w:rPr>
          <w:rFonts w:ascii="Courier New" w:hAnsi="Courier New" w:cs="Courier New"/>
          <w:i/>
          <w:iCs/>
          <w:sz w:val="24"/>
          <w:szCs w:val="24"/>
        </w:rPr>
        <w:t>.</w:t>
      </w:r>
      <w:r w:rsidR="00B01B37">
        <w:rPr>
          <w:rFonts w:ascii="Courier New" w:hAnsi="Courier New" w:cs="Courier New"/>
          <w:i/>
          <w:iCs/>
          <w:sz w:val="24"/>
          <w:szCs w:val="24"/>
        </w:rPr>
        <w:t xml:space="preserve"> </w:t>
      </w:r>
      <w:r w:rsidR="00C73AAE">
        <w:rPr>
          <w:rFonts w:ascii="Courier New" w:hAnsi="Courier New" w:cs="Courier New"/>
          <w:i/>
          <w:iCs/>
          <w:sz w:val="24"/>
          <w:szCs w:val="24"/>
        </w:rPr>
        <w:t xml:space="preserve"> No matter how ma</w:t>
      </w:r>
      <w:r w:rsidR="00A723E1">
        <w:rPr>
          <w:rFonts w:ascii="Courier New" w:hAnsi="Courier New" w:cs="Courier New"/>
          <w:i/>
          <w:iCs/>
          <w:sz w:val="24"/>
          <w:szCs w:val="24"/>
        </w:rPr>
        <w:t>ny bedrooms an apartment might have,</w:t>
      </w:r>
      <w:r w:rsidR="00C73AAE">
        <w:rPr>
          <w:rFonts w:ascii="Courier New" w:hAnsi="Courier New" w:cs="Courier New"/>
          <w:i/>
          <w:iCs/>
          <w:sz w:val="24"/>
          <w:szCs w:val="24"/>
        </w:rPr>
        <w:t xml:space="preserve"> most couples</w:t>
      </w:r>
      <w:r w:rsidR="00A723E1">
        <w:rPr>
          <w:rFonts w:ascii="Courier New" w:hAnsi="Courier New" w:cs="Courier New"/>
          <w:i/>
          <w:iCs/>
          <w:sz w:val="24"/>
          <w:szCs w:val="24"/>
        </w:rPr>
        <w:t xml:space="preserve"> and/or families these days have</w:t>
      </w:r>
      <w:r w:rsidR="00E551F0">
        <w:rPr>
          <w:rFonts w:ascii="Courier New" w:hAnsi="Courier New" w:cs="Courier New"/>
          <w:i/>
          <w:iCs/>
          <w:sz w:val="24"/>
          <w:szCs w:val="24"/>
        </w:rPr>
        <w:t xml:space="preserve"> at least</w:t>
      </w:r>
      <w:r w:rsidR="00A723E1">
        <w:rPr>
          <w:rFonts w:ascii="Courier New" w:hAnsi="Courier New" w:cs="Courier New"/>
          <w:i/>
          <w:iCs/>
          <w:sz w:val="24"/>
          <w:szCs w:val="24"/>
        </w:rPr>
        <w:t xml:space="preserve"> two vehicles</w:t>
      </w:r>
      <w:r w:rsidR="00E551F0">
        <w:rPr>
          <w:rFonts w:ascii="Courier New" w:hAnsi="Courier New" w:cs="Courier New"/>
          <w:i/>
          <w:iCs/>
          <w:sz w:val="24"/>
          <w:szCs w:val="24"/>
        </w:rPr>
        <w:t xml:space="preserve"> so </w:t>
      </w:r>
      <w:r w:rsidR="00A723E1">
        <w:rPr>
          <w:rFonts w:ascii="Courier New" w:hAnsi="Courier New" w:cs="Courier New"/>
          <w:i/>
          <w:iCs/>
          <w:sz w:val="24"/>
          <w:szCs w:val="24"/>
        </w:rPr>
        <w:t>I would hesitate to limit accessory apartments to one off street parking space.  For this reason</w:t>
      </w:r>
      <w:r w:rsidR="00E64E10">
        <w:rPr>
          <w:rFonts w:ascii="Courier New" w:hAnsi="Courier New" w:cs="Courier New"/>
          <w:i/>
          <w:iCs/>
          <w:sz w:val="24"/>
          <w:szCs w:val="24"/>
        </w:rPr>
        <w:t>,</w:t>
      </w:r>
      <w:r w:rsidR="00A723E1">
        <w:rPr>
          <w:rFonts w:ascii="Courier New" w:hAnsi="Courier New" w:cs="Courier New"/>
          <w:i/>
          <w:iCs/>
          <w:sz w:val="24"/>
          <w:szCs w:val="24"/>
        </w:rPr>
        <w:t xml:space="preserve"> I’d opt out on the basis of #6, too.)</w:t>
      </w:r>
    </w:p>
    <w:p w14:paraId="23554800" w14:textId="47D3984A" w:rsidR="00981C79" w:rsidRPr="00577937" w:rsidRDefault="00A723E1" w:rsidP="00E21F77">
      <w:pPr>
        <w:pStyle w:val="ListParagraph"/>
        <w:rPr>
          <w:rFonts w:ascii="Courier New" w:hAnsi="Courier New" w:cs="Courier New"/>
          <w:sz w:val="24"/>
          <w:szCs w:val="24"/>
        </w:rPr>
      </w:pPr>
      <w:r>
        <w:rPr>
          <w:rFonts w:ascii="Courier New" w:hAnsi="Courier New" w:cs="Courier New"/>
          <w:i/>
          <w:iCs/>
          <w:sz w:val="24"/>
          <w:szCs w:val="24"/>
        </w:rPr>
        <w:t xml:space="preserve">  </w:t>
      </w:r>
    </w:p>
    <w:p w14:paraId="344EF14C" w14:textId="1B7EC5C3" w:rsidR="00577937" w:rsidRPr="0096594D" w:rsidRDefault="00577937" w:rsidP="00421137">
      <w:pPr>
        <w:pStyle w:val="ListParagraph"/>
        <w:numPr>
          <w:ilvl w:val="0"/>
          <w:numId w:val="1"/>
        </w:numPr>
        <w:ind w:left="1512" w:right="720"/>
        <w:rPr>
          <w:rFonts w:ascii="Courier New" w:hAnsi="Courier New" w:cs="Courier New"/>
          <w:sz w:val="24"/>
          <w:szCs w:val="24"/>
        </w:rPr>
      </w:pPr>
      <w:r>
        <w:rPr>
          <w:rFonts w:ascii="Courier New" w:hAnsi="Courier New" w:cs="Courier New"/>
          <w:sz w:val="24"/>
          <w:szCs w:val="24"/>
        </w:rPr>
        <w:t>Be interpreted and enforced such that nothing in this section shall be in derogation of (A) applicable building code requirements, (B) the ability of a municipality to prohibit or limit the use of accessory apartments for short term rentals or vacation stays, or (C) other requirements where a well or private</w:t>
      </w:r>
      <w:r w:rsidR="0096594D">
        <w:rPr>
          <w:rFonts w:ascii="Courier New" w:hAnsi="Courier New" w:cs="Courier New"/>
          <w:sz w:val="24"/>
          <w:szCs w:val="24"/>
        </w:rPr>
        <w:t xml:space="preserve"> sewerage system is being used, provided approval for any such accessory apartment shall not be unreasonably withheld                                          </w:t>
      </w:r>
      <w:r w:rsidR="00421137">
        <w:rPr>
          <w:rFonts w:ascii="Courier New" w:hAnsi="Courier New" w:cs="Courier New"/>
          <w:sz w:val="24"/>
          <w:szCs w:val="24"/>
        </w:rPr>
        <w:t xml:space="preserve">                           </w:t>
      </w:r>
      <w:r w:rsidR="0096594D">
        <w:rPr>
          <w:rFonts w:ascii="Courier New" w:hAnsi="Courier New" w:cs="Courier New"/>
          <w:i/>
          <w:iCs/>
          <w:sz w:val="24"/>
          <w:szCs w:val="24"/>
        </w:rPr>
        <w:t>(</w:t>
      </w:r>
      <w:r w:rsidR="00A723E1">
        <w:rPr>
          <w:rFonts w:ascii="Courier New" w:hAnsi="Courier New" w:cs="Courier New"/>
          <w:i/>
          <w:iCs/>
          <w:sz w:val="24"/>
          <w:szCs w:val="24"/>
        </w:rPr>
        <w:t>Washington already complies</w:t>
      </w:r>
      <w:r w:rsidR="0096594D">
        <w:rPr>
          <w:rFonts w:ascii="Courier New" w:hAnsi="Courier New" w:cs="Courier New"/>
          <w:i/>
          <w:iCs/>
          <w:sz w:val="24"/>
          <w:szCs w:val="24"/>
        </w:rPr>
        <w:t>)</w:t>
      </w:r>
    </w:p>
    <w:p w14:paraId="055FA85E" w14:textId="41CACD21" w:rsidR="0096594D" w:rsidRDefault="0096594D" w:rsidP="0096594D">
      <w:pPr>
        <w:pStyle w:val="ListParagraph"/>
        <w:rPr>
          <w:rFonts w:ascii="Courier New" w:hAnsi="Courier New" w:cs="Courier New"/>
          <w:i/>
          <w:iCs/>
          <w:sz w:val="24"/>
          <w:szCs w:val="24"/>
        </w:rPr>
      </w:pPr>
    </w:p>
    <w:p w14:paraId="1C2C408F" w14:textId="3546CB08" w:rsidR="0096594D" w:rsidRDefault="0096594D" w:rsidP="00421137">
      <w:pPr>
        <w:pStyle w:val="ListParagraph"/>
        <w:ind w:left="1152" w:right="1152"/>
        <w:rPr>
          <w:rFonts w:ascii="Courier New" w:hAnsi="Courier New" w:cs="Courier New"/>
          <w:i/>
          <w:iCs/>
          <w:sz w:val="24"/>
          <w:szCs w:val="24"/>
        </w:rPr>
      </w:pPr>
      <w:r>
        <w:rPr>
          <w:rFonts w:ascii="Courier New" w:hAnsi="Courier New" w:cs="Courier New"/>
          <w:sz w:val="24"/>
          <w:szCs w:val="24"/>
        </w:rPr>
        <w:t>b</w:t>
      </w:r>
      <w:r w:rsidR="009573B5">
        <w:rPr>
          <w:rFonts w:ascii="Courier New" w:hAnsi="Courier New" w:cs="Courier New"/>
          <w:sz w:val="24"/>
          <w:szCs w:val="24"/>
        </w:rPr>
        <w:t xml:space="preserve"> – d</w:t>
      </w:r>
      <w:proofErr w:type="gramStart"/>
      <w:r w:rsidR="00442D77">
        <w:rPr>
          <w:rFonts w:ascii="Courier New" w:hAnsi="Courier New" w:cs="Courier New"/>
          <w:sz w:val="24"/>
          <w:szCs w:val="24"/>
        </w:rPr>
        <w:t>)</w:t>
      </w:r>
      <w:r w:rsidR="009573B5">
        <w:rPr>
          <w:rFonts w:ascii="Courier New" w:hAnsi="Courier New" w:cs="Courier New"/>
          <w:sz w:val="24"/>
          <w:szCs w:val="24"/>
        </w:rPr>
        <w:t xml:space="preserve">  These</w:t>
      </w:r>
      <w:proofErr w:type="gramEnd"/>
      <w:r w:rsidR="009573B5">
        <w:rPr>
          <w:rFonts w:ascii="Courier New" w:hAnsi="Courier New" w:cs="Courier New"/>
          <w:sz w:val="24"/>
          <w:szCs w:val="24"/>
        </w:rPr>
        <w:t xml:space="preserve"> sections refer to time limits for application approval, </w:t>
      </w:r>
      <w:r w:rsidR="00E21F77">
        <w:rPr>
          <w:rFonts w:ascii="Courier New" w:hAnsi="Courier New" w:cs="Courier New"/>
          <w:sz w:val="24"/>
          <w:szCs w:val="24"/>
        </w:rPr>
        <w:t xml:space="preserve">not being able to </w:t>
      </w:r>
      <w:r w:rsidR="009573B5">
        <w:rPr>
          <w:rFonts w:ascii="Courier New" w:hAnsi="Courier New" w:cs="Courier New"/>
          <w:sz w:val="24"/>
          <w:szCs w:val="24"/>
        </w:rPr>
        <w:t>mak</w:t>
      </w:r>
      <w:r w:rsidR="00E21F77">
        <w:rPr>
          <w:rFonts w:ascii="Courier New" w:hAnsi="Courier New" w:cs="Courier New"/>
          <w:sz w:val="24"/>
          <w:szCs w:val="24"/>
        </w:rPr>
        <w:t>e</w:t>
      </w:r>
      <w:r w:rsidR="009573B5">
        <w:rPr>
          <w:rFonts w:ascii="Courier New" w:hAnsi="Courier New" w:cs="Courier New"/>
          <w:sz w:val="24"/>
          <w:szCs w:val="24"/>
        </w:rPr>
        <w:t xml:space="preserve"> approval of accessory apartment applications dependent of the correction of </w:t>
      </w:r>
      <w:proofErr w:type="spellStart"/>
      <w:r w:rsidR="009573B5">
        <w:rPr>
          <w:rFonts w:ascii="Courier New" w:hAnsi="Courier New" w:cs="Courier New"/>
          <w:sz w:val="24"/>
          <w:szCs w:val="24"/>
        </w:rPr>
        <w:t>non conforming</w:t>
      </w:r>
      <w:proofErr w:type="spellEnd"/>
      <w:r w:rsidR="009573B5">
        <w:rPr>
          <w:rFonts w:ascii="Courier New" w:hAnsi="Courier New" w:cs="Courier New"/>
          <w:sz w:val="24"/>
          <w:szCs w:val="24"/>
        </w:rPr>
        <w:t xml:space="preserve"> </w:t>
      </w:r>
      <w:r w:rsidR="0048192B">
        <w:rPr>
          <w:rFonts w:ascii="Courier New" w:hAnsi="Courier New" w:cs="Courier New"/>
          <w:sz w:val="24"/>
          <w:szCs w:val="24"/>
        </w:rPr>
        <w:t>situations</w:t>
      </w:r>
      <w:r w:rsidR="009573B5">
        <w:rPr>
          <w:rFonts w:ascii="Courier New" w:hAnsi="Courier New" w:cs="Courier New"/>
          <w:sz w:val="24"/>
          <w:szCs w:val="24"/>
        </w:rPr>
        <w:t xml:space="preserve"> on the property</w:t>
      </w:r>
      <w:r w:rsidR="0048192B">
        <w:rPr>
          <w:rFonts w:ascii="Courier New" w:hAnsi="Courier New" w:cs="Courier New"/>
          <w:sz w:val="24"/>
          <w:szCs w:val="24"/>
        </w:rPr>
        <w:t>, fire sprink</w:t>
      </w:r>
      <w:r w:rsidR="001B71E6">
        <w:rPr>
          <w:rFonts w:ascii="Courier New" w:hAnsi="Courier New" w:cs="Courier New"/>
          <w:sz w:val="24"/>
          <w:szCs w:val="24"/>
        </w:rPr>
        <w:t>l</w:t>
      </w:r>
      <w:r w:rsidR="0048192B">
        <w:rPr>
          <w:rFonts w:ascii="Courier New" w:hAnsi="Courier New" w:cs="Courier New"/>
          <w:sz w:val="24"/>
          <w:szCs w:val="24"/>
        </w:rPr>
        <w:t xml:space="preserve">er requirements, and </w:t>
      </w:r>
      <w:r w:rsidR="009573B5">
        <w:rPr>
          <w:rFonts w:ascii="Courier New" w:hAnsi="Courier New" w:cs="Courier New"/>
          <w:sz w:val="24"/>
          <w:szCs w:val="24"/>
        </w:rPr>
        <w:t>utility fees and hook ups, which look to address more city type water and sewer hook ups</w:t>
      </w:r>
      <w:r w:rsidR="0048192B">
        <w:rPr>
          <w:rFonts w:ascii="Courier New" w:hAnsi="Courier New" w:cs="Courier New"/>
          <w:sz w:val="24"/>
          <w:szCs w:val="24"/>
        </w:rPr>
        <w:t xml:space="preserve">                                        (</w:t>
      </w:r>
      <w:r w:rsidR="0048192B">
        <w:rPr>
          <w:rFonts w:ascii="Courier New" w:hAnsi="Courier New" w:cs="Courier New"/>
          <w:i/>
          <w:iCs/>
          <w:sz w:val="24"/>
          <w:szCs w:val="24"/>
        </w:rPr>
        <w:t>Too lengthy language to include in its entirety.</w:t>
      </w:r>
      <w:r w:rsidR="00456046">
        <w:rPr>
          <w:rFonts w:ascii="Courier New" w:hAnsi="Courier New" w:cs="Courier New"/>
          <w:i/>
          <w:iCs/>
          <w:sz w:val="24"/>
          <w:szCs w:val="24"/>
        </w:rPr>
        <w:t xml:space="preserve"> W</w:t>
      </w:r>
      <w:r w:rsidR="0048192B">
        <w:rPr>
          <w:rFonts w:ascii="Courier New" w:hAnsi="Courier New" w:cs="Courier New"/>
          <w:i/>
          <w:iCs/>
          <w:sz w:val="24"/>
          <w:szCs w:val="24"/>
        </w:rPr>
        <w:t xml:space="preserve">e would already </w:t>
      </w:r>
      <w:r w:rsidR="00456046">
        <w:rPr>
          <w:rFonts w:ascii="Courier New" w:hAnsi="Courier New" w:cs="Courier New"/>
          <w:i/>
          <w:iCs/>
          <w:sz w:val="24"/>
          <w:szCs w:val="24"/>
        </w:rPr>
        <w:t>comply</w:t>
      </w:r>
      <w:r w:rsidR="0048192B">
        <w:rPr>
          <w:rFonts w:ascii="Courier New" w:hAnsi="Courier New" w:cs="Courier New"/>
          <w:i/>
          <w:iCs/>
          <w:sz w:val="24"/>
          <w:szCs w:val="24"/>
        </w:rPr>
        <w:t xml:space="preserve"> should we not opt out.)</w:t>
      </w:r>
    </w:p>
    <w:p w14:paraId="731E9122" w14:textId="76B2C3E7" w:rsidR="0048192B" w:rsidRDefault="0048192B" w:rsidP="0096594D">
      <w:pPr>
        <w:pStyle w:val="ListParagraph"/>
        <w:rPr>
          <w:rFonts w:ascii="Courier New" w:hAnsi="Courier New" w:cs="Courier New"/>
          <w:i/>
          <w:iCs/>
          <w:sz w:val="24"/>
          <w:szCs w:val="24"/>
        </w:rPr>
      </w:pPr>
    </w:p>
    <w:p w14:paraId="19DFBDCB" w14:textId="431FAA3F" w:rsidR="00D13034" w:rsidRDefault="0048192B" w:rsidP="00421137">
      <w:pPr>
        <w:pStyle w:val="ListParagraph"/>
        <w:ind w:left="1152" w:right="720"/>
        <w:rPr>
          <w:rFonts w:ascii="Courier New" w:hAnsi="Courier New" w:cs="Courier New"/>
          <w:i/>
          <w:iCs/>
          <w:sz w:val="24"/>
          <w:szCs w:val="24"/>
        </w:rPr>
      </w:pPr>
      <w:r>
        <w:rPr>
          <w:rFonts w:ascii="Courier New" w:hAnsi="Courier New" w:cs="Courier New"/>
          <w:sz w:val="24"/>
          <w:szCs w:val="24"/>
        </w:rPr>
        <w:t>e) If a municipality fails to adopt new regulations or amend existing regulations by January 1, 2023, for the purpose</w:t>
      </w:r>
      <w:r w:rsidR="00D41CC0">
        <w:rPr>
          <w:rFonts w:ascii="Courier New" w:hAnsi="Courier New" w:cs="Courier New"/>
          <w:sz w:val="24"/>
          <w:szCs w:val="24"/>
        </w:rPr>
        <w:t xml:space="preserve"> of complying with the provisions and subsections (a) to (d), inclusive, of this section, and unless such municipality opts out of the provisions of said subsection (f) of this section, any noncompliant existing regulation shall become null and void and such municipality shall approve or deny applications for accessory apartments in accordance with the requirements for regulations set forth in the provisions of subsections (a) to (d), inclusive, of this section until such municipality adopts or amends a regulation in compliance with said subsections.  A municipality may not use or impose additional</w:t>
      </w:r>
      <w:r w:rsidR="003D6EBB">
        <w:rPr>
          <w:rFonts w:ascii="Courier New" w:hAnsi="Courier New" w:cs="Courier New"/>
          <w:sz w:val="24"/>
          <w:szCs w:val="24"/>
        </w:rPr>
        <w:t xml:space="preserve"> standards beyond those set forth in subsections (a) to (d), inclusive, of this section                                                           </w:t>
      </w:r>
      <w:proofErr w:type="gramStart"/>
      <w:r w:rsidR="003D6EBB">
        <w:rPr>
          <w:rFonts w:ascii="Courier New" w:hAnsi="Courier New" w:cs="Courier New"/>
          <w:sz w:val="24"/>
          <w:szCs w:val="24"/>
        </w:rPr>
        <w:t xml:space="preserve">   (</w:t>
      </w:r>
      <w:proofErr w:type="gramEnd"/>
      <w:r w:rsidR="00E21F77">
        <w:rPr>
          <w:rFonts w:ascii="Courier New" w:hAnsi="Courier New" w:cs="Courier New"/>
          <w:i/>
          <w:iCs/>
          <w:sz w:val="24"/>
          <w:szCs w:val="24"/>
        </w:rPr>
        <w:t xml:space="preserve">First, this section states if the Town does not opt out, it must comply with </w:t>
      </w:r>
      <w:r w:rsidR="0062684B">
        <w:rPr>
          <w:rFonts w:ascii="Courier New" w:hAnsi="Courier New" w:cs="Courier New"/>
          <w:b/>
          <w:bCs/>
          <w:i/>
          <w:iCs/>
          <w:sz w:val="24"/>
          <w:szCs w:val="24"/>
        </w:rPr>
        <w:t>all</w:t>
      </w:r>
      <w:r w:rsidR="00E21F77">
        <w:rPr>
          <w:rFonts w:ascii="Courier New" w:hAnsi="Courier New" w:cs="Courier New"/>
          <w:i/>
          <w:iCs/>
          <w:sz w:val="24"/>
          <w:szCs w:val="24"/>
        </w:rPr>
        <w:t xml:space="preserve"> of the provisions in Section 6.  Also, t</w:t>
      </w:r>
      <w:r w:rsidR="003D6EBB">
        <w:rPr>
          <w:rFonts w:ascii="Courier New" w:hAnsi="Courier New" w:cs="Courier New"/>
          <w:i/>
          <w:iCs/>
          <w:sz w:val="24"/>
          <w:szCs w:val="24"/>
        </w:rPr>
        <w:t>h</w:t>
      </w:r>
      <w:r w:rsidR="001A0478">
        <w:rPr>
          <w:rFonts w:ascii="Courier New" w:hAnsi="Courier New" w:cs="Courier New"/>
          <w:i/>
          <w:iCs/>
          <w:sz w:val="24"/>
          <w:szCs w:val="24"/>
        </w:rPr>
        <w:t>is states the municipality may not impose additional standards.  Th</w:t>
      </w:r>
      <w:r w:rsidR="003D6EBB">
        <w:rPr>
          <w:rFonts w:ascii="Courier New" w:hAnsi="Courier New" w:cs="Courier New"/>
          <w:i/>
          <w:iCs/>
          <w:sz w:val="24"/>
          <w:szCs w:val="24"/>
        </w:rPr>
        <w:t>e current Zoning regs have additional s</w:t>
      </w:r>
      <w:r w:rsidR="001A0478">
        <w:rPr>
          <w:rFonts w:ascii="Courier New" w:hAnsi="Courier New" w:cs="Courier New"/>
          <w:i/>
          <w:iCs/>
          <w:sz w:val="24"/>
          <w:szCs w:val="24"/>
        </w:rPr>
        <w:t>tandards</w:t>
      </w:r>
      <w:r w:rsidR="003D6EBB">
        <w:rPr>
          <w:rFonts w:ascii="Courier New" w:hAnsi="Courier New" w:cs="Courier New"/>
          <w:i/>
          <w:iCs/>
          <w:sz w:val="24"/>
          <w:szCs w:val="24"/>
        </w:rPr>
        <w:t>.  Soil based zoning requirements currently limit lots to one primary dwelling.  Accessory apartments are permitted by making sure they are secondary to the primary dwelling with limitations on size</w:t>
      </w:r>
      <w:r w:rsidR="00D13034">
        <w:rPr>
          <w:rFonts w:ascii="Courier New" w:hAnsi="Courier New" w:cs="Courier New"/>
          <w:i/>
          <w:iCs/>
          <w:sz w:val="24"/>
          <w:szCs w:val="24"/>
        </w:rPr>
        <w:t>,</w:t>
      </w:r>
      <w:r w:rsidR="003D6EBB">
        <w:rPr>
          <w:rFonts w:ascii="Courier New" w:hAnsi="Courier New" w:cs="Courier New"/>
          <w:i/>
          <w:iCs/>
          <w:sz w:val="24"/>
          <w:szCs w:val="24"/>
        </w:rPr>
        <w:t xml:space="preserve"> height of accessory building,</w:t>
      </w:r>
      <w:r w:rsidR="00D13034">
        <w:rPr>
          <w:rFonts w:ascii="Courier New" w:hAnsi="Courier New" w:cs="Courier New"/>
          <w:i/>
          <w:iCs/>
          <w:sz w:val="24"/>
          <w:szCs w:val="24"/>
        </w:rPr>
        <w:t xml:space="preserve"> driveway access, and the requirement that the owner reside on the premises for the duration of the permit.  If we want to continue to ensure accessory apartments are secondary to the primary dwelling per the current regs</w:t>
      </w:r>
      <w:r w:rsidR="00456046">
        <w:rPr>
          <w:rFonts w:ascii="Courier New" w:hAnsi="Courier New" w:cs="Courier New"/>
          <w:i/>
          <w:iCs/>
          <w:sz w:val="24"/>
          <w:szCs w:val="24"/>
        </w:rPr>
        <w:t xml:space="preserve"> and maintain the right to require additional standards</w:t>
      </w:r>
      <w:r w:rsidR="00D13034">
        <w:rPr>
          <w:rFonts w:ascii="Courier New" w:hAnsi="Courier New" w:cs="Courier New"/>
          <w:i/>
          <w:iCs/>
          <w:sz w:val="24"/>
          <w:szCs w:val="24"/>
        </w:rPr>
        <w:t xml:space="preserve">, </w:t>
      </w:r>
      <w:r w:rsidR="00421137">
        <w:rPr>
          <w:rFonts w:ascii="Courier New" w:hAnsi="Courier New" w:cs="Courier New"/>
          <w:i/>
          <w:iCs/>
          <w:sz w:val="24"/>
          <w:szCs w:val="24"/>
        </w:rPr>
        <w:t xml:space="preserve">I think </w:t>
      </w:r>
      <w:r w:rsidR="00D13034">
        <w:rPr>
          <w:rFonts w:ascii="Courier New" w:hAnsi="Courier New" w:cs="Courier New"/>
          <w:i/>
          <w:iCs/>
          <w:sz w:val="24"/>
          <w:szCs w:val="24"/>
        </w:rPr>
        <w:t xml:space="preserve">we </w:t>
      </w:r>
      <w:r w:rsidR="00456046">
        <w:rPr>
          <w:rFonts w:ascii="Courier New" w:hAnsi="Courier New" w:cs="Courier New"/>
          <w:i/>
          <w:iCs/>
          <w:sz w:val="24"/>
          <w:szCs w:val="24"/>
        </w:rPr>
        <w:t>sh</w:t>
      </w:r>
      <w:r w:rsidR="00D13034">
        <w:rPr>
          <w:rFonts w:ascii="Courier New" w:hAnsi="Courier New" w:cs="Courier New"/>
          <w:i/>
          <w:iCs/>
          <w:sz w:val="24"/>
          <w:szCs w:val="24"/>
        </w:rPr>
        <w:t>ould opt out.)</w:t>
      </w:r>
    </w:p>
    <w:p w14:paraId="384DC825" w14:textId="77777777" w:rsidR="00456046" w:rsidRDefault="00456046" w:rsidP="00D41CC0">
      <w:pPr>
        <w:pStyle w:val="ListParagraph"/>
        <w:ind w:right="-576"/>
        <w:rPr>
          <w:rFonts w:ascii="Courier New" w:hAnsi="Courier New" w:cs="Courier New"/>
          <w:i/>
          <w:iCs/>
          <w:sz w:val="24"/>
          <w:szCs w:val="24"/>
        </w:rPr>
      </w:pPr>
    </w:p>
    <w:p w14:paraId="43126D2E" w14:textId="5B77B943" w:rsidR="0048192B" w:rsidRDefault="00D13034" w:rsidP="00421137">
      <w:pPr>
        <w:pStyle w:val="ListParagraph"/>
        <w:ind w:left="1152" w:right="-576"/>
        <w:rPr>
          <w:rFonts w:ascii="Courier New" w:hAnsi="Courier New" w:cs="Courier New"/>
          <w:i/>
          <w:iCs/>
          <w:sz w:val="24"/>
          <w:szCs w:val="24"/>
        </w:rPr>
      </w:pPr>
      <w:r>
        <w:rPr>
          <w:rFonts w:ascii="Courier New" w:hAnsi="Courier New" w:cs="Courier New"/>
          <w:sz w:val="24"/>
          <w:szCs w:val="24"/>
        </w:rPr>
        <w:t>f.  This section describes the legal process for opting out.</w:t>
      </w:r>
      <w:r>
        <w:rPr>
          <w:rFonts w:ascii="Courier New" w:hAnsi="Courier New" w:cs="Courier New"/>
          <w:i/>
          <w:iCs/>
          <w:sz w:val="24"/>
          <w:szCs w:val="24"/>
        </w:rPr>
        <w:t xml:space="preserve"> </w:t>
      </w:r>
    </w:p>
    <w:p w14:paraId="1B0B1715" w14:textId="13814F02" w:rsidR="007C6B58" w:rsidRDefault="007C6B58" w:rsidP="00D41CC0">
      <w:pPr>
        <w:pStyle w:val="ListParagraph"/>
        <w:ind w:right="-576"/>
        <w:rPr>
          <w:rFonts w:ascii="Courier New" w:hAnsi="Courier New" w:cs="Courier New"/>
          <w:i/>
          <w:iCs/>
          <w:sz w:val="24"/>
          <w:szCs w:val="24"/>
        </w:rPr>
      </w:pPr>
    </w:p>
    <w:p w14:paraId="62C0B30D" w14:textId="6D34BB35" w:rsidR="007C6B58" w:rsidRDefault="007C6B58" w:rsidP="00D41CC0">
      <w:pPr>
        <w:pStyle w:val="ListParagraph"/>
        <w:ind w:right="-576"/>
        <w:rPr>
          <w:rFonts w:ascii="Courier New" w:hAnsi="Courier New" w:cs="Courier New"/>
          <w:i/>
          <w:iCs/>
          <w:sz w:val="24"/>
          <w:szCs w:val="24"/>
        </w:rPr>
      </w:pPr>
    </w:p>
    <w:p w14:paraId="6BF23FC0" w14:textId="77777777" w:rsidR="00A92F20" w:rsidRDefault="00A92F20" w:rsidP="00D41CC0">
      <w:pPr>
        <w:pStyle w:val="ListParagraph"/>
        <w:ind w:right="-576"/>
        <w:rPr>
          <w:rFonts w:ascii="Courier New" w:hAnsi="Courier New" w:cs="Courier New"/>
          <w:i/>
          <w:iCs/>
          <w:sz w:val="24"/>
          <w:szCs w:val="24"/>
        </w:rPr>
      </w:pPr>
    </w:p>
    <w:p w14:paraId="60BE55C3" w14:textId="77777777" w:rsidR="00A92F20" w:rsidRDefault="00A92F20" w:rsidP="000A347E">
      <w:pPr>
        <w:pStyle w:val="ListParagraph"/>
        <w:ind w:left="1152" w:right="720"/>
        <w:rPr>
          <w:rFonts w:ascii="Courier New" w:hAnsi="Courier New" w:cs="Courier New"/>
          <w:i/>
          <w:iCs/>
          <w:sz w:val="24"/>
          <w:szCs w:val="24"/>
        </w:rPr>
      </w:pPr>
      <w:r>
        <w:rPr>
          <w:rFonts w:ascii="Courier New" w:hAnsi="Courier New" w:cs="Courier New"/>
          <w:i/>
          <w:iCs/>
          <w:sz w:val="24"/>
          <w:szCs w:val="24"/>
        </w:rPr>
        <w:t>Conclusion:</w:t>
      </w:r>
    </w:p>
    <w:p w14:paraId="1AFED991" w14:textId="267BB6AE" w:rsidR="007C6B58" w:rsidRDefault="001C1F4E" w:rsidP="000A347E">
      <w:pPr>
        <w:pStyle w:val="ListParagraph"/>
        <w:ind w:left="1152" w:right="720"/>
        <w:rPr>
          <w:rFonts w:ascii="Courier New" w:hAnsi="Courier New" w:cs="Courier New"/>
          <w:i/>
          <w:iCs/>
          <w:sz w:val="24"/>
          <w:szCs w:val="24"/>
        </w:rPr>
      </w:pPr>
      <w:r>
        <w:rPr>
          <w:rFonts w:ascii="Courier New" w:hAnsi="Courier New" w:cs="Courier New"/>
          <w:i/>
          <w:iCs/>
          <w:sz w:val="24"/>
          <w:szCs w:val="24"/>
        </w:rPr>
        <w:t>I think t</w:t>
      </w:r>
      <w:r w:rsidR="007C6B58">
        <w:rPr>
          <w:rFonts w:ascii="Courier New" w:hAnsi="Courier New" w:cs="Courier New"/>
          <w:i/>
          <w:iCs/>
          <w:sz w:val="24"/>
          <w:szCs w:val="24"/>
        </w:rPr>
        <w:t xml:space="preserve">he </w:t>
      </w:r>
      <w:r w:rsidR="00A92F20">
        <w:rPr>
          <w:rFonts w:ascii="Courier New" w:hAnsi="Courier New" w:cs="Courier New"/>
          <w:i/>
          <w:iCs/>
          <w:sz w:val="24"/>
          <w:szCs w:val="24"/>
        </w:rPr>
        <w:t xml:space="preserve">Zoning Commission should opt out of Section 6 because the </w:t>
      </w:r>
      <w:r w:rsidR="007C6B58">
        <w:rPr>
          <w:rFonts w:ascii="Courier New" w:hAnsi="Courier New" w:cs="Courier New"/>
          <w:i/>
          <w:iCs/>
          <w:sz w:val="24"/>
          <w:szCs w:val="24"/>
        </w:rPr>
        <w:t xml:space="preserve">following sections </w:t>
      </w:r>
      <w:r w:rsidR="007D47EC">
        <w:rPr>
          <w:rFonts w:ascii="Courier New" w:hAnsi="Courier New" w:cs="Courier New"/>
          <w:i/>
          <w:iCs/>
          <w:sz w:val="24"/>
          <w:szCs w:val="24"/>
        </w:rPr>
        <w:t xml:space="preserve">of PA 21-29 </w:t>
      </w:r>
      <w:r w:rsidR="007C6B58">
        <w:rPr>
          <w:rFonts w:ascii="Courier New" w:hAnsi="Courier New" w:cs="Courier New"/>
          <w:i/>
          <w:iCs/>
          <w:sz w:val="24"/>
          <w:szCs w:val="24"/>
        </w:rPr>
        <w:t xml:space="preserve">are either ambiguous, </w:t>
      </w:r>
      <w:r w:rsidR="0062684B">
        <w:rPr>
          <w:rFonts w:ascii="Courier New" w:hAnsi="Courier New" w:cs="Courier New"/>
          <w:i/>
          <w:iCs/>
          <w:sz w:val="24"/>
          <w:szCs w:val="24"/>
        </w:rPr>
        <w:t xml:space="preserve">contain confusing language, </w:t>
      </w:r>
      <w:r w:rsidR="005D4811">
        <w:rPr>
          <w:rFonts w:ascii="Courier New" w:hAnsi="Courier New" w:cs="Courier New"/>
          <w:i/>
          <w:iCs/>
          <w:sz w:val="24"/>
          <w:szCs w:val="24"/>
        </w:rPr>
        <w:t>would not</w:t>
      </w:r>
      <w:r w:rsidR="007C6B58">
        <w:rPr>
          <w:rFonts w:ascii="Courier New" w:hAnsi="Courier New" w:cs="Courier New"/>
          <w:i/>
          <w:iCs/>
          <w:sz w:val="24"/>
          <w:szCs w:val="24"/>
        </w:rPr>
        <w:t xml:space="preserve"> permit Washington to set </w:t>
      </w:r>
      <w:r w:rsidR="007D47EC">
        <w:rPr>
          <w:rFonts w:ascii="Courier New" w:hAnsi="Courier New" w:cs="Courier New"/>
          <w:i/>
          <w:iCs/>
          <w:sz w:val="24"/>
          <w:szCs w:val="24"/>
        </w:rPr>
        <w:t xml:space="preserve">any </w:t>
      </w:r>
      <w:r w:rsidR="007C6B58">
        <w:rPr>
          <w:rFonts w:ascii="Courier New" w:hAnsi="Courier New" w:cs="Courier New"/>
          <w:i/>
          <w:iCs/>
          <w:sz w:val="24"/>
          <w:szCs w:val="24"/>
        </w:rPr>
        <w:t xml:space="preserve">additional standards </w:t>
      </w:r>
      <w:r w:rsidR="005D4811">
        <w:rPr>
          <w:rFonts w:ascii="Courier New" w:hAnsi="Courier New" w:cs="Courier New"/>
          <w:i/>
          <w:iCs/>
          <w:sz w:val="24"/>
          <w:szCs w:val="24"/>
        </w:rPr>
        <w:t>regarding building height, parking spaces, access, etc.</w:t>
      </w:r>
      <w:r w:rsidR="007D47EC">
        <w:rPr>
          <w:rFonts w:ascii="Courier New" w:hAnsi="Courier New" w:cs="Courier New"/>
          <w:i/>
          <w:iCs/>
          <w:sz w:val="24"/>
          <w:szCs w:val="24"/>
        </w:rPr>
        <w:t>,</w:t>
      </w:r>
      <w:r w:rsidR="005D4811">
        <w:rPr>
          <w:rFonts w:ascii="Courier New" w:hAnsi="Courier New" w:cs="Courier New"/>
          <w:i/>
          <w:iCs/>
          <w:sz w:val="24"/>
          <w:szCs w:val="24"/>
        </w:rPr>
        <w:t xml:space="preserve"> </w:t>
      </w:r>
      <w:r w:rsidR="0062684B">
        <w:rPr>
          <w:rFonts w:ascii="Courier New" w:hAnsi="Courier New" w:cs="Courier New"/>
          <w:i/>
          <w:iCs/>
          <w:sz w:val="24"/>
          <w:szCs w:val="24"/>
        </w:rPr>
        <w:t>c</w:t>
      </w:r>
      <w:r w:rsidR="005D4811">
        <w:rPr>
          <w:rFonts w:ascii="Courier New" w:hAnsi="Courier New" w:cs="Courier New"/>
          <w:i/>
          <w:iCs/>
          <w:sz w:val="24"/>
          <w:szCs w:val="24"/>
        </w:rPr>
        <w:t xml:space="preserve">ould </w:t>
      </w:r>
      <w:r w:rsidR="00824F96">
        <w:rPr>
          <w:rFonts w:ascii="Courier New" w:hAnsi="Courier New" w:cs="Courier New"/>
          <w:i/>
          <w:iCs/>
          <w:sz w:val="24"/>
          <w:szCs w:val="24"/>
        </w:rPr>
        <w:t>impact</w:t>
      </w:r>
      <w:r w:rsidR="005D4811">
        <w:rPr>
          <w:rFonts w:ascii="Courier New" w:hAnsi="Courier New" w:cs="Courier New"/>
          <w:i/>
          <w:iCs/>
          <w:sz w:val="24"/>
          <w:szCs w:val="24"/>
        </w:rPr>
        <w:t xml:space="preserve"> accessory apartment size </w:t>
      </w:r>
      <w:r w:rsidR="00824F96">
        <w:rPr>
          <w:rFonts w:ascii="Courier New" w:hAnsi="Courier New" w:cs="Courier New"/>
          <w:i/>
          <w:iCs/>
          <w:sz w:val="24"/>
          <w:szCs w:val="24"/>
        </w:rPr>
        <w:t xml:space="preserve">currently allowed </w:t>
      </w:r>
      <w:r w:rsidR="005D4811">
        <w:rPr>
          <w:rFonts w:ascii="Courier New" w:hAnsi="Courier New" w:cs="Courier New"/>
          <w:i/>
          <w:iCs/>
          <w:sz w:val="24"/>
          <w:szCs w:val="24"/>
        </w:rPr>
        <w:t xml:space="preserve">by </w:t>
      </w:r>
      <w:r w:rsidR="00824F96">
        <w:rPr>
          <w:rFonts w:ascii="Courier New" w:hAnsi="Courier New" w:cs="Courier New"/>
          <w:i/>
          <w:iCs/>
          <w:sz w:val="24"/>
          <w:szCs w:val="24"/>
        </w:rPr>
        <w:t xml:space="preserve">further </w:t>
      </w:r>
      <w:r w:rsidR="005D4811">
        <w:rPr>
          <w:rFonts w:ascii="Courier New" w:hAnsi="Courier New" w:cs="Courier New"/>
          <w:i/>
          <w:iCs/>
          <w:sz w:val="24"/>
          <w:szCs w:val="24"/>
        </w:rPr>
        <w:t>restricting both the maximum and minimum size allowed</w:t>
      </w:r>
      <w:r w:rsidR="007D47EC">
        <w:rPr>
          <w:rFonts w:ascii="Courier New" w:hAnsi="Courier New" w:cs="Courier New"/>
          <w:i/>
          <w:iCs/>
          <w:sz w:val="24"/>
          <w:szCs w:val="24"/>
        </w:rPr>
        <w:t>, or could otherwise over turn general zoning standards such as lot size, coverage, and setbacks</w:t>
      </w:r>
      <w:r w:rsidR="00824F96">
        <w:rPr>
          <w:rFonts w:ascii="Courier New" w:hAnsi="Courier New" w:cs="Courier New"/>
          <w:i/>
          <w:iCs/>
          <w:sz w:val="24"/>
          <w:szCs w:val="24"/>
        </w:rPr>
        <w:t xml:space="preserve"> in regards to accessory apartments</w:t>
      </w:r>
      <w:r w:rsidR="005D4811">
        <w:rPr>
          <w:rFonts w:ascii="Courier New" w:hAnsi="Courier New" w:cs="Courier New"/>
          <w:i/>
          <w:iCs/>
          <w:sz w:val="24"/>
          <w:szCs w:val="24"/>
        </w:rPr>
        <w:t>:</w:t>
      </w:r>
    </w:p>
    <w:p w14:paraId="000B65F8" w14:textId="7A4D203B" w:rsidR="007D47EC" w:rsidRPr="003D6EBB" w:rsidRDefault="007D47EC" w:rsidP="00125688">
      <w:pPr>
        <w:pStyle w:val="ListParagraph"/>
        <w:ind w:left="1152" w:right="-576"/>
        <w:rPr>
          <w:rFonts w:ascii="Courier New" w:hAnsi="Courier New" w:cs="Courier New"/>
          <w:i/>
          <w:iCs/>
          <w:sz w:val="24"/>
          <w:szCs w:val="24"/>
        </w:rPr>
      </w:pPr>
      <w:r>
        <w:rPr>
          <w:rFonts w:ascii="Courier New" w:hAnsi="Courier New" w:cs="Courier New"/>
          <w:i/>
          <w:iCs/>
          <w:sz w:val="24"/>
          <w:szCs w:val="24"/>
        </w:rPr>
        <w:t>6.a.3, 6.a.4, 6.a.5, 6.a.6</w:t>
      </w:r>
      <w:r w:rsidR="00824F96">
        <w:rPr>
          <w:rFonts w:ascii="Courier New" w:hAnsi="Courier New" w:cs="Courier New"/>
          <w:i/>
          <w:iCs/>
          <w:sz w:val="24"/>
          <w:szCs w:val="24"/>
        </w:rPr>
        <w:t>(C)</w:t>
      </w:r>
      <w:r>
        <w:rPr>
          <w:rFonts w:ascii="Courier New" w:hAnsi="Courier New" w:cs="Courier New"/>
          <w:i/>
          <w:iCs/>
          <w:sz w:val="24"/>
          <w:szCs w:val="24"/>
        </w:rPr>
        <w:t>, 6.a.7.e</w:t>
      </w:r>
      <w:r w:rsidR="002B7670">
        <w:rPr>
          <w:rFonts w:ascii="Courier New" w:hAnsi="Courier New" w:cs="Courier New"/>
          <w:i/>
          <w:iCs/>
          <w:sz w:val="24"/>
          <w:szCs w:val="24"/>
        </w:rPr>
        <w:t>.</w:t>
      </w:r>
    </w:p>
    <w:sectPr w:rsidR="007D47EC" w:rsidRPr="003D6E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DF07" w14:textId="77777777" w:rsidR="00BD160F" w:rsidRDefault="00BD160F" w:rsidP="00456046">
      <w:pPr>
        <w:spacing w:after="0" w:line="240" w:lineRule="auto"/>
      </w:pPr>
      <w:r>
        <w:separator/>
      </w:r>
    </w:p>
  </w:endnote>
  <w:endnote w:type="continuationSeparator" w:id="0">
    <w:p w14:paraId="11D7309F" w14:textId="77777777" w:rsidR="00BD160F" w:rsidRDefault="00BD160F" w:rsidP="0045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D4C4" w14:textId="77777777" w:rsidR="00BD160F" w:rsidRDefault="00BD160F" w:rsidP="00456046">
      <w:pPr>
        <w:spacing w:after="0" w:line="240" w:lineRule="auto"/>
      </w:pPr>
      <w:r>
        <w:separator/>
      </w:r>
    </w:p>
  </w:footnote>
  <w:footnote w:type="continuationSeparator" w:id="0">
    <w:p w14:paraId="6ABE3A12" w14:textId="77777777" w:rsidR="00BD160F" w:rsidRDefault="00BD160F" w:rsidP="00456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390589"/>
      <w:docPartObj>
        <w:docPartGallery w:val="Page Numbers (Top of Page)"/>
        <w:docPartUnique/>
      </w:docPartObj>
    </w:sdtPr>
    <w:sdtEndPr>
      <w:rPr>
        <w:noProof/>
      </w:rPr>
    </w:sdtEndPr>
    <w:sdtContent>
      <w:p w14:paraId="45E06E03" w14:textId="15AFC4CC" w:rsidR="002B7670" w:rsidRDefault="002B76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195BFD" w14:textId="77777777" w:rsidR="002B7670" w:rsidRDefault="002B7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45C36"/>
    <w:multiLevelType w:val="hybridMultilevel"/>
    <w:tmpl w:val="C44C1D5E"/>
    <w:lvl w:ilvl="0" w:tplc="0B6ED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149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0A"/>
    <w:rsid w:val="00040E00"/>
    <w:rsid w:val="00043108"/>
    <w:rsid w:val="00087F57"/>
    <w:rsid w:val="000A347E"/>
    <w:rsid w:val="00116F4D"/>
    <w:rsid w:val="00125688"/>
    <w:rsid w:val="001A0478"/>
    <w:rsid w:val="001B71E6"/>
    <w:rsid w:val="001C1F4E"/>
    <w:rsid w:val="00217949"/>
    <w:rsid w:val="00223394"/>
    <w:rsid w:val="00246A1D"/>
    <w:rsid w:val="002B7670"/>
    <w:rsid w:val="003D6EBB"/>
    <w:rsid w:val="00421137"/>
    <w:rsid w:val="00442D77"/>
    <w:rsid w:val="00446DF4"/>
    <w:rsid w:val="00456046"/>
    <w:rsid w:val="0048192B"/>
    <w:rsid w:val="00540C08"/>
    <w:rsid w:val="00577937"/>
    <w:rsid w:val="005B59B8"/>
    <w:rsid w:val="005D4811"/>
    <w:rsid w:val="00610F5A"/>
    <w:rsid w:val="0062684B"/>
    <w:rsid w:val="006A544E"/>
    <w:rsid w:val="007B6528"/>
    <w:rsid w:val="007C6B58"/>
    <w:rsid w:val="007D47EC"/>
    <w:rsid w:val="00824F96"/>
    <w:rsid w:val="008A65CE"/>
    <w:rsid w:val="00914887"/>
    <w:rsid w:val="009573B5"/>
    <w:rsid w:val="00963B0F"/>
    <w:rsid w:val="00963D42"/>
    <w:rsid w:val="0096594D"/>
    <w:rsid w:val="00981C79"/>
    <w:rsid w:val="00983370"/>
    <w:rsid w:val="009B7A7D"/>
    <w:rsid w:val="009C2F5D"/>
    <w:rsid w:val="00A33D5A"/>
    <w:rsid w:val="00A723E1"/>
    <w:rsid w:val="00A92F20"/>
    <w:rsid w:val="00A93890"/>
    <w:rsid w:val="00B01B37"/>
    <w:rsid w:val="00B205B1"/>
    <w:rsid w:val="00B208D0"/>
    <w:rsid w:val="00B50529"/>
    <w:rsid w:val="00B55CF1"/>
    <w:rsid w:val="00BA284A"/>
    <w:rsid w:val="00BD160F"/>
    <w:rsid w:val="00C24039"/>
    <w:rsid w:val="00C53FED"/>
    <w:rsid w:val="00C73AAE"/>
    <w:rsid w:val="00C9500A"/>
    <w:rsid w:val="00D13034"/>
    <w:rsid w:val="00D41CC0"/>
    <w:rsid w:val="00DF2770"/>
    <w:rsid w:val="00E21F77"/>
    <w:rsid w:val="00E551F0"/>
    <w:rsid w:val="00E64E10"/>
    <w:rsid w:val="00EA7C2C"/>
    <w:rsid w:val="00F17047"/>
    <w:rsid w:val="00F17FB8"/>
    <w:rsid w:val="00FB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AD24"/>
  <w15:chartTrackingRefBased/>
  <w15:docId w15:val="{38AC386E-E9AE-4500-8874-9AB777D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00A"/>
    <w:pPr>
      <w:ind w:left="720"/>
      <w:contextualSpacing/>
    </w:pPr>
  </w:style>
  <w:style w:type="paragraph" w:styleId="Header">
    <w:name w:val="header"/>
    <w:basedOn w:val="Normal"/>
    <w:link w:val="HeaderChar"/>
    <w:uiPriority w:val="99"/>
    <w:unhideWhenUsed/>
    <w:rsid w:val="00456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46"/>
  </w:style>
  <w:style w:type="paragraph" w:styleId="Footer">
    <w:name w:val="footer"/>
    <w:basedOn w:val="Normal"/>
    <w:link w:val="FooterChar"/>
    <w:uiPriority w:val="99"/>
    <w:unhideWhenUsed/>
    <w:rsid w:val="00456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Hill</dc:creator>
  <cp:keywords/>
  <dc:description/>
  <cp:lastModifiedBy>Robert Hill</cp:lastModifiedBy>
  <cp:revision>22</cp:revision>
  <dcterms:created xsi:type="dcterms:W3CDTF">2022-07-01T16:19:00Z</dcterms:created>
  <dcterms:modified xsi:type="dcterms:W3CDTF">2022-07-20T14:59:00Z</dcterms:modified>
</cp:coreProperties>
</file>