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54" w:rsidRDefault="00CA0F54" w:rsidP="00CA0F54">
      <w:pPr>
        <w:spacing w:before="100" w:beforeAutospacing="1" w:after="100" w:afterAutospacing="1"/>
      </w:pPr>
    </w:p>
    <w:p w:rsidR="00CA0F54" w:rsidRDefault="00CA0F54" w:rsidP="00CA0F54">
      <w:pPr>
        <w:spacing w:before="100" w:beforeAutospacing="1" w:after="100" w:afterAutospacing="1"/>
      </w:pPr>
    </w:p>
    <w:p w:rsidR="00CA0F54" w:rsidRDefault="00CA0F54" w:rsidP="00CA0F54">
      <w:pPr>
        <w:spacing w:before="100" w:beforeAutospacing="1" w:after="100" w:afterAutospacing="1"/>
      </w:pPr>
      <w:bookmarkStart w:id="0" w:name="_GoBack"/>
      <w:bookmarkEnd w:id="0"/>
      <w:r>
        <w:t>For the hardship, our house is an old non-conforming lot. It is too small to conform. We’ve lost power for extended periods over the last decade through multiple hurricanes and storm outages related to trees and the distribution network around the lake. Losing power results in dangerous temperatures in the winter months, as well as a loss of water from the well.</w:t>
      </w:r>
    </w:p>
    <w:p w:rsidR="00800401" w:rsidRDefault="00800401"/>
    <w:sectPr w:rsidR="0080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54"/>
    <w:rsid w:val="00800401"/>
    <w:rsid w:val="00CA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22DB"/>
  <w15:chartTrackingRefBased/>
  <w15:docId w15:val="{DCF9EFA1-AB08-426A-AD21-6CF46A12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cp:revision>
  <dcterms:created xsi:type="dcterms:W3CDTF">2021-11-17T13:49:00Z</dcterms:created>
  <dcterms:modified xsi:type="dcterms:W3CDTF">2021-11-17T13:50:00Z</dcterms:modified>
</cp:coreProperties>
</file>