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Pr="007F73BA" w:rsidRDefault="00AC2C2B" w:rsidP="00AC2C2B">
      <w:pPr>
        <w:ind w:left="432" w:right="-576"/>
        <w:jc w:val="center"/>
        <w:rPr>
          <w:b/>
        </w:rPr>
      </w:pPr>
      <w:r w:rsidRPr="007F73BA">
        <w:rPr>
          <w:b/>
        </w:rPr>
        <w:t>Zoning Board of Appeals</w:t>
      </w:r>
    </w:p>
    <w:p w:rsidR="00AC2C2B" w:rsidRDefault="00AC2C2B" w:rsidP="00AC2C2B">
      <w:pPr>
        <w:ind w:left="432" w:right="-576"/>
        <w:jc w:val="center"/>
      </w:pPr>
    </w:p>
    <w:p w:rsidR="00AC2C2B" w:rsidRDefault="00D449D9" w:rsidP="00AC2C2B">
      <w:pPr>
        <w:ind w:left="432" w:right="-576"/>
        <w:jc w:val="center"/>
      </w:pPr>
      <w:r>
        <w:t>MINUTE</w:t>
      </w:r>
      <w:r w:rsidR="00AC2C2B">
        <w:t>S</w:t>
      </w:r>
    </w:p>
    <w:p w:rsidR="00AC2C2B" w:rsidRDefault="00AC2C2B" w:rsidP="00AC2C2B">
      <w:pPr>
        <w:ind w:left="432" w:right="-576"/>
        <w:jc w:val="center"/>
      </w:pPr>
      <w:r>
        <w:t>Public Hearing – Regular Meeting</w:t>
      </w:r>
    </w:p>
    <w:p w:rsidR="00AC2C2B" w:rsidRPr="007F73BA" w:rsidRDefault="00A66D04" w:rsidP="00AC2C2B">
      <w:pPr>
        <w:ind w:left="432" w:right="-576"/>
        <w:jc w:val="center"/>
        <w:rPr>
          <w:b/>
        </w:rPr>
      </w:pPr>
      <w:r>
        <w:rPr>
          <w:b/>
        </w:rPr>
        <w:t>January 21, 2016</w:t>
      </w:r>
    </w:p>
    <w:p w:rsidR="00813C76" w:rsidRDefault="00813C76" w:rsidP="00AC2C2B">
      <w:pPr>
        <w:ind w:left="432" w:right="-576"/>
        <w:jc w:val="center"/>
      </w:pPr>
    </w:p>
    <w:p w:rsidR="00AC2C2B" w:rsidRDefault="00AC2C2B" w:rsidP="00AC2C2B">
      <w:pPr>
        <w:ind w:left="432" w:right="-576"/>
        <w:jc w:val="center"/>
      </w:pPr>
    </w:p>
    <w:p w:rsidR="00AC2C2B" w:rsidRDefault="00BB0CE2" w:rsidP="00AC2C2B">
      <w:pPr>
        <w:ind w:left="432" w:right="-576"/>
      </w:pPr>
      <w:r>
        <w:t>7:30 p.m.</w:t>
      </w:r>
      <w:r>
        <w:tab/>
      </w:r>
      <w:r>
        <w:tab/>
      </w:r>
      <w:r>
        <w:tab/>
      </w:r>
      <w:r>
        <w:tab/>
      </w:r>
      <w:r>
        <w:tab/>
      </w:r>
      <w:r>
        <w:tab/>
        <w:t>Main Level Meeting R</w:t>
      </w:r>
      <w:r w:rsidR="00AC2C2B">
        <w:t>oom</w:t>
      </w:r>
    </w:p>
    <w:p w:rsidR="00AC2C2B" w:rsidRDefault="00AC2C2B" w:rsidP="00AC2C2B">
      <w:pPr>
        <w:ind w:left="432" w:right="-576"/>
      </w:pPr>
    </w:p>
    <w:p w:rsidR="00DA3357" w:rsidRDefault="00DA3357" w:rsidP="00AC2C2B">
      <w:pPr>
        <w:ind w:left="432" w:right="-576"/>
      </w:pPr>
    </w:p>
    <w:p w:rsidR="00C72674" w:rsidRDefault="00AC2C2B" w:rsidP="001974CF">
      <w:pPr>
        <w:ind w:left="432" w:right="-576"/>
      </w:pPr>
      <w:r w:rsidRPr="007F73BA">
        <w:rPr>
          <w:b/>
        </w:rPr>
        <w:t>MEMBERS PRESENT:</w:t>
      </w:r>
      <w:r>
        <w:tab/>
      </w:r>
      <w:r>
        <w:tab/>
      </w:r>
      <w:r w:rsidR="00A66D04">
        <w:t xml:space="preserve">Ms. Roberts, </w:t>
      </w:r>
      <w:r w:rsidR="001974CF">
        <w:t>Mr. Wyant,</w:t>
      </w:r>
      <w:r w:rsidR="00A66D04">
        <w:t xml:space="preserve"> </w:t>
      </w:r>
      <w:r w:rsidR="001974CF">
        <w:t>Mr. Peterson</w:t>
      </w:r>
      <w:r w:rsidR="00C72674">
        <w:t>,</w:t>
      </w:r>
    </w:p>
    <w:p w:rsidR="001974CF" w:rsidRDefault="00C72674" w:rsidP="001974CF">
      <w:pPr>
        <w:ind w:left="432" w:right="-576"/>
      </w:pPr>
      <w:r>
        <w:rPr>
          <w:b/>
        </w:rPr>
        <w:t xml:space="preserve">        </w:t>
      </w:r>
      <w:r>
        <w:t xml:space="preserve">              Mr. Bowman</w:t>
      </w:r>
    </w:p>
    <w:p w:rsidR="001974CF" w:rsidRDefault="001974CF" w:rsidP="001974CF">
      <w:pPr>
        <w:ind w:left="432" w:right="-576"/>
      </w:pPr>
      <w:r w:rsidRPr="007F73BA">
        <w:rPr>
          <w:b/>
        </w:rPr>
        <w:t>MEMBERS ABSENT:</w:t>
      </w:r>
      <w:r w:rsidR="00A66D04">
        <w:tab/>
      </w:r>
      <w:r w:rsidR="00A66D04">
        <w:tab/>
        <w:t>Mr. Catlin</w:t>
      </w:r>
    </w:p>
    <w:p w:rsidR="00AC2C2B" w:rsidRDefault="00AC2C2B" w:rsidP="00AC2C2B">
      <w:pPr>
        <w:ind w:left="432" w:right="-576"/>
      </w:pPr>
      <w:r w:rsidRPr="007F73BA">
        <w:rPr>
          <w:b/>
        </w:rPr>
        <w:t>ALTERNATES PRESENT</w:t>
      </w:r>
      <w:r>
        <w:t>:</w:t>
      </w:r>
      <w:r>
        <w:tab/>
      </w:r>
      <w:r w:rsidR="00BB0CE2">
        <w:t>Ms. Kaplan, Mr. Wildman</w:t>
      </w:r>
    </w:p>
    <w:p w:rsidR="00AC2C2B" w:rsidRDefault="00AC2C2B" w:rsidP="00AC2C2B">
      <w:pPr>
        <w:ind w:left="432" w:right="-576"/>
      </w:pPr>
      <w:r w:rsidRPr="007F73BA">
        <w:rPr>
          <w:b/>
        </w:rPr>
        <w:t>STAFF</w:t>
      </w:r>
      <w:r w:rsidR="006B1916" w:rsidRPr="007F73BA">
        <w:rPr>
          <w:b/>
        </w:rPr>
        <w:t xml:space="preserve"> PRESENT:</w:t>
      </w:r>
      <w:r w:rsidR="006B1916">
        <w:tab/>
      </w:r>
      <w:r w:rsidR="006B1916">
        <w:tab/>
        <w:t>Mr. Ajello, M</w:t>
      </w:r>
      <w:r w:rsidR="00BB0CE2">
        <w:t>s. Pennell</w:t>
      </w:r>
    </w:p>
    <w:p w:rsidR="00CE0215" w:rsidRDefault="00AC2C2B" w:rsidP="00CE0215">
      <w:pPr>
        <w:ind w:left="432" w:right="-576"/>
      </w:pPr>
      <w:r w:rsidRPr="007F73BA">
        <w:rPr>
          <w:b/>
        </w:rPr>
        <w:t>ALSO PRESENT:</w:t>
      </w:r>
      <w:r>
        <w:tab/>
      </w:r>
      <w:r>
        <w:tab/>
      </w:r>
      <w:r w:rsidR="00386539">
        <w:t>Mr. I</w:t>
      </w:r>
      <w:r w:rsidR="00CE0215">
        <w:t>y</w:t>
      </w:r>
      <w:r w:rsidR="00DD2BC0">
        <w:t>k</w:t>
      </w:r>
      <w:r w:rsidR="00CE0215">
        <w:t>e, Ms. Miller, Mr. Ziobron, Mr.</w:t>
      </w:r>
    </w:p>
    <w:p w:rsidR="00CE0215" w:rsidRDefault="00CE0215" w:rsidP="00CE0215">
      <w:pPr>
        <w:ind w:left="432" w:right="-576"/>
      </w:pPr>
      <w:r>
        <w:rPr>
          <w:b/>
        </w:rPr>
        <w:t xml:space="preserve">                      </w:t>
      </w:r>
      <w:r>
        <w:t xml:space="preserve">Giardina, Mr. Nezames, Mr. and Mrs. </w:t>
      </w:r>
    </w:p>
    <w:p w:rsidR="00076349" w:rsidRDefault="00CE0215" w:rsidP="00076349">
      <w:pPr>
        <w:ind w:left="432" w:right="-576"/>
      </w:pPr>
      <w:r>
        <w:t xml:space="preserve">                      Tiernan, Mr. Barnett, </w:t>
      </w:r>
      <w:r w:rsidR="00076349">
        <w:t>Ms. Douglass,</w:t>
      </w:r>
    </w:p>
    <w:p w:rsidR="001974CF" w:rsidRPr="00D93BCF" w:rsidRDefault="00076349" w:rsidP="00076349">
      <w:pPr>
        <w:ind w:left="432" w:right="-576"/>
        <w:rPr>
          <w:szCs w:val="24"/>
        </w:rPr>
      </w:pPr>
      <w:r>
        <w:t xml:space="preserve">                      </w:t>
      </w:r>
      <w:r w:rsidR="00CE0215">
        <w:t>Mr. Bennett</w:t>
      </w:r>
    </w:p>
    <w:p w:rsidR="00AC2C2B" w:rsidRDefault="00BB0CE2" w:rsidP="00BB0CE2">
      <w:pPr>
        <w:ind w:left="2880" w:right="-576" w:firstLine="288"/>
      </w:pPr>
      <w:r>
        <w:t xml:space="preserve"> </w:t>
      </w:r>
    </w:p>
    <w:p w:rsidR="00AC2C2B" w:rsidRDefault="00AC2C2B" w:rsidP="00AC2C2B">
      <w:pPr>
        <w:ind w:left="432" w:right="-576"/>
      </w:pPr>
    </w:p>
    <w:p w:rsidR="005D3839" w:rsidRDefault="00BB0CE2"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Pr="00BB0CE2">
        <w:rPr>
          <w:rFonts w:ascii="Courier New" w:hAnsi="Courier New" w:cs="Courier New"/>
        </w:rPr>
        <w:t xml:space="preserve">  Ms. Roberts, Chairm</w:t>
      </w:r>
      <w:r w:rsidR="005D3839">
        <w:rPr>
          <w:rFonts w:ascii="Courier New" w:hAnsi="Courier New" w:cs="Courier New"/>
        </w:rPr>
        <w:t>an, called the Public Hearing to</w:t>
      </w:r>
    </w:p>
    <w:p w:rsidR="00BB0CE2" w:rsidRDefault="005D3839"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007F73BA">
        <w:rPr>
          <w:rFonts w:ascii="Courier New" w:hAnsi="Courier New" w:cs="Courier New"/>
        </w:rPr>
        <w:t>o</w:t>
      </w:r>
      <w:r w:rsidR="00BB0CE2" w:rsidRPr="00BB0CE2">
        <w:rPr>
          <w:rFonts w:ascii="Courier New" w:hAnsi="Courier New" w:cs="Courier New"/>
        </w:rPr>
        <w:t xml:space="preserve">rder at </w:t>
      </w:r>
      <w:r w:rsidR="00C72674" w:rsidRPr="00C72674">
        <w:rPr>
          <w:rFonts w:ascii="Courier New" w:hAnsi="Courier New" w:cs="Courier New"/>
        </w:rPr>
        <w:t>7:35 p.m.</w:t>
      </w:r>
    </w:p>
    <w:p w:rsidR="007F1966" w:rsidRDefault="007F1966" w:rsidP="00BB0CE2">
      <w:pPr>
        <w:pStyle w:val="BodyTextIndent2"/>
        <w:tabs>
          <w:tab w:val="left" w:pos="0"/>
        </w:tabs>
        <w:ind w:left="0" w:firstLine="0"/>
        <w:rPr>
          <w:rFonts w:ascii="Courier New" w:hAnsi="Courier New" w:cs="Courier New"/>
        </w:rPr>
      </w:pPr>
    </w:p>
    <w:p w:rsidR="007F1966" w:rsidRDefault="007F1966" w:rsidP="00BB0CE2">
      <w:pPr>
        <w:pStyle w:val="BodyTextIndent2"/>
        <w:tabs>
          <w:tab w:val="left" w:pos="0"/>
        </w:tabs>
        <w:ind w:left="0" w:firstLine="0"/>
        <w:rPr>
          <w:rFonts w:ascii="Courier New" w:hAnsi="Courier New" w:cs="Courier New"/>
        </w:rPr>
      </w:pPr>
      <w:r>
        <w:rPr>
          <w:rFonts w:ascii="Courier New" w:hAnsi="Courier New" w:cs="Courier New"/>
        </w:rPr>
        <w:t xml:space="preserve">   Prior to beginning the Public Hearing, Ms. Roberts</w:t>
      </w:r>
    </w:p>
    <w:p w:rsidR="007F1966" w:rsidRDefault="007F1966"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008D2569">
        <w:rPr>
          <w:rFonts w:ascii="Courier New" w:hAnsi="Courier New" w:cs="Courier New"/>
        </w:rPr>
        <w:t>c</w:t>
      </w:r>
      <w:r>
        <w:rPr>
          <w:rFonts w:ascii="Courier New" w:hAnsi="Courier New" w:cs="Courier New"/>
        </w:rPr>
        <w:t>larified that the matter before the Board is for the</w:t>
      </w:r>
    </w:p>
    <w:p w:rsidR="007F1966" w:rsidRDefault="007F1966" w:rsidP="00BB0CE2">
      <w:pPr>
        <w:pStyle w:val="BodyTextIndent2"/>
        <w:tabs>
          <w:tab w:val="left" w:pos="0"/>
        </w:tabs>
        <w:ind w:left="0" w:firstLine="0"/>
        <w:rPr>
          <w:rFonts w:ascii="Courier New" w:hAnsi="Courier New" w:cs="Courier New"/>
        </w:rPr>
      </w:pPr>
      <w:r>
        <w:rPr>
          <w:rFonts w:ascii="Courier New" w:hAnsi="Courier New" w:cs="Courier New"/>
        </w:rPr>
        <w:t xml:space="preserve">   variance for the two</w:t>
      </w:r>
      <w:r w:rsidR="00386539">
        <w:rPr>
          <w:rFonts w:ascii="Courier New" w:hAnsi="Courier New" w:cs="Courier New"/>
        </w:rPr>
        <w:t xml:space="preserve"> slivers of land that relate to</w:t>
      </w:r>
      <w:r>
        <w:rPr>
          <w:rFonts w:ascii="Courier New" w:hAnsi="Courier New" w:cs="Courier New"/>
        </w:rPr>
        <w:t xml:space="preserve"> the</w:t>
      </w:r>
    </w:p>
    <w:p w:rsidR="00E911B1" w:rsidRDefault="007F1966"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005C7204">
        <w:rPr>
          <w:rFonts w:ascii="Courier New" w:hAnsi="Courier New" w:cs="Courier New"/>
        </w:rPr>
        <w:t xml:space="preserve">culvert repair and </w:t>
      </w:r>
      <w:r w:rsidR="00E911B1">
        <w:rPr>
          <w:rFonts w:ascii="Courier New" w:hAnsi="Courier New" w:cs="Courier New"/>
        </w:rPr>
        <w:t xml:space="preserve">not for consideration of </w:t>
      </w:r>
      <w:r>
        <w:rPr>
          <w:rFonts w:ascii="Courier New" w:hAnsi="Courier New" w:cs="Courier New"/>
        </w:rPr>
        <w:t xml:space="preserve">the overall </w:t>
      </w:r>
    </w:p>
    <w:p w:rsidR="00E911B1" w:rsidRDefault="00E911B1"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007F1966">
        <w:rPr>
          <w:rFonts w:ascii="Courier New" w:hAnsi="Courier New" w:cs="Courier New"/>
        </w:rPr>
        <w:t xml:space="preserve">State </w:t>
      </w:r>
      <w:r w:rsidR="008D2569">
        <w:rPr>
          <w:rFonts w:ascii="Courier New" w:hAnsi="Courier New" w:cs="Courier New"/>
        </w:rPr>
        <w:t>Highway P</w:t>
      </w:r>
      <w:r w:rsidR="007F1966">
        <w:rPr>
          <w:rFonts w:ascii="Courier New" w:hAnsi="Courier New" w:cs="Courier New"/>
        </w:rPr>
        <w:t xml:space="preserve">roject. Ms. Roberts </w:t>
      </w:r>
      <w:r>
        <w:rPr>
          <w:rFonts w:ascii="Courier New" w:hAnsi="Courier New" w:cs="Courier New"/>
        </w:rPr>
        <w:t xml:space="preserve">noted that </w:t>
      </w:r>
      <w:r w:rsidR="008D2569">
        <w:rPr>
          <w:rFonts w:ascii="Courier New" w:hAnsi="Courier New" w:cs="Courier New"/>
        </w:rPr>
        <w:t>the State</w:t>
      </w:r>
    </w:p>
    <w:p w:rsidR="00E911B1" w:rsidRDefault="00E911B1" w:rsidP="00BB0CE2">
      <w:pPr>
        <w:pStyle w:val="BodyTextIndent2"/>
        <w:tabs>
          <w:tab w:val="left" w:pos="0"/>
        </w:tabs>
        <w:ind w:left="0" w:firstLine="0"/>
        <w:rPr>
          <w:rFonts w:ascii="Courier New" w:hAnsi="Courier New" w:cs="Courier New"/>
        </w:rPr>
      </w:pPr>
      <w:r>
        <w:rPr>
          <w:rFonts w:ascii="Courier New" w:hAnsi="Courier New" w:cs="Courier New"/>
        </w:rPr>
        <w:t xml:space="preserve">  </w:t>
      </w:r>
      <w:r w:rsidR="008D2569">
        <w:rPr>
          <w:rFonts w:ascii="Courier New" w:hAnsi="Courier New" w:cs="Courier New"/>
        </w:rPr>
        <w:t xml:space="preserve"> </w:t>
      </w:r>
      <w:r>
        <w:rPr>
          <w:rFonts w:ascii="Courier New" w:hAnsi="Courier New" w:cs="Courier New"/>
        </w:rPr>
        <w:t>h</w:t>
      </w:r>
      <w:r w:rsidR="008D2569">
        <w:rPr>
          <w:rFonts w:ascii="Courier New" w:hAnsi="Courier New" w:cs="Courier New"/>
        </w:rPr>
        <w:t>as</w:t>
      </w:r>
      <w:r>
        <w:rPr>
          <w:rFonts w:ascii="Courier New" w:hAnsi="Courier New" w:cs="Courier New"/>
        </w:rPr>
        <w:t xml:space="preserve"> </w:t>
      </w:r>
      <w:r w:rsidR="008D2569">
        <w:rPr>
          <w:rFonts w:ascii="Courier New" w:hAnsi="Courier New" w:cs="Courier New"/>
        </w:rPr>
        <w:t>scheduled a Public Informational Meeting for March</w:t>
      </w:r>
    </w:p>
    <w:p w:rsidR="00DD2BC0" w:rsidRDefault="00E911B1" w:rsidP="00BB0CE2">
      <w:pPr>
        <w:pStyle w:val="BodyTextIndent2"/>
        <w:tabs>
          <w:tab w:val="left" w:pos="0"/>
        </w:tabs>
        <w:ind w:left="0" w:firstLine="0"/>
        <w:rPr>
          <w:rFonts w:ascii="Courier New" w:hAnsi="Courier New" w:cs="Courier New"/>
        </w:rPr>
      </w:pPr>
      <w:r>
        <w:rPr>
          <w:rFonts w:ascii="Courier New" w:hAnsi="Courier New" w:cs="Courier New"/>
        </w:rPr>
        <w:t xml:space="preserve">   2,</w:t>
      </w:r>
      <w:r w:rsidR="00DD2BC0">
        <w:rPr>
          <w:rFonts w:ascii="Courier New" w:hAnsi="Courier New" w:cs="Courier New"/>
        </w:rPr>
        <w:t xml:space="preserve"> </w:t>
      </w:r>
      <w:r w:rsidR="008D2569">
        <w:rPr>
          <w:rFonts w:ascii="Courier New" w:hAnsi="Courier New" w:cs="Courier New"/>
        </w:rPr>
        <w:t>2016, with a snow date of March 9, 2016, at which</w:t>
      </w:r>
    </w:p>
    <w:p w:rsidR="00DD2BC0" w:rsidRDefault="00DD2BC0" w:rsidP="00BB0CE2">
      <w:pPr>
        <w:pStyle w:val="BodyTextIndent2"/>
        <w:tabs>
          <w:tab w:val="left" w:pos="0"/>
        </w:tabs>
        <w:ind w:left="0" w:firstLine="0"/>
        <w:rPr>
          <w:rFonts w:ascii="Courier New" w:hAnsi="Courier New" w:cs="Courier New"/>
        </w:rPr>
      </w:pPr>
      <w:r>
        <w:rPr>
          <w:rFonts w:ascii="Courier New" w:hAnsi="Courier New" w:cs="Courier New"/>
        </w:rPr>
        <w:t xml:space="preserve">   t</w:t>
      </w:r>
      <w:r w:rsidR="008D2569">
        <w:rPr>
          <w:rFonts w:ascii="Courier New" w:hAnsi="Courier New" w:cs="Courier New"/>
        </w:rPr>
        <w:t>ime</w:t>
      </w:r>
      <w:r>
        <w:rPr>
          <w:rFonts w:ascii="Courier New" w:hAnsi="Courier New" w:cs="Courier New"/>
        </w:rPr>
        <w:t xml:space="preserve"> </w:t>
      </w:r>
      <w:r w:rsidR="008D2569">
        <w:rPr>
          <w:rFonts w:ascii="Courier New" w:hAnsi="Courier New" w:cs="Courier New"/>
        </w:rPr>
        <w:t>the neighbors</w:t>
      </w:r>
      <w:r w:rsidR="00E911B1">
        <w:rPr>
          <w:rFonts w:ascii="Courier New" w:hAnsi="Courier New" w:cs="Courier New"/>
        </w:rPr>
        <w:t xml:space="preserve"> will have an opportunity to voice</w:t>
      </w:r>
    </w:p>
    <w:p w:rsidR="007F1966" w:rsidRDefault="00DD2BC0" w:rsidP="00E911B1">
      <w:pPr>
        <w:pStyle w:val="BodyTextIndent2"/>
        <w:tabs>
          <w:tab w:val="left" w:pos="0"/>
        </w:tabs>
        <w:ind w:left="0" w:firstLine="0"/>
        <w:rPr>
          <w:rFonts w:ascii="Courier New" w:hAnsi="Courier New" w:cs="Courier New"/>
        </w:rPr>
      </w:pPr>
      <w:r>
        <w:rPr>
          <w:rFonts w:ascii="Courier New" w:hAnsi="Courier New" w:cs="Courier New"/>
        </w:rPr>
        <w:t xml:space="preserve">  </w:t>
      </w:r>
      <w:r w:rsidR="00E911B1">
        <w:rPr>
          <w:rFonts w:ascii="Courier New" w:hAnsi="Courier New" w:cs="Courier New"/>
        </w:rPr>
        <w:t xml:space="preserve"> </w:t>
      </w:r>
      <w:r>
        <w:rPr>
          <w:rFonts w:ascii="Courier New" w:hAnsi="Courier New" w:cs="Courier New"/>
        </w:rPr>
        <w:t>t</w:t>
      </w:r>
      <w:r w:rsidR="00E911B1">
        <w:rPr>
          <w:rFonts w:ascii="Courier New" w:hAnsi="Courier New" w:cs="Courier New"/>
        </w:rPr>
        <w:t>heir</w:t>
      </w:r>
      <w:r>
        <w:rPr>
          <w:rFonts w:ascii="Courier New" w:hAnsi="Courier New" w:cs="Courier New"/>
        </w:rPr>
        <w:t xml:space="preserve"> </w:t>
      </w:r>
      <w:r w:rsidR="00E911B1">
        <w:rPr>
          <w:rFonts w:ascii="Courier New" w:hAnsi="Courier New" w:cs="Courier New"/>
        </w:rPr>
        <w:t xml:space="preserve">concerns with this project.   </w:t>
      </w:r>
    </w:p>
    <w:p w:rsidR="008D2569" w:rsidRDefault="008D2569" w:rsidP="00BB0CE2">
      <w:pPr>
        <w:pStyle w:val="BodyTextIndent2"/>
        <w:tabs>
          <w:tab w:val="left" w:pos="0"/>
        </w:tabs>
        <w:ind w:left="0" w:firstLine="0"/>
        <w:rPr>
          <w:rFonts w:ascii="Courier New" w:hAnsi="Courier New" w:cs="Courier New"/>
        </w:rPr>
      </w:pPr>
    </w:p>
    <w:p w:rsidR="008D2569" w:rsidRDefault="008D2569" w:rsidP="00BB0CE2">
      <w:pPr>
        <w:pStyle w:val="BodyTextIndent2"/>
        <w:tabs>
          <w:tab w:val="left" w:pos="0"/>
        </w:tabs>
        <w:ind w:left="0" w:firstLine="0"/>
        <w:rPr>
          <w:rFonts w:ascii="Courier New" w:hAnsi="Courier New" w:cs="Courier New"/>
        </w:rPr>
      </w:pPr>
      <w:r>
        <w:rPr>
          <w:rFonts w:ascii="Courier New" w:hAnsi="Courier New" w:cs="Courier New"/>
        </w:rPr>
        <w:t xml:space="preserve">   Ms. Roberts did request that the State withdraw these</w:t>
      </w:r>
    </w:p>
    <w:p w:rsidR="008D2569" w:rsidRDefault="008D2569" w:rsidP="00BB0CE2">
      <w:pPr>
        <w:pStyle w:val="BodyTextIndent2"/>
        <w:tabs>
          <w:tab w:val="left" w:pos="0"/>
        </w:tabs>
        <w:ind w:left="0" w:firstLine="0"/>
        <w:rPr>
          <w:rFonts w:ascii="Courier New" w:hAnsi="Courier New" w:cs="Courier New"/>
        </w:rPr>
      </w:pPr>
      <w:r>
        <w:rPr>
          <w:rFonts w:ascii="Courier New" w:hAnsi="Courier New" w:cs="Courier New"/>
        </w:rPr>
        <w:t xml:space="preserve">   two applications and reschedule for the Board’s March</w:t>
      </w:r>
    </w:p>
    <w:p w:rsidR="008D2569" w:rsidRDefault="008D2569" w:rsidP="00BB0CE2">
      <w:pPr>
        <w:pStyle w:val="BodyTextIndent2"/>
        <w:tabs>
          <w:tab w:val="left" w:pos="0"/>
        </w:tabs>
        <w:ind w:left="0" w:firstLine="0"/>
        <w:rPr>
          <w:rFonts w:ascii="Courier New" w:hAnsi="Courier New" w:cs="Courier New"/>
        </w:rPr>
      </w:pPr>
      <w:r>
        <w:rPr>
          <w:rFonts w:ascii="Courier New" w:hAnsi="Courier New" w:cs="Courier New"/>
        </w:rPr>
        <w:t xml:space="preserve">   meeting, after the Public Informational Meeting.  Mr. </w:t>
      </w:r>
    </w:p>
    <w:p w:rsidR="008D2569" w:rsidRDefault="00386539" w:rsidP="00BB0CE2">
      <w:pPr>
        <w:pStyle w:val="BodyTextIndent2"/>
        <w:tabs>
          <w:tab w:val="left" w:pos="0"/>
        </w:tabs>
        <w:ind w:left="0" w:firstLine="0"/>
        <w:rPr>
          <w:rFonts w:ascii="Courier New" w:hAnsi="Courier New" w:cs="Courier New"/>
        </w:rPr>
      </w:pPr>
      <w:r>
        <w:rPr>
          <w:rFonts w:ascii="Courier New" w:hAnsi="Courier New" w:cs="Courier New"/>
        </w:rPr>
        <w:t xml:space="preserve">   I</w:t>
      </w:r>
      <w:r w:rsidR="008D2569">
        <w:rPr>
          <w:rFonts w:ascii="Courier New" w:hAnsi="Courier New" w:cs="Courier New"/>
        </w:rPr>
        <w:t>yke replied that this was not possible due to the State</w:t>
      </w:r>
    </w:p>
    <w:p w:rsidR="008D2569" w:rsidRDefault="008D2569" w:rsidP="00BB0CE2">
      <w:pPr>
        <w:pStyle w:val="BodyTextIndent2"/>
        <w:tabs>
          <w:tab w:val="left" w:pos="0"/>
        </w:tabs>
        <w:ind w:left="0" w:firstLine="0"/>
        <w:rPr>
          <w:rFonts w:ascii="Courier New" w:hAnsi="Courier New" w:cs="Courier New"/>
        </w:rPr>
      </w:pPr>
      <w:r>
        <w:rPr>
          <w:rFonts w:ascii="Courier New" w:hAnsi="Courier New" w:cs="Courier New"/>
        </w:rPr>
        <w:t xml:space="preserve">   seeking to obligate the Federal funds for this project </w:t>
      </w:r>
    </w:p>
    <w:p w:rsidR="008D2569" w:rsidRDefault="008D2569" w:rsidP="00BB0CE2">
      <w:pPr>
        <w:pStyle w:val="BodyTextIndent2"/>
        <w:tabs>
          <w:tab w:val="left" w:pos="0"/>
        </w:tabs>
        <w:ind w:left="0" w:firstLine="0"/>
        <w:rPr>
          <w:rFonts w:ascii="Courier New" w:hAnsi="Courier New" w:cs="Courier New"/>
        </w:rPr>
      </w:pPr>
      <w:r>
        <w:rPr>
          <w:rFonts w:ascii="Courier New" w:hAnsi="Courier New" w:cs="Courier New"/>
        </w:rPr>
        <w:t xml:space="preserve">   this fiscal year and their schedule would not allow</w:t>
      </w:r>
    </w:p>
    <w:p w:rsidR="008D2569" w:rsidRPr="00BB0CE2" w:rsidRDefault="008D2569" w:rsidP="00BB0CE2">
      <w:pPr>
        <w:pStyle w:val="BodyTextIndent2"/>
        <w:tabs>
          <w:tab w:val="left" w:pos="0"/>
        </w:tabs>
        <w:ind w:left="0" w:firstLine="0"/>
        <w:rPr>
          <w:rFonts w:ascii="Courier New" w:hAnsi="Courier New" w:cs="Courier New"/>
        </w:rPr>
      </w:pPr>
      <w:r>
        <w:rPr>
          <w:rFonts w:ascii="Courier New" w:hAnsi="Courier New" w:cs="Courier New"/>
        </w:rPr>
        <w:t xml:space="preserve">   this.</w:t>
      </w:r>
    </w:p>
    <w:p w:rsidR="00D449D9" w:rsidRDefault="00D449D9" w:rsidP="00AC2C2B">
      <w:pPr>
        <w:ind w:left="432" w:right="-576"/>
        <w:rPr>
          <w:u w:val="single"/>
        </w:rPr>
      </w:pPr>
    </w:p>
    <w:p w:rsidR="00D81E1F" w:rsidRDefault="00D81E1F" w:rsidP="00BB0CE2">
      <w:pPr>
        <w:ind w:left="432" w:right="-576"/>
        <w:rPr>
          <w:b/>
        </w:rPr>
      </w:pPr>
    </w:p>
    <w:p w:rsidR="00D81E1F" w:rsidRDefault="00D81E1F" w:rsidP="00BB0CE2">
      <w:pPr>
        <w:ind w:left="432" w:right="-576"/>
        <w:rPr>
          <w:b/>
        </w:rPr>
      </w:pPr>
    </w:p>
    <w:p w:rsidR="00D81E1F" w:rsidRDefault="00D81E1F" w:rsidP="00BB0CE2">
      <w:pPr>
        <w:ind w:left="432" w:right="-576"/>
        <w:rPr>
          <w:b/>
        </w:rPr>
      </w:pPr>
    </w:p>
    <w:p w:rsidR="00D81E1F" w:rsidRDefault="00D81E1F" w:rsidP="00BB0CE2">
      <w:pPr>
        <w:ind w:left="432" w:right="-576"/>
        <w:rPr>
          <w:b/>
        </w:rPr>
      </w:pPr>
    </w:p>
    <w:p w:rsidR="00D81E1F" w:rsidRDefault="00D81E1F" w:rsidP="00BB0CE2">
      <w:pPr>
        <w:ind w:left="432" w:right="-576"/>
        <w:rPr>
          <w:b/>
        </w:rPr>
      </w:pPr>
    </w:p>
    <w:p w:rsidR="00A66D04" w:rsidRPr="007F73BA" w:rsidRDefault="00BB0CE2" w:rsidP="00BB0CE2">
      <w:pPr>
        <w:ind w:left="432" w:right="-576"/>
        <w:rPr>
          <w:b/>
        </w:rPr>
      </w:pPr>
      <w:r w:rsidRPr="007F73BA">
        <w:rPr>
          <w:b/>
        </w:rPr>
        <w:t>PUBLIC HEARING:</w:t>
      </w:r>
    </w:p>
    <w:p w:rsidR="00F855A0" w:rsidRDefault="00F855A0" w:rsidP="00BB0CE2">
      <w:pPr>
        <w:ind w:left="432" w:right="-576"/>
      </w:pPr>
    </w:p>
    <w:p w:rsidR="009223FF" w:rsidRPr="00AC52C9" w:rsidRDefault="00AC52C9" w:rsidP="00AC52C9">
      <w:pPr>
        <w:ind w:left="450"/>
        <w:rPr>
          <w:b/>
          <w:u w:val="single"/>
        </w:rPr>
      </w:pPr>
      <w:r w:rsidRPr="00AC52C9">
        <w:rPr>
          <w:b/>
          <w:u w:val="single"/>
        </w:rPr>
        <w:t>ZBA-1006- Request of State of Connecticut Department of Transportation, 103 Blackville Road, Washington Depot, CT for an Application for Variance/Zoning Regulat</w:t>
      </w:r>
      <w:r w:rsidR="001A54E8">
        <w:rPr>
          <w:b/>
          <w:u w:val="single"/>
        </w:rPr>
        <w:t>ions, Section(s) 11.3.3 (minimum</w:t>
      </w:r>
      <w:r w:rsidRPr="00AC52C9">
        <w:rPr>
          <w:b/>
          <w:u w:val="single"/>
        </w:rPr>
        <w:t xml:space="preserve"> lot size).</w:t>
      </w:r>
    </w:p>
    <w:p w:rsidR="002B574B" w:rsidRDefault="00737321" w:rsidP="002B574B">
      <w:pPr>
        <w:ind w:left="450"/>
      </w:pPr>
      <w:r>
        <w:t xml:space="preserve"> </w:t>
      </w:r>
      <w:r w:rsidR="00F33D2F">
        <w:t xml:space="preserve"> </w:t>
      </w:r>
    </w:p>
    <w:p w:rsidR="00C72674" w:rsidRDefault="00AC52C9" w:rsidP="00C72674">
      <w:r>
        <w:t xml:space="preserve">   </w:t>
      </w:r>
      <w:r w:rsidR="00C72674">
        <w:t xml:space="preserve">Seated: Ms. Roberts, Mr. Peterson, Mr. Wildman, Mr. </w:t>
      </w:r>
    </w:p>
    <w:p w:rsidR="005B5073" w:rsidRPr="00C72674" w:rsidRDefault="00C72674" w:rsidP="00C72674">
      <w:pPr>
        <w:rPr>
          <w:szCs w:val="24"/>
        </w:rPr>
      </w:pPr>
      <w:r>
        <w:t xml:space="preserve">           </w:t>
      </w:r>
      <w:r w:rsidR="00E911B1">
        <w:t>Wyant</w:t>
      </w:r>
      <w:r>
        <w:t>, Ms. Kaplan</w:t>
      </w:r>
    </w:p>
    <w:p w:rsidR="00AC52C9" w:rsidRDefault="00AC52C9" w:rsidP="00AC52C9"/>
    <w:p w:rsidR="00AC52C9" w:rsidRDefault="00AC52C9" w:rsidP="00AC52C9">
      <w:pPr>
        <w:ind w:left="450"/>
      </w:pPr>
      <w:r>
        <w:t xml:space="preserve">On behalf of the </w:t>
      </w:r>
      <w:r w:rsidRPr="00AC52C9">
        <w:t>State of Connecticut Department of Transportation</w:t>
      </w:r>
      <w:r w:rsidR="00D15936">
        <w:t xml:space="preserve"> Division Right</w:t>
      </w:r>
      <w:r w:rsidR="00E911B1">
        <w:t>s</w:t>
      </w:r>
      <w:r w:rsidR="00D15936">
        <w:t xml:space="preserve"> of</w:t>
      </w:r>
      <w:r>
        <w:t xml:space="preserve"> Away,</w:t>
      </w:r>
      <w:r w:rsidRPr="00AC52C9">
        <w:t xml:space="preserve"> </w:t>
      </w:r>
      <w:r>
        <w:t xml:space="preserve">Mr. Robert W. Ike, supervisor with the Department, was present representing this application. </w:t>
      </w:r>
      <w:r w:rsidR="00E911B1">
        <w:t>Along with Mr. Ike from the Department of Transportation were Ms. Michelle Miller, representative from the Division of Rights of Way, Mr. Nicholas Giardina, Manager of Transportation, Mr. Justine Zioboron, Senior Engineer, Mr. Theodore Nezames, Manager of Bridges.</w:t>
      </w:r>
    </w:p>
    <w:p w:rsidR="00376F18" w:rsidRDefault="00BA478F" w:rsidP="00AC52C9">
      <w:pPr>
        <w:ind w:left="450"/>
      </w:pPr>
      <w:r>
        <w:t xml:space="preserve"> </w:t>
      </w:r>
    </w:p>
    <w:p w:rsidR="00E911B1" w:rsidRDefault="00E911B1" w:rsidP="00AC52C9">
      <w:pPr>
        <w:ind w:left="450"/>
      </w:pPr>
      <w:r>
        <w:t xml:space="preserve">The </w:t>
      </w:r>
      <w:r w:rsidR="006127F1">
        <w:t xml:space="preserve">above </w:t>
      </w:r>
      <w:r>
        <w:t>staff members from the State of Connecticut Department of Transportation</w:t>
      </w:r>
      <w:r w:rsidR="0062398E">
        <w:t xml:space="preserve"> presented drawing N</w:t>
      </w:r>
      <w:r w:rsidR="006127F1">
        <w:t>o. S-02, Final Design Review Pl</w:t>
      </w:r>
      <w:r w:rsidR="0062398E">
        <w:t>an, dated 01/21/16 and drawing N</w:t>
      </w:r>
      <w:r w:rsidR="006127F1">
        <w:t xml:space="preserve">o. HWY-04, Roadway Plan, dated 01/21/16. </w:t>
      </w:r>
    </w:p>
    <w:p w:rsidR="006127F1" w:rsidRDefault="006127F1" w:rsidP="00AC52C9">
      <w:pPr>
        <w:ind w:left="450"/>
      </w:pPr>
    </w:p>
    <w:p w:rsidR="006139E1" w:rsidRDefault="006127F1" w:rsidP="006139E1">
      <w:pPr>
        <w:ind w:left="450"/>
      </w:pPr>
      <w:r>
        <w:t xml:space="preserve">Mr. Nezames </w:t>
      </w:r>
      <w:r w:rsidR="00F20C6A">
        <w:t xml:space="preserve">stated the Department of Transportation </w:t>
      </w:r>
      <w:r w:rsidR="006139E1">
        <w:t>(D.O.T.)</w:t>
      </w:r>
      <w:r>
        <w:t>will be replacing the bridge. He stated this is necessary because of the degree of structure deficiency.  Mr. Neza</w:t>
      </w:r>
      <w:r w:rsidR="00F20C6A">
        <w:t xml:space="preserve">mes stated </w:t>
      </w:r>
      <w:r>
        <w:t>that the bridge is also hydraulically inadequate</w:t>
      </w:r>
      <w:r w:rsidR="006139E1">
        <w:t>,</w:t>
      </w:r>
      <w:r>
        <w:t xml:space="preserve"> as the</w:t>
      </w:r>
      <w:r w:rsidR="00F20C6A">
        <w:t xml:space="preserve"> openings of the existing pipes are not large enough to carry the current storm water.  He referred to the maps mentioned above showing the areas in question. (The public was invited to come up to the table to view the map). Mr. Nezames noted that this project will not involve closing the road for a very long time.  Excavation will be involved. With regards to the neighbor’</w:t>
      </w:r>
      <w:r w:rsidR="006139E1">
        <w:t>s concerns with</w:t>
      </w:r>
      <w:r w:rsidR="00F20C6A">
        <w:t xml:space="preserve"> the State straightening the road and causing traffic speed to increase, Mr. Nezames explained</w:t>
      </w:r>
      <w:r w:rsidR="006139E1">
        <w:t xml:space="preserve"> the D.O.T. is not changing the geometry of the road very much. He discussed the improvement to site lines, modifying the curves, moving the road to the South, the width of the road, etc. (using maps to address</w:t>
      </w:r>
      <w:r w:rsidR="0062398E">
        <w:t xml:space="preserve"> further questions from the Board and the </w:t>
      </w:r>
      <w:r w:rsidR="0062398E">
        <w:lastRenderedPageBreak/>
        <w:t>public</w:t>
      </w:r>
      <w:r w:rsidR="006139E1">
        <w:t>). Mr. Giardina addressed questions regarding what the guardrails will be made of and how they will be placed.</w:t>
      </w:r>
    </w:p>
    <w:p w:rsidR="008162F9" w:rsidRDefault="008162F9" w:rsidP="006139E1">
      <w:pPr>
        <w:ind w:left="450"/>
      </w:pPr>
    </w:p>
    <w:p w:rsidR="006139E1" w:rsidRDefault="00386539" w:rsidP="006139E1">
      <w:pPr>
        <w:ind w:left="450"/>
      </w:pPr>
      <w:r>
        <w:t>Ms. Roberts asked Mr. I</w:t>
      </w:r>
      <w:r w:rsidR="006139E1">
        <w:t>yke if anything on these maps has changed from t</w:t>
      </w:r>
      <w:r>
        <w:t>he initial maps submitted. Mr. I</w:t>
      </w:r>
      <w:r w:rsidR="005B59A5">
        <w:t>yke replied nothing has changed with plans or maps.</w:t>
      </w:r>
    </w:p>
    <w:p w:rsidR="006139E1" w:rsidRDefault="006139E1" w:rsidP="006139E1">
      <w:pPr>
        <w:ind w:left="450"/>
      </w:pPr>
    </w:p>
    <w:p w:rsidR="005B59A5" w:rsidRDefault="006139E1" w:rsidP="006139E1">
      <w:pPr>
        <w:ind w:left="450"/>
      </w:pPr>
      <w:r>
        <w:t>Mr. Tiernan, property owner to 109 Blackville Road, asked the question</w:t>
      </w:r>
      <w:r w:rsidR="005B59A5">
        <w:t xml:space="preserve"> regardin</w:t>
      </w:r>
      <w:r w:rsidR="008162F9">
        <w:t>g the State’s original mention</w:t>
      </w:r>
      <w:r w:rsidR="005B59A5">
        <w:t xml:space="preserve"> </w:t>
      </w:r>
      <w:r w:rsidR="008162F9">
        <w:t xml:space="preserve">of moving </w:t>
      </w:r>
      <w:r w:rsidR="005B59A5">
        <w:t>two utility poles.  Mr. Nezames</w:t>
      </w:r>
    </w:p>
    <w:p w:rsidR="005B59A5" w:rsidRDefault="005B59A5" w:rsidP="006139E1">
      <w:pPr>
        <w:ind w:left="450"/>
      </w:pPr>
      <w:r>
        <w:t xml:space="preserve">informed Mr. Tiernan that </w:t>
      </w:r>
      <w:r w:rsidR="00386539">
        <w:t xml:space="preserve">these weeks are </w:t>
      </w:r>
      <w:r>
        <w:t xml:space="preserve">no longer necessary, as shut offs were able to be installed by the utility company. </w:t>
      </w:r>
    </w:p>
    <w:p w:rsidR="005B59A5" w:rsidRDefault="005B59A5" w:rsidP="006139E1">
      <w:pPr>
        <w:ind w:left="450"/>
      </w:pPr>
    </w:p>
    <w:p w:rsidR="006139E1" w:rsidRDefault="005B59A5" w:rsidP="006139E1">
      <w:pPr>
        <w:ind w:left="450"/>
      </w:pPr>
      <w:r>
        <w:t xml:space="preserve">Mr. Tiernan voiced his concern with the site lines near his driveway and moving his fence back a number of feet. Mr. Tiernan stated the further back it is moved, the more compromised site lines for his driveway are. Mr. Giardina referred to </w:t>
      </w:r>
      <w:r w:rsidR="0062398E">
        <w:t>drawing N</w:t>
      </w:r>
      <w:r w:rsidRPr="005B59A5">
        <w:t>o. HWY-0</w:t>
      </w:r>
      <w:r>
        <w:t>4, Roadway Plan, dated 01/21/16, to address Mr. Teirnan’s questions. Mr. Giardina did note that it will be necessary to move the fence and plantings</w:t>
      </w:r>
      <w:r w:rsidR="00283579">
        <w:t xml:space="preserve"> on Mr. Tiernan’s property</w:t>
      </w:r>
      <w:r>
        <w:t xml:space="preserve"> back a bit.</w:t>
      </w:r>
    </w:p>
    <w:p w:rsidR="00283579" w:rsidRDefault="00283579" w:rsidP="006139E1">
      <w:pPr>
        <w:ind w:left="450"/>
      </w:pPr>
    </w:p>
    <w:p w:rsidR="00283579" w:rsidRDefault="00283579" w:rsidP="006139E1">
      <w:pPr>
        <w:ind w:left="450"/>
      </w:pPr>
      <w:r>
        <w:t xml:space="preserve">Mr. Barnett, property owner on Sabbaday Lane, inquired if the State did any calculation of how many additional feet of site line involved.  Mr. Nezames replied they have indeed done this.  Discussion continued between Mr. Barnett and the representatives of the Department of Transportation regarding the specifics of the site lines and how the project will improve them. </w:t>
      </w:r>
      <w:r w:rsidR="001107F5">
        <w:t>(Audio was not clear due to maps being moved and individuals not speaking loud enough.)</w:t>
      </w:r>
    </w:p>
    <w:p w:rsidR="001107F5" w:rsidRDefault="001107F5" w:rsidP="006139E1">
      <w:pPr>
        <w:ind w:left="450"/>
      </w:pPr>
    </w:p>
    <w:p w:rsidR="001107F5" w:rsidRDefault="001107F5" w:rsidP="006139E1">
      <w:pPr>
        <w:ind w:left="450"/>
      </w:pPr>
      <w:r>
        <w:t>Mr. Nezames noted that the original designs wer</w:t>
      </w:r>
      <w:r w:rsidR="00386539">
        <w:t xml:space="preserve">e changed as best as possible </w:t>
      </w:r>
      <w:r>
        <w:t>in order to accommodate most of the resident’s concern</w:t>
      </w:r>
      <w:r w:rsidR="00386539">
        <w:t xml:space="preserve">s which had been </w:t>
      </w:r>
      <w:r>
        <w:t xml:space="preserve">voiced. Mr. Nezames stated that this project will begin </w:t>
      </w:r>
      <w:r w:rsidR="00386539">
        <w:t xml:space="preserve">in </w:t>
      </w:r>
      <w:r>
        <w:t>Spring 2016. He stated that the project will end in the Fall of 2016 (with the</w:t>
      </w:r>
      <w:r w:rsidR="00386539">
        <w:t xml:space="preserve"> road closure estimated to be about</w:t>
      </w:r>
      <w:r>
        <w:t xml:space="preserve"> 2 weeks).</w:t>
      </w:r>
    </w:p>
    <w:p w:rsidR="001107F5" w:rsidRDefault="001107F5" w:rsidP="006139E1">
      <w:pPr>
        <w:ind w:left="450"/>
      </w:pPr>
    </w:p>
    <w:p w:rsidR="003A1D84" w:rsidRDefault="00076349" w:rsidP="00F059B5">
      <w:pPr>
        <w:ind w:left="432" w:right="-576"/>
      </w:pPr>
      <w:r>
        <w:t xml:space="preserve">Ms. Roberts asked if Ms. Douglass was present, owner of 103 Blackville Road. Ms. Douglass was present and is in favor of </w:t>
      </w:r>
      <w:r>
        <w:lastRenderedPageBreak/>
        <w:t>the bridge being repaired, as her home almost flooded.  However, Ms. Doug</w:t>
      </w:r>
      <w:r w:rsidR="00386539">
        <w:t>lass does not want to lose land area.</w:t>
      </w:r>
    </w:p>
    <w:p w:rsidR="00961588" w:rsidRDefault="00961588" w:rsidP="00F059B5">
      <w:pPr>
        <w:ind w:left="432" w:right="-576"/>
      </w:pPr>
    </w:p>
    <w:p w:rsidR="00961588" w:rsidRDefault="00961588" w:rsidP="00F059B5">
      <w:pPr>
        <w:ind w:left="432" w:right="-576"/>
      </w:pPr>
      <w:r>
        <w:t>Ms. Roberts asked Ms. Douglass</w:t>
      </w:r>
      <w:r w:rsidRPr="00961588">
        <w:t xml:space="preserve"> if </w:t>
      </w:r>
      <w:r>
        <w:t>s</w:t>
      </w:r>
      <w:r w:rsidRPr="00961588">
        <w:t>he</w:t>
      </w:r>
      <w:r>
        <w:t xml:space="preserve"> would prefer an easement on her</w:t>
      </w:r>
      <w:r w:rsidR="0040200E">
        <w:t xml:space="preserve"> parcel</w:t>
      </w:r>
      <w:r w:rsidRPr="00961588">
        <w:t xml:space="preserve"> of property or for th</w:t>
      </w:r>
      <w:r>
        <w:t xml:space="preserve">e State to own it. Ms. Douglass </w:t>
      </w:r>
      <w:r w:rsidRPr="00961588">
        <w:t xml:space="preserve">stated </w:t>
      </w:r>
      <w:r>
        <w:t>s</w:t>
      </w:r>
      <w:r w:rsidRPr="00961588">
        <w:t>he prefers the State to own it</w:t>
      </w:r>
      <w:r>
        <w:t>.</w:t>
      </w:r>
    </w:p>
    <w:p w:rsidR="00076349" w:rsidRDefault="00076349" w:rsidP="00F059B5">
      <w:pPr>
        <w:ind w:left="432" w:right="-576"/>
      </w:pPr>
    </w:p>
    <w:p w:rsidR="006E0CDF" w:rsidRDefault="00076349" w:rsidP="00F059B5">
      <w:pPr>
        <w:ind w:left="432" w:right="-576"/>
      </w:pPr>
      <w:r>
        <w:t>Discussion continued with regards to the options Ms. Douglass had with r</w:t>
      </w:r>
      <w:r w:rsidR="006E0CDF">
        <w:t>egards to her property</w:t>
      </w:r>
      <w:r w:rsidR="00386539">
        <w:t>. Mr. I</w:t>
      </w:r>
      <w:r w:rsidR="006E0CDF">
        <w:t>yke explained that the State can have an easement or can purchase the section of land from Ms. Douglass. Mr. Bowman raised the question of liability in the even</w:t>
      </w:r>
      <w:r w:rsidR="00386539">
        <w:t>t of an accident on this parcel</w:t>
      </w:r>
      <w:r w:rsidR="006E0CDF">
        <w:t xml:space="preserve"> of property with respect to the property owner owning the land vs. having t</w:t>
      </w:r>
      <w:r w:rsidR="00386539">
        <w:t>he State have an easement. Mr. I</w:t>
      </w:r>
      <w:r w:rsidR="006E0CDF">
        <w:t xml:space="preserve">yke explained that in most cases </w:t>
      </w:r>
      <w:r w:rsidR="00386539">
        <w:t xml:space="preserve">such </w:t>
      </w:r>
      <w:r w:rsidR="006E0CDF">
        <w:t>as this one, property owners prefer that the</w:t>
      </w:r>
      <w:r w:rsidR="00386539">
        <w:t xml:space="preserve"> State owns the land as they assume responsibility</w:t>
      </w:r>
      <w:r w:rsidR="006E0CDF">
        <w:t xml:space="preserve"> for this property and the homeowner would not be sued if an accident did occur. </w:t>
      </w:r>
    </w:p>
    <w:p w:rsidR="00080193" w:rsidRDefault="00080193" w:rsidP="00F059B5">
      <w:pPr>
        <w:ind w:left="432" w:right="-576"/>
      </w:pPr>
    </w:p>
    <w:p w:rsidR="00080193" w:rsidRDefault="00080193" w:rsidP="00F059B5">
      <w:pPr>
        <w:ind w:left="432" w:right="-576"/>
      </w:pPr>
      <w:r>
        <w:t>Ms. Roberts asked if there were any further questions.  None noted.</w:t>
      </w:r>
    </w:p>
    <w:p w:rsidR="00080193" w:rsidRDefault="00080193" w:rsidP="00F059B5">
      <w:pPr>
        <w:ind w:left="432" w:right="-576"/>
      </w:pPr>
    </w:p>
    <w:p w:rsidR="003A1D84" w:rsidRDefault="003A1D84" w:rsidP="00F059B5">
      <w:pPr>
        <w:ind w:left="432" w:right="-576"/>
      </w:pPr>
      <w:r w:rsidRPr="003A1D84">
        <w:rPr>
          <w:b/>
          <w:u w:val="single"/>
        </w:rPr>
        <w:t>MOTION:</w:t>
      </w:r>
      <w:r w:rsidR="00080193">
        <w:t xml:space="preserve">  </w:t>
      </w:r>
      <w:r w:rsidR="00080193" w:rsidRPr="00080193">
        <w:t>To close the Public Hearing ZBA-1006- Request of State of Connecticut Department of Transportation, 103 Blackville Road, Washington Depot, CT for an Application for Variance/Zoning Regulations, Section(s) 11.3.3 (minimum lot size). By Ms. Kaplan, seconded by Mr. Wyant, passed 5-0.</w:t>
      </w:r>
    </w:p>
    <w:p w:rsidR="00080193" w:rsidRDefault="00080193" w:rsidP="00F059B5">
      <w:pPr>
        <w:ind w:left="432" w:right="-576"/>
        <w:rPr>
          <w:b/>
          <w:u w:val="single"/>
        </w:rPr>
      </w:pPr>
    </w:p>
    <w:p w:rsidR="00080193" w:rsidRDefault="00080193" w:rsidP="00F059B5">
      <w:pPr>
        <w:ind w:left="432" w:right="-576"/>
      </w:pPr>
      <w:r>
        <w:t xml:space="preserve">Ms. Roberts stated her support for the project.  She feels the State has done a good job in taking a minimal amount of land necessary to complete this project. </w:t>
      </w:r>
    </w:p>
    <w:p w:rsidR="00080193" w:rsidRDefault="00080193" w:rsidP="00F059B5">
      <w:pPr>
        <w:ind w:left="432" w:right="-576"/>
      </w:pPr>
    </w:p>
    <w:p w:rsidR="00080193" w:rsidRDefault="00080193" w:rsidP="00F059B5">
      <w:pPr>
        <w:ind w:left="432" w:right="-576"/>
      </w:pPr>
      <w:r>
        <w:t>Mr. Peterson stated he feels the State has also done a good job taking all concerns into account and is in favor of the application.</w:t>
      </w:r>
    </w:p>
    <w:p w:rsidR="00080193" w:rsidRDefault="00080193" w:rsidP="00F059B5">
      <w:pPr>
        <w:ind w:left="432" w:right="-576"/>
      </w:pPr>
    </w:p>
    <w:p w:rsidR="00080193" w:rsidRDefault="00080193" w:rsidP="00F059B5">
      <w:pPr>
        <w:ind w:left="432" w:right="-576"/>
      </w:pPr>
      <w:r>
        <w:t>Mr. Wyant is not in support of this application, stating that he feels the Board is “rubber stamping it” and that the neighbors need to be protected with regards to this project.</w:t>
      </w:r>
    </w:p>
    <w:p w:rsidR="00080193" w:rsidRDefault="00080193" w:rsidP="00F059B5">
      <w:pPr>
        <w:ind w:left="432" w:right="-576"/>
      </w:pPr>
    </w:p>
    <w:p w:rsidR="00080193" w:rsidRDefault="00080193" w:rsidP="00F059B5">
      <w:pPr>
        <w:ind w:left="432" w:right="-576"/>
      </w:pPr>
      <w:r>
        <w:t>Mr. Wildman is in support of the application and agrees with Ms. Roberts.</w:t>
      </w:r>
    </w:p>
    <w:p w:rsidR="00080193" w:rsidRDefault="00080193" w:rsidP="00F059B5">
      <w:pPr>
        <w:ind w:left="432" w:right="-576"/>
      </w:pPr>
    </w:p>
    <w:p w:rsidR="00080193" w:rsidRDefault="00080193" w:rsidP="00080193">
      <w:pPr>
        <w:ind w:left="432" w:right="-576"/>
      </w:pPr>
      <w:r>
        <w:lastRenderedPageBreak/>
        <w:t>Ms. Kaplan is in favor of the application and feels the State has been sensitive to the community’s needs and concerns.</w:t>
      </w:r>
    </w:p>
    <w:p w:rsidR="005C7204" w:rsidRDefault="005C7204" w:rsidP="00080193">
      <w:pPr>
        <w:ind w:left="432" w:right="-576"/>
        <w:rPr>
          <w:b/>
        </w:rPr>
      </w:pPr>
    </w:p>
    <w:p w:rsidR="00080193" w:rsidRPr="00080193" w:rsidRDefault="00080193" w:rsidP="00080193">
      <w:pPr>
        <w:ind w:left="432" w:right="-576"/>
      </w:pPr>
      <w:r w:rsidRPr="00080193">
        <w:rPr>
          <w:b/>
        </w:rPr>
        <w:t>MOTION:</w:t>
      </w:r>
      <w:r w:rsidRPr="00080193">
        <w:t xml:space="preserve"> To approve ZBA-1006- Request of State of Connecticut Department of Trans</w:t>
      </w:r>
      <w:r>
        <w:t>portation, 103 Blackville Road,</w:t>
      </w:r>
      <w:r w:rsidR="00205128">
        <w:t xml:space="preserve">Washington </w:t>
      </w:r>
      <w:r w:rsidRPr="00080193">
        <w:t>Depot, CT for an Application for Variance/Zoning</w:t>
      </w:r>
      <w:r w:rsidR="00205128">
        <w:t xml:space="preserve"> Regulations </w:t>
      </w:r>
      <w:r w:rsidRPr="00080193">
        <w:t>Section(s) 11.3.3 (minimum lot s</w:t>
      </w:r>
      <w:r w:rsidR="000B620F">
        <w:t>ize). By Ms. Roberts, passed 4-1</w:t>
      </w:r>
      <w:r w:rsidRPr="00080193">
        <w:t>.</w:t>
      </w:r>
    </w:p>
    <w:p w:rsidR="00AC2E8E" w:rsidRDefault="00AC2E8E" w:rsidP="00AC2E8E">
      <w:pPr>
        <w:ind w:left="432" w:right="-576"/>
        <w:rPr>
          <w:b/>
          <w:u w:val="single"/>
        </w:rPr>
      </w:pPr>
    </w:p>
    <w:p w:rsidR="00DE6990" w:rsidRPr="00DE6990" w:rsidRDefault="00DE6990" w:rsidP="00AC2E8E">
      <w:pPr>
        <w:ind w:left="432" w:right="-576"/>
        <w:rPr>
          <w:b/>
          <w:u w:val="single"/>
        </w:rPr>
      </w:pPr>
      <w:r w:rsidRPr="00DE6990">
        <w:rPr>
          <w:b/>
          <w:u w:val="single"/>
        </w:rPr>
        <w:t>ZBA-1007- Request of State of Connecticut Department of Transportation, 109 Blackville Road, Washington Depot, CT for an Application for Variance/Zoning regula</w:t>
      </w:r>
      <w:r w:rsidR="00ED626A">
        <w:rPr>
          <w:b/>
          <w:u w:val="single"/>
        </w:rPr>
        <w:t>tions, Section(s) 11.3.3(minimum</w:t>
      </w:r>
      <w:r w:rsidRPr="00DE6990">
        <w:rPr>
          <w:b/>
          <w:u w:val="single"/>
        </w:rPr>
        <w:t xml:space="preserve"> lot size).</w:t>
      </w:r>
    </w:p>
    <w:p w:rsidR="00DE6990" w:rsidRDefault="00DE6990" w:rsidP="00DC17AD">
      <w:pPr>
        <w:ind w:left="432" w:right="-576"/>
      </w:pPr>
    </w:p>
    <w:p w:rsidR="00AC2E8E" w:rsidRDefault="00AC2E8E" w:rsidP="00DC17AD">
      <w:pPr>
        <w:ind w:left="432" w:right="-576"/>
      </w:pPr>
    </w:p>
    <w:p w:rsidR="00C72674" w:rsidRDefault="00C72674" w:rsidP="00DC17AD">
      <w:pPr>
        <w:ind w:left="432" w:right="-576"/>
      </w:pPr>
      <w:r>
        <w:rPr>
          <w:b/>
        </w:rPr>
        <w:t xml:space="preserve">Seated: </w:t>
      </w:r>
      <w:r w:rsidRPr="00C72674">
        <w:t>Ms. Roberts, Mr. P</w:t>
      </w:r>
      <w:r w:rsidR="0040200E">
        <w:t>eterson, Mr. Wildman, Mr. Wyant</w:t>
      </w:r>
      <w:r w:rsidRPr="00C72674">
        <w:t>,</w:t>
      </w:r>
    </w:p>
    <w:p w:rsidR="00DE6990" w:rsidRPr="00C72674" w:rsidRDefault="00C72674" w:rsidP="00DC17AD">
      <w:pPr>
        <w:ind w:left="432" w:right="-576"/>
      </w:pPr>
      <w:r>
        <w:rPr>
          <w:b/>
        </w:rPr>
        <w:t xml:space="preserve">     </w:t>
      </w:r>
      <w:r w:rsidRPr="00C72674">
        <w:t xml:space="preserve"> </w:t>
      </w:r>
      <w:r>
        <w:t xml:space="preserve">  </w:t>
      </w:r>
      <w:r w:rsidRPr="00C72674">
        <w:t>Ms. Kaplan</w:t>
      </w:r>
    </w:p>
    <w:p w:rsidR="00DE6990" w:rsidRPr="00C72674" w:rsidRDefault="00DE6990" w:rsidP="00DC17AD">
      <w:pPr>
        <w:ind w:left="432" w:right="-576"/>
      </w:pPr>
    </w:p>
    <w:p w:rsidR="00310980" w:rsidRDefault="00205128" w:rsidP="00AC2C2B">
      <w:pPr>
        <w:pBdr>
          <w:bottom w:val="dotted" w:sz="24" w:space="1" w:color="auto"/>
        </w:pBdr>
        <w:ind w:left="432" w:right="-576"/>
      </w:pPr>
      <w:r>
        <w:t>Ms. Roberts asked Mr. Tiernan if he would prefer an easement on h</w:t>
      </w:r>
      <w:r w:rsidR="0040200E">
        <w:t>is parce</w:t>
      </w:r>
      <w:r>
        <w:t>l of property or for the State to own it.  Mr. Tiernan stated he prefers the State to own it</w:t>
      </w:r>
    </w:p>
    <w:p w:rsidR="00205128" w:rsidRDefault="00205128" w:rsidP="00AC2C2B">
      <w:pPr>
        <w:pBdr>
          <w:bottom w:val="dotted" w:sz="24" w:space="1" w:color="auto"/>
        </w:pBdr>
        <w:ind w:left="432" w:right="-576"/>
      </w:pPr>
    </w:p>
    <w:p w:rsidR="00205128" w:rsidRDefault="00205128" w:rsidP="00AC2C2B">
      <w:pPr>
        <w:pBdr>
          <w:bottom w:val="dotted" w:sz="24" w:space="1" w:color="auto"/>
        </w:pBdr>
        <w:ind w:left="432" w:right="-576"/>
      </w:pPr>
      <w:r>
        <w:t>Ms. Roberts asked if there were any further questions.  None noted.</w:t>
      </w:r>
    </w:p>
    <w:p w:rsidR="00205128" w:rsidRDefault="00205128" w:rsidP="00AC2C2B">
      <w:pPr>
        <w:pBdr>
          <w:bottom w:val="dotted" w:sz="24" w:space="1" w:color="auto"/>
        </w:pBdr>
        <w:ind w:left="432" w:right="-576"/>
      </w:pPr>
    </w:p>
    <w:p w:rsidR="00AC2E8E" w:rsidRDefault="00AC2E8E" w:rsidP="00AC2C2B">
      <w:pPr>
        <w:pBdr>
          <w:bottom w:val="dotted" w:sz="24" w:space="1" w:color="auto"/>
        </w:pBdr>
        <w:ind w:left="432" w:right="-576"/>
      </w:pPr>
    </w:p>
    <w:p w:rsidR="00205128" w:rsidRDefault="00205128" w:rsidP="00AC2C2B">
      <w:pPr>
        <w:pBdr>
          <w:bottom w:val="dotted" w:sz="24" w:space="1" w:color="auto"/>
        </w:pBdr>
        <w:ind w:left="432" w:right="-576"/>
      </w:pPr>
      <w:r w:rsidRPr="00205128">
        <w:rPr>
          <w:b/>
        </w:rPr>
        <w:t>MOTION:</w:t>
      </w:r>
      <w:r>
        <w:t xml:space="preserve"> </w:t>
      </w:r>
      <w:r w:rsidRPr="00205128">
        <w:t>To close the Public Hearing ZBA-1007- Request of State of Connecticut Department of Transportation, 109 Blackville Road, Washington Depot, CT for an Application for Variance/Zoning regulations, Section(s) 11.3.3(minimum lot size). By Ms. Roberts, seconded by Mr. Wyant, passed 5-0.</w:t>
      </w:r>
    </w:p>
    <w:p w:rsidR="00205128" w:rsidRDefault="00205128" w:rsidP="00AC2C2B">
      <w:pPr>
        <w:pBdr>
          <w:bottom w:val="dotted" w:sz="24" w:space="1" w:color="auto"/>
        </w:pBdr>
        <w:ind w:left="432" w:right="-576"/>
      </w:pPr>
    </w:p>
    <w:p w:rsidR="00205128" w:rsidRDefault="00B920AA" w:rsidP="00AC2C2B">
      <w:pPr>
        <w:pBdr>
          <w:bottom w:val="dotted" w:sz="24" w:space="1" w:color="auto"/>
        </w:pBdr>
        <w:ind w:left="432" w:right="-576"/>
      </w:pPr>
      <w:r>
        <w:t xml:space="preserve">Board members shared their same views on this application </w:t>
      </w:r>
      <w:r w:rsidR="00205128">
        <w:t>as they did on ZBA-1006.</w:t>
      </w:r>
    </w:p>
    <w:p w:rsidR="00205128" w:rsidRDefault="00205128" w:rsidP="00AC2C2B">
      <w:pPr>
        <w:pBdr>
          <w:bottom w:val="dotted" w:sz="24" w:space="1" w:color="auto"/>
        </w:pBdr>
        <w:ind w:left="432" w:right="-576"/>
      </w:pPr>
    </w:p>
    <w:p w:rsidR="00AC2E8E" w:rsidRDefault="00AC2E8E" w:rsidP="00AC2C2B">
      <w:pPr>
        <w:pBdr>
          <w:bottom w:val="dotted" w:sz="24" w:space="1" w:color="auto"/>
        </w:pBdr>
        <w:ind w:left="432" w:right="-576"/>
      </w:pPr>
    </w:p>
    <w:p w:rsidR="005C7204" w:rsidRDefault="00205128" w:rsidP="00205128">
      <w:pPr>
        <w:pBdr>
          <w:bottom w:val="dotted" w:sz="24" w:space="1" w:color="auto"/>
        </w:pBdr>
        <w:ind w:left="432" w:right="-576"/>
        <w:rPr>
          <w:b/>
        </w:rPr>
      </w:pPr>
      <w:r w:rsidRPr="00205128">
        <w:rPr>
          <w:b/>
        </w:rPr>
        <w:t>MOTION:</w:t>
      </w:r>
      <w:r>
        <w:t xml:space="preserve">  </w:t>
      </w:r>
      <w:r w:rsidRPr="00205128">
        <w:t>To approve the Public Hearing ZBA-1007- Request of State of Connecticut Department of Transportation, 109 Blackville Road, Washington Depot, CT for an Application for Variance/Zoning regulations, Section(s) 11.3.3(minimum lot s</w:t>
      </w:r>
      <w:r w:rsidR="000B620F">
        <w:t>ize). By Ms. Roberts, passed 4-1</w:t>
      </w:r>
      <w:r w:rsidRPr="00205128">
        <w:t>.</w:t>
      </w:r>
    </w:p>
    <w:p w:rsidR="005C7204" w:rsidRDefault="005C7204" w:rsidP="005C7204">
      <w:pPr>
        <w:pBdr>
          <w:bottom w:val="dotted" w:sz="24" w:space="4" w:color="auto"/>
        </w:pBdr>
        <w:ind w:left="432" w:right="-576"/>
        <w:rPr>
          <w:b/>
        </w:rPr>
      </w:pPr>
    </w:p>
    <w:p w:rsidR="005C7204" w:rsidRDefault="005C7204" w:rsidP="005C7204">
      <w:pPr>
        <w:pBdr>
          <w:bottom w:val="dotted" w:sz="24" w:space="4" w:color="auto"/>
        </w:pBdr>
        <w:ind w:left="432" w:right="-576"/>
        <w:rPr>
          <w:b/>
        </w:rPr>
      </w:pPr>
    </w:p>
    <w:p w:rsidR="005C7204" w:rsidRDefault="005C7204" w:rsidP="005C7204">
      <w:pPr>
        <w:pBdr>
          <w:bottom w:val="dotted" w:sz="24" w:space="4" w:color="auto"/>
        </w:pBdr>
        <w:ind w:left="432" w:right="-576"/>
      </w:pPr>
      <w:r w:rsidRPr="00205128">
        <w:rPr>
          <w:b/>
        </w:rPr>
        <w:lastRenderedPageBreak/>
        <w:t>OTHER BUSINESS</w:t>
      </w:r>
      <w:r>
        <w:t xml:space="preserve">:  </w:t>
      </w: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r w:rsidRPr="00205128">
        <w:rPr>
          <w:b/>
        </w:rPr>
        <w:t>MOTION</w:t>
      </w:r>
      <w:r>
        <w:t xml:space="preserve">:  To accept the minutes from the December 17, 2015 </w:t>
      </w:r>
    </w:p>
    <w:p w:rsidR="005C7204" w:rsidRDefault="005C7204" w:rsidP="005C7204">
      <w:pPr>
        <w:pBdr>
          <w:bottom w:val="dotted" w:sz="24" w:space="4" w:color="auto"/>
        </w:pBdr>
        <w:ind w:left="432" w:right="-576"/>
      </w:pPr>
      <w:r>
        <w:t xml:space="preserve">         meeting as submitted. By Ms. Roberts, seconded by </w:t>
      </w:r>
    </w:p>
    <w:p w:rsidR="005C7204" w:rsidRDefault="00094C7B" w:rsidP="005C7204">
      <w:pPr>
        <w:pBdr>
          <w:bottom w:val="dotted" w:sz="24" w:space="4" w:color="auto"/>
        </w:pBdr>
        <w:ind w:left="432" w:right="-576"/>
      </w:pPr>
      <w:r>
        <w:t xml:space="preserve">         Ms. Kaplan</w:t>
      </w:r>
      <w:r w:rsidR="005C7204">
        <w:t xml:space="preserve"> and passed 5-0.</w:t>
      </w: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r w:rsidRPr="005C7204">
        <w:rPr>
          <w:b/>
        </w:rPr>
        <w:t>MOTION</w:t>
      </w:r>
      <w:r>
        <w:t>:  To adjourn the meeting at 9:45 p.m. By</w:t>
      </w:r>
      <w:r w:rsidR="00961588">
        <w:t xml:space="preserve"> Ms. Roberts,</w:t>
      </w:r>
    </w:p>
    <w:p w:rsidR="005C7204" w:rsidRDefault="005C7204" w:rsidP="005C7204">
      <w:pPr>
        <w:pBdr>
          <w:bottom w:val="dotted" w:sz="24" w:space="4" w:color="auto"/>
        </w:pBdr>
        <w:ind w:left="432" w:right="-576"/>
      </w:pPr>
      <w:r>
        <w:t xml:space="preserve"> </w:t>
      </w:r>
      <w:r w:rsidR="00094C7B">
        <w:t xml:space="preserve">        seconded by Mr. Peterson</w:t>
      </w:r>
      <w:r>
        <w:t>, passed 5-0.</w:t>
      </w: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Pr="005C7204" w:rsidRDefault="005C7204" w:rsidP="005C7204">
      <w:pPr>
        <w:pBdr>
          <w:bottom w:val="dotted" w:sz="24" w:space="4" w:color="auto"/>
        </w:pBdr>
        <w:ind w:left="432" w:right="-576"/>
        <w:rPr>
          <w:b/>
        </w:rPr>
      </w:pPr>
      <w:r w:rsidRPr="005C7204">
        <w:rPr>
          <w:b/>
        </w:rPr>
        <w:t>SUBMITTED SUBJECT TO APPROVAL</w:t>
      </w: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r>
        <w:t>BY</w:t>
      </w:r>
      <w:bookmarkStart w:id="0" w:name="_GoBack"/>
      <w:bookmarkEnd w:id="0"/>
      <w:r>
        <w:t>:_____________________________________</w:t>
      </w:r>
    </w:p>
    <w:p w:rsidR="005C7204" w:rsidRDefault="005C7204" w:rsidP="005C7204">
      <w:pPr>
        <w:pBdr>
          <w:bottom w:val="dotted" w:sz="24" w:space="4" w:color="auto"/>
        </w:pBdr>
        <w:ind w:left="432" w:right="-576"/>
      </w:pPr>
      <w:r>
        <w:t xml:space="preserve">   Donna Pennell, Land Use Clerk</w:t>
      </w:r>
    </w:p>
    <w:p w:rsidR="005C7204" w:rsidRDefault="005C7204" w:rsidP="005C7204">
      <w:pPr>
        <w:pBdr>
          <w:bottom w:val="dotted" w:sz="24" w:space="4" w:color="auto"/>
        </w:pBdr>
        <w:ind w:left="432" w:right="-576"/>
      </w:pPr>
      <w:r>
        <w:t xml:space="preserve">   January 21, 2016</w:t>
      </w: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rPr>
          <w:b/>
        </w:rPr>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5C7204" w:rsidRDefault="005C7204" w:rsidP="005C7204">
      <w:pPr>
        <w:pBdr>
          <w:bottom w:val="dotted" w:sz="24" w:space="4" w:color="auto"/>
        </w:pBdr>
        <w:ind w:left="432" w:right="-576"/>
      </w:pPr>
    </w:p>
    <w:p w:rsidR="00961588" w:rsidRDefault="00961588" w:rsidP="005C7204">
      <w:pPr>
        <w:pBdr>
          <w:bottom w:val="dotted" w:sz="24" w:space="4" w:color="auto"/>
        </w:pBdr>
        <w:ind w:left="432" w:right="-576"/>
      </w:pPr>
    </w:p>
    <w:p w:rsidR="00961588" w:rsidRDefault="00961588" w:rsidP="005C7204">
      <w:pPr>
        <w:pBdr>
          <w:bottom w:val="dotted" w:sz="24" w:space="4" w:color="auto"/>
        </w:pBdr>
        <w:ind w:left="432" w:right="-576"/>
      </w:pPr>
    </w:p>
    <w:p w:rsidR="00961588" w:rsidRDefault="00961588" w:rsidP="005C7204">
      <w:pPr>
        <w:pBdr>
          <w:bottom w:val="dotted" w:sz="24" w:space="4" w:color="auto"/>
        </w:pBdr>
        <w:ind w:left="432" w:right="-576"/>
      </w:pPr>
    </w:p>
    <w:p w:rsidR="00961588" w:rsidRDefault="00961588" w:rsidP="005C7204">
      <w:pPr>
        <w:pBdr>
          <w:bottom w:val="dotted" w:sz="24" w:space="4" w:color="auto"/>
        </w:pBdr>
        <w:ind w:left="432" w:right="-576"/>
      </w:pPr>
    </w:p>
    <w:p w:rsidR="00961588" w:rsidRDefault="00961588" w:rsidP="005C7204">
      <w:pPr>
        <w:pBdr>
          <w:bottom w:val="dotted" w:sz="24" w:space="4" w:color="auto"/>
        </w:pBdr>
        <w:ind w:left="432" w:right="-576"/>
      </w:pPr>
    </w:p>
    <w:p w:rsidR="00961588" w:rsidRDefault="00961588" w:rsidP="005C7204">
      <w:pPr>
        <w:pBdr>
          <w:bottom w:val="dotted" w:sz="24" w:space="4" w:color="auto"/>
        </w:pBdr>
        <w:ind w:left="432" w:right="-576"/>
      </w:pPr>
    </w:p>
    <w:p w:rsidR="00961588" w:rsidRDefault="00961588" w:rsidP="005C7204">
      <w:pPr>
        <w:pBdr>
          <w:bottom w:val="dotted" w:sz="24" w:space="4" w:color="auto"/>
        </w:pBdr>
        <w:ind w:left="432" w:right="-576"/>
      </w:pPr>
    </w:p>
    <w:p w:rsidR="005C7204" w:rsidRDefault="005C7204" w:rsidP="005C7204">
      <w:pPr>
        <w:pBdr>
          <w:bottom w:val="dotted" w:sz="24" w:space="4" w:color="auto"/>
        </w:pBdr>
        <w:ind w:left="432" w:right="-576"/>
      </w:pPr>
    </w:p>
    <w:sectPr w:rsidR="005C7204" w:rsidSect="007F73BA">
      <w:footerReference w:type="default" r:id="rId7"/>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66" w:rsidRDefault="00482E66" w:rsidP="00BF5855">
      <w:r>
        <w:separator/>
      </w:r>
    </w:p>
  </w:endnote>
  <w:endnote w:type="continuationSeparator" w:id="0">
    <w:p w:rsidR="00482E66" w:rsidRDefault="00482E66" w:rsidP="00BF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46882"/>
      <w:docPartObj>
        <w:docPartGallery w:val="Page Numbers (Bottom of Page)"/>
        <w:docPartUnique/>
      </w:docPartObj>
    </w:sdtPr>
    <w:sdtEndPr>
      <w:rPr>
        <w:color w:val="7F7F7F" w:themeColor="background1" w:themeShade="7F"/>
        <w:spacing w:val="60"/>
      </w:rPr>
    </w:sdtEndPr>
    <w:sdtContent>
      <w:p w:rsidR="00841CC3" w:rsidRDefault="0077668F" w:rsidP="00841CC3">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BC5409">
          <w:rPr>
            <w:noProof/>
          </w:rPr>
          <w:t>6</w:t>
        </w:r>
        <w:r>
          <w:rPr>
            <w:noProof/>
          </w:rPr>
          <w:fldChar w:fldCharType="end"/>
        </w:r>
        <w:r>
          <w:t xml:space="preserve"> | </w:t>
        </w:r>
        <w:r>
          <w:rPr>
            <w:color w:val="7F7F7F" w:themeColor="background1" w:themeShade="7F"/>
            <w:spacing w:val="60"/>
          </w:rPr>
          <w:t>Page</w:t>
        </w:r>
      </w:p>
      <w:p w:rsidR="00841CC3" w:rsidRDefault="003A1D84" w:rsidP="00841CC3">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ZBA MTG. 01-21-16</w:t>
        </w:r>
      </w:p>
      <w:p w:rsidR="003A1D84" w:rsidRDefault="003A1D84" w:rsidP="00841CC3">
        <w:pPr>
          <w:pStyle w:val="Footer"/>
          <w:pBdr>
            <w:top w:val="single" w:sz="4" w:space="1" w:color="D9D9D9" w:themeColor="background1" w:themeShade="D9"/>
          </w:pBdr>
          <w:rPr>
            <w:color w:val="7F7F7F" w:themeColor="background1" w:themeShade="7F"/>
            <w:spacing w:val="60"/>
          </w:rPr>
        </w:pPr>
      </w:p>
      <w:p w:rsidR="0077668F" w:rsidRDefault="00482E66" w:rsidP="00841CC3">
        <w:pPr>
          <w:pStyle w:val="Footer"/>
          <w:pBdr>
            <w:top w:val="single" w:sz="4" w:space="1" w:color="D9D9D9" w:themeColor="background1" w:themeShade="D9"/>
          </w:pBdr>
        </w:pPr>
      </w:p>
    </w:sdtContent>
  </w:sdt>
  <w:p w:rsidR="00BF5855" w:rsidRDefault="00BF5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66" w:rsidRDefault="00482E66" w:rsidP="00BF5855">
      <w:r>
        <w:separator/>
      </w:r>
    </w:p>
  </w:footnote>
  <w:footnote w:type="continuationSeparator" w:id="0">
    <w:p w:rsidR="00482E66" w:rsidRDefault="00482E66" w:rsidP="00BF5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2B"/>
    <w:rsid w:val="00006607"/>
    <w:rsid w:val="0000704C"/>
    <w:rsid w:val="000205EE"/>
    <w:rsid w:val="000250E7"/>
    <w:rsid w:val="00045E58"/>
    <w:rsid w:val="00061590"/>
    <w:rsid w:val="00076349"/>
    <w:rsid w:val="00080193"/>
    <w:rsid w:val="00082903"/>
    <w:rsid w:val="00084190"/>
    <w:rsid w:val="00094C7B"/>
    <w:rsid w:val="000B051E"/>
    <w:rsid w:val="000B44C2"/>
    <w:rsid w:val="000B620F"/>
    <w:rsid w:val="000E7E31"/>
    <w:rsid w:val="000F3887"/>
    <w:rsid w:val="001107F5"/>
    <w:rsid w:val="0011163B"/>
    <w:rsid w:val="00114E16"/>
    <w:rsid w:val="0015118A"/>
    <w:rsid w:val="00195C67"/>
    <w:rsid w:val="001974CF"/>
    <w:rsid w:val="001A54E8"/>
    <w:rsid w:val="001B675D"/>
    <w:rsid w:val="001D4042"/>
    <w:rsid w:val="001D4425"/>
    <w:rsid w:val="001E0FCA"/>
    <w:rsid w:val="001E3A4F"/>
    <w:rsid w:val="001F0FAD"/>
    <w:rsid w:val="00205128"/>
    <w:rsid w:val="00277F3F"/>
    <w:rsid w:val="00283579"/>
    <w:rsid w:val="002B574B"/>
    <w:rsid w:val="002C2054"/>
    <w:rsid w:val="002C33BD"/>
    <w:rsid w:val="002C41DC"/>
    <w:rsid w:val="002E39E9"/>
    <w:rsid w:val="00307517"/>
    <w:rsid w:val="00310980"/>
    <w:rsid w:val="00321DC0"/>
    <w:rsid w:val="00322779"/>
    <w:rsid w:val="00332C3F"/>
    <w:rsid w:val="00334E83"/>
    <w:rsid w:val="003640DE"/>
    <w:rsid w:val="00373355"/>
    <w:rsid w:val="00376F18"/>
    <w:rsid w:val="00386539"/>
    <w:rsid w:val="00395D91"/>
    <w:rsid w:val="003A1D84"/>
    <w:rsid w:val="003B167C"/>
    <w:rsid w:val="003B1DA1"/>
    <w:rsid w:val="003D1B17"/>
    <w:rsid w:val="003E6B15"/>
    <w:rsid w:val="00401BD8"/>
    <w:rsid w:val="0040200E"/>
    <w:rsid w:val="00426F64"/>
    <w:rsid w:val="0042762B"/>
    <w:rsid w:val="00433FEB"/>
    <w:rsid w:val="00441E06"/>
    <w:rsid w:val="004525B6"/>
    <w:rsid w:val="00467E2C"/>
    <w:rsid w:val="00472A67"/>
    <w:rsid w:val="00474A32"/>
    <w:rsid w:val="00482E66"/>
    <w:rsid w:val="00493BA5"/>
    <w:rsid w:val="00494EA6"/>
    <w:rsid w:val="004A71EC"/>
    <w:rsid w:val="004B6E24"/>
    <w:rsid w:val="004B7771"/>
    <w:rsid w:val="004E16EF"/>
    <w:rsid w:val="004E3571"/>
    <w:rsid w:val="004E7F4C"/>
    <w:rsid w:val="00507CFC"/>
    <w:rsid w:val="005527B4"/>
    <w:rsid w:val="0056348C"/>
    <w:rsid w:val="00570437"/>
    <w:rsid w:val="005724FD"/>
    <w:rsid w:val="0059272D"/>
    <w:rsid w:val="00592C78"/>
    <w:rsid w:val="00594A8E"/>
    <w:rsid w:val="005B3997"/>
    <w:rsid w:val="005B5073"/>
    <w:rsid w:val="005B59A5"/>
    <w:rsid w:val="005C00CC"/>
    <w:rsid w:val="005C0D14"/>
    <w:rsid w:val="005C7204"/>
    <w:rsid w:val="005C7865"/>
    <w:rsid w:val="005D3839"/>
    <w:rsid w:val="005E622F"/>
    <w:rsid w:val="005F1C83"/>
    <w:rsid w:val="005F2A51"/>
    <w:rsid w:val="006074AB"/>
    <w:rsid w:val="006127F1"/>
    <w:rsid w:val="006139E1"/>
    <w:rsid w:val="0062398E"/>
    <w:rsid w:val="00625119"/>
    <w:rsid w:val="00631BE8"/>
    <w:rsid w:val="0065603B"/>
    <w:rsid w:val="0066462D"/>
    <w:rsid w:val="00673CF7"/>
    <w:rsid w:val="006966A2"/>
    <w:rsid w:val="006A7E8D"/>
    <w:rsid w:val="006B1916"/>
    <w:rsid w:val="006E0CDF"/>
    <w:rsid w:val="006F2E46"/>
    <w:rsid w:val="00733E97"/>
    <w:rsid w:val="00737321"/>
    <w:rsid w:val="0077668F"/>
    <w:rsid w:val="007B62EB"/>
    <w:rsid w:val="007F1966"/>
    <w:rsid w:val="007F3095"/>
    <w:rsid w:val="007F73BA"/>
    <w:rsid w:val="008025E4"/>
    <w:rsid w:val="00802BBA"/>
    <w:rsid w:val="0080381F"/>
    <w:rsid w:val="00807E8C"/>
    <w:rsid w:val="00813C76"/>
    <w:rsid w:val="008162F9"/>
    <w:rsid w:val="00841CC3"/>
    <w:rsid w:val="008720DC"/>
    <w:rsid w:val="00872DE2"/>
    <w:rsid w:val="008D2569"/>
    <w:rsid w:val="008F6E2F"/>
    <w:rsid w:val="00900819"/>
    <w:rsid w:val="009223FF"/>
    <w:rsid w:val="009226CB"/>
    <w:rsid w:val="0092354B"/>
    <w:rsid w:val="009306F9"/>
    <w:rsid w:val="00934749"/>
    <w:rsid w:val="00960BB0"/>
    <w:rsid w:val="00961588"/>
    <w:rsid w:val="009630D1"/>
    <w:rsid w:val="0099189D"/>
    <w:rsid w:val="009C6F0A"/>
    <w:rsid w:val="009C7B59"/>
    <w:rsid w:val="00A045EE"/>
    <w:rsid w:val="00A05701"/>
    <w:rsid w:val="00A06891"/>
    <w:rsid w:val="00A30871"/>
    <w:rsid w:val="00A5639F"/>
    <w:rsid w:val="00A61FB8"/>
    <w:rsid w:val="00A66D04"/>
    <w:rsid w:val="00A702A8"/>
    <w:rsid w:val="00A74870"/>
    <w:rsid w:val="00A826D2"/>
    <w:rsid w:val="00AB4108"/>
    <w:rsid w:val="00AC2C2B"/>
    <w:rsid w:val="00AC2E8E"/>
    <w:rsid w:val="00AC52C9"/>
    <w:rsid w:val="00AD0800"/>
    <w:rsid w:val="00AD1A8E"/>
    <w:rsid w:val="00AD69A6"/>
    <w:rsid w:val="00B15A9B"/>
    <w:rsid w:val="00B35065"/>
    <w:rsid w:val="00B62968"/>
    <w:rsid w:val="00B920AA"/>
    <w:rsid w:val="00BA478F"/>
    <w:rsid w:val="00BB0CE2"/>
    <w:rsid w:val="00BC5409"/>
    <w:rsid w:val="00BD44DF"/>
    <w:rsid w:val="00BD5ACA"/>
    <w:rsid w:val="00BF5855"/>
    <w:rsid w:val="00C157FF"/>
    <w:rsid w:val="00C16AF9"/>
    <w:rsid w:val="00C46FEF"/>
    <w:rsid w:val="00C616A9"/>
    <w:rsid w:val="00C61B12"/>
    <w:rsid w:val="00C72674"/>
    <w:rsid w:val="00C75437"/>
    <w:rsid w:val="00CA6C3B"/>
    <w:rsid w:val="00CC3A1B"/>
    <w:rsid w:val="00CE0215"/>
    <w:rsid w:val="00CE2C98"/>
    <w:rsid w:val="00CF1AB4"/>
    <w:rsid w:val="00D1019D"/>
    <w:rsid w:val="00D11A41"/>
    <w:rsid w:val="00D15936"/>
    <w:rsid w:val="00D33106"/>
    <w:rsid w:val="00D449D9"/>
    <w:rsid w:val="00D51BBF"/>
    <w:rsid w:val="00D81E1F"/>
    <w:rsid w:val="00D85620"/>
    <w:rsid w:val="00D93BCF"/>
    <w:rsid w:val="00D96082"/>
    <w:rsid w:val="00DA3357"/>
    <w:rsid w:val="00DA4866"/>
    <w:rsid w:val="00DB0BDD"/>
    <w:rsid w:val="00DC17AD"/>
    <w:rsid w:val="00DC74F4"/>
    <w:rsid w:val="00DD2BC0"/>
    <w:rsid w:val="00DD570E"/>
    <w:rsid w:val="00DD6F71"/>
    <w:rsid w:val="00DE6990"/>
    <w:rsid w:val="00E01FC3"/>
    <w:rsid w:val="00E162A8"/>
    <w:rsid w:val="00E205E7"/>
    <w:rsid w:val="00E27A7A"/>
    <w:rsid w:val="00E46D15"/>
    <w:rsid w:val="00E47FEA"/>
    <w:rsid w:val="00E542DC"/>
    <w:rsid w:val="00E57CD5"/>
    <w:rsid w:val="00E65594"/>
    <w:rsid w:val="00E911B1"/>
    <w:rsid w:val="00EA2B90"/>
    <w:rsid w:val="00EB0ED2"/>
    <w:rsid w:val="00ED626A"/>
    <w:rsid w:val="00EF180A"/>
    <w:rsid w:val="00EF745F"/>
    <w:rsid w:val="00F059B5"/>
    <w:rsid w:val="00F20C6A"/>
    <w:rsid w:val="00F26517"/>
    <w:rsid w:val="00F33D2F"/>
    <w:rsid w:val="00F46F9C"/>
    <w:rsid w:val="00F73C77"/>
    <w:rsid w:val="00F855A0"/>
    <w:rsid w:val="00F85F0D"/>
    <w:rsid w:val="00F9455F"/>
    <w:rsid w:val="00FA311F"/>
    <w:rsid w:val="00FA66A6"/>
    <w:rsid w:val="00FC2802"/>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E1956-7219-4C38-8765-5B3662B7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90"/>
    <w:rPr>
      <w:rFonts w:ascii="Segoe UI" w:hAnsi="Segoe UI" w:cs="Segoe UI"/>
      <w:sz w:val="18"/>
      <w:szCs w:val="18"/>
    </w:rPr>
  </w:style>
  <w:style w:type="paragraph" w:styleId="BodyTextIndent2">
    <w:name w:val="Body Text Indent 2"/>
    <w:basedOn w:val="Normal"/>
    <w:link w:val="BodyTextIndent2Char"/>
    <w:semiHidden/>
    <w:rsid w:val="00BB0CE2"/>
    <w:pPr>
      <w:suppressAutoHyphens/>
      <w:ind w:left="1440" w:hanging="1440"/>
    </w:pPr>
    <w:rPr>
      <w:rFonts w:ascii="Times New Roman" w:eastAsia="Times New Roman" w:hAnsi="Times New Roman" w:cs="Times New Roman"/>
      <w:szCs w:val="24"/>
      <w:lang w:eastAsia="ar-SA"/>
    </w:rPr>
  </w:style>
  <w:style w:type="character" w:customStyle="1" w:styleId="BodyTextIndent2Char">
    <w:name w:val="Body Text Indent 2 Char"/>
    <w:basedOn w:val="DefaultParagraphFont"/>
    <w:link w:val="BodyTextIndent2"/>
    <w:semiHidden/>
    <w:rsid w:val="00BB0CE2"/>
    <w:rPr>
      <w:rFonts w:ascii="Times New Roman" w:eastAsia="Times New Roman" w:hAnsi="Times New Roman" w:cs="Times New Roman"/>
      <w:szCs w:val="24"/>
      <w:lang w:eastAsia="ar-SA"/>
    </w:rPr>
  </w:style>
  <w:style w:type="paragraph" w:styleId="Header">
    <w:name w:val="header"/>
    <w:basedOn w:val="Normal"/>
    <w:link w:val="HeaderChar"/>
    <w:uiPriority w:val="99"/>
    <w:unhideWhenUsed/>
    <w:rsid w:val="00BF5855"/>
    <w:pPr>
      <w:tabs>
        <w:tab w:val="center" w:pos="4680"/>
        <w:tab w:val="right" w:pos="9360"/>
      </w:tabs>
    </w:pPr>
  </w:style>
  <w:style w:type="character" w:customStyle="1" w:styleId="HeaderChar">
    <w:name w:val="Header Char"/>
    <w:basedOn w:val="DefaultParagraphFont"/>
    <w:link w:val="Header"/>
    <w:uiPriority w:val="99"/>
    <w:rsid w:val="00BF5855"/>
  </w:style>
  <w:style w:type="paragraph" w:styleId="Footer">
    <w:name w:val="footer"/>
    <w:basedOn w:val="Normal"/>
    <w:link w:val="FooterChar"/>
    <w:uiPriority w:val="99"/>
    <w:unhideWhenUsed/>
    <w:rsid w:val="00BF5855"/>
    <w:pPr>
      <w:tabs>
        <w:tab w:val="center" w:pos="4680"/>
        <w:tab w:val="right" w:pos="9360"/>
      </w:tabs>
    </w:pPr>
  </w:style>
  <w:style w:type="character" w:customStyle="1" w:styleId="FooterChar">
    <w:name w:val="Footer Char"/>
    <w:basedOn w:val="DefaultParagraphFont"/>
    <w:link w:val="Footer"/>
    <w:uiPriority w:val="99"/>
    <w:rsid w:val="00BF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52C8-A59A-49EB-B5A6-1B963CAA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Conn-Health</cp:lastModifiedBy>
  <cp:revision>14</cp:revision>
  <cp:lastPrinted>2016-02-19T16:57:00Z</cp:lastPrinted>
  <dcterms:created xsi:type="dcterms:W3CDTF">2016-01-25T20:28:00Z</dcterms:created>
  <dcterms:modified xsi:type="dcterms:W3CDTF">2016-02-19T17:03:00Z</dcterms:modified>
</cp:coreProperties>
</file>