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</w:t>
      </w:r>
      <w:r w:rsidR="000B2F41">
        <w:t xml:space="preserve"> </w:t>
      </w:r>
      <w:r w:rsidR="00A31509">
        <w:t xml:space="preserve">Wednesday </w:t>
      </w:r>
      <w:bookmarkStart w:id="0" w:name="_GoBack"/>
      <w:bookmarkEnd w:id="0"/>
      <w:r w:rsidR="00CF2A1F">
        <w:t>Ma</w:t>
      </w:r>
      <w:r w:rsidR="00A67F76">
        <w:t xml:space="preserve">y </w:t>
      </w:r>
      <w:r w:rsidR="00A31509">
        <w:t>3</w:t>
      </w:r>
      <w:r w:rsidR="00C0748C">
        <w:t>,</w:t>
      </w:r>
      <w:r w:rsidR="00667BAD">
        <w:t xml:space="preserve"> 201</w:t>
      </w:r>
      <w:r w:rsidR="006250A8">
        <w:t>7</w:t>
      </w:r>
      <w:r>
        <w:t xml:space="preserve"> </w:t>
      </w:r>
    </w:p>
    <w:p w:rsidR="00972D44" w:rsidRPr="002E690C" w:rsidRDefault="00402BF8" w:rsidP="002513DA">
      <w:pPr>
        <w:pStyle w:val="Title"/>
        <w:rPr>
          <w:color w:val="FF0000"/>
          <w:sz w:val="24"/>
          <w:u w:val="single"/>
        </w:rPr>
      </w:pPr>
      <w:r w:rsidRPr="002E690C">
        <w:rPr>
          <w:color w:val="FF0000"/>
          <w:sz w:val="24"/>
          <w:u w:val="single"/>
        </w:rPr>
        <w:t>LOWER LEVEL LAND USE CONFERENCE ROOM – 5:00 PM</w:t>
      </w:r>
    </w:p>
    <w:p w:rsidR="00972D44" w:rsidRPr="002E690C" w:rsidRDefault="00972D44">
      <w:pPr>
        <w:rPr>
          <w:b/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972D44" w:rsidRDefault="00972D4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A67F76">
        <w:rPr>
          <w:sz w:val="24"/>
          <w:szCs w:val="24"/>
        </w:rPr>
        <w:t xml:space="preserve"> April</w:t>
      </w:r>
      <w:r w:rsidR="00B121CA">
        <w:rPr>
          <w:sz w:val="24"/>
          <w:szCs w:val="24"/>
        </w:rPr>
        <w:t xml:space="preserve"> </w:t>
      </w:r>
      <w:r w:rsidR="00A67F76">
        <w:rPr>
          <w:sz w:val="24"/>
          <w:szCs w:val="24"/>
        </w:rPr>
        <w:t>5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 for info meeting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 Display for 4</w:t>
      </w:r>
      <w:r w:rsidRPr="00A67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CB686A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A67F76">
        <w:rPr>
          <w:sz w:val="24"/>
          <w:szCs w:val="24"/>
        </w:rPr>
        <w:t xml:space="preserve"> in New Preston Open Space Project – Randy Bernard</w:t>
      </w:r>
    </w:p>
    <w:p w:rsidR="00FF7DF2" w:rsidRDefault="00FF7DF2" w:rsidP="00FF7DF2">
      <w:pPr>
        <w:rPr>
          <w:sz w:val="24"/>
          <w:szCs w:val="24"/>
        </w:rPr>
      </w:pPr>
    </w:p>
    <w:p w:rsidR="00A67F76" w:rsidRDefault="00CF2A1F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D4444">
        <w:rPr>
          <w:sz w:val="24"/>
          <w:szCs w:val="24"/>
        </w:rPr>
        <w:t xml:space="preserve">regulations; review Plainville CT  LID &amp; </w:t>
      </w:r>
      <w:r w:rsidR="00CB686A">
        <w:rPr>
          <w:sz w:val="24"/>
          <w:szCs w:val="24"/>
        </w:rPr>
        <w:t>Storm water</w:t>
      </w:r>
      <w:r w:rsidR="00FD4444">
        <w:rPr>
          <w:sz w:val="24"/>
          <w:szCs w:val="24"/>
        </w:rPr>
        <w:t xml:space="preserve"> Management Guidelines – Linda Frank</w:t>
      </w:r>
      <w:r>
        <w:rPr>
          <w:sz w:val="24"/>
          <w:szCs w:val="24"/>
        </w:rPr>
        <w:t xml:space="preserve"> 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 Viewshed Guidelines Proposal – Dirk Sabin</w:t>
      </w:r>
    </w:p>
    <w:p w:rsidR="00CF2A1F" w:rsidRDefault="00CF2A1F" w:rsidP="00CF2A1F">
      <w:pPr>
        <w:rPr>
          <w:sz w:val="24"/>
          <w:szCs w:val="24"/>
        </w:rPr>
      </w:pPr>
    </w:p>
    <w:p w:rsidR="00665F76" w:rsidRDefault="00665F76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Extension of Woodville B</w:t>
      </w:r>
      <w:r w:rsidR="00CB686A">
        <w:rPr>
          <w:sz w:val="24"/>
          <w:szCs w:val="24"/>
        </w:rPr>
        <w:t xml:space="preserve">usiness </w:t>
      </w:r>
      <w:r>
        <w:rPr>
          <w:sz w:val="24"/>
          <w:szCs w:val="24"/>
        </w:rPr>
        <w:t>District review – Tyler O’Hazo</w:t>
      </w:r>
      <w:r w:rsidR="00CB686A">
        <w:rPr>
          <w:sz w:val="24"/>
          <w:szCs w:val="24"/>
        </w:rPr>
        <w:t>,</w:t>
      </w:r>
      <w:r>
        <w:rPr>
          <w:sz w:val="24"/>
          <w:szCs w:val="24"/>
        </w:rPr>
        <w:t xml:space="preserve"> Dirk Sabin</w:t>
      </w:r>
    </w:p>
    <w:p w:rsidR="00665F76" w:rsidRDefault="00665F76" w:rsidP="00665F76">
      <w:pPr>
        <w:rPr>
          <w:sz w:val="24"/>
          <w:szCs w:val="24"/>
        </w:rPr>
      </w:pPr>
    </w:p>
    <w:p w:rsidR="00FF7DF2" w:rsidRDefault="00FF7DF2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WEC June 24 Enviro Expo – </w:t>
      </w:r>
      <w:r w:rsidR="00CF2A1F">
        <w:rPr>
          <w:sz w:val="24"/>
          <w:szCs w:val="24"/>
        </w:rPr>
        <w:t>Update on plans</w:t>
      </w:r>
      <w:r w:rsidR="00CB686A">
        <w:rPr>
          <w:sz w:val="24"/>
          <w:szCs w:val="24"/>
        </w:rPr>
        <w:t xml:space="preserve"> – Carrie Rowe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B606D2" w:rsidRDefault="00B606D2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Membership in NW Conservation District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053523" w:rsidRDefault="00667BAD" w:rsidP="00053523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A67F76" w:rsidP="00A67F7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 for Annual Report on use of lake water by Lake Waramaug Country Club</w:t>
      </w:r>
    </w:p>
    <w:p w:rsidR="008907E6" w:rsidRDefault="008907E6" w:rsidP="008907E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Schedule a </w:t>
      </w:r>
      <w:r w:rsidR="00CB686A">
        <w:rPr>
          <w:sz w:val="24"/>
          <w:szCs w:val="24"/>
        </w:rPr>
        <w:t>w</w:t>
      </w:r>
      <w:r>
        <w:rPr>
          <w:sz w:val="24"/>
          <w:szCs w:val="24"/>
        </w:rPr>
        <w:t>orkday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6E7F6F">
      <w:p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CB686A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CB686A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 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21773"/>
    <w:rsid w:val="001313B3"/>
    <w:rsid w:val="00133198"/>
    <w:rsid w:val="0015648F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43FD"/>
    <w:rsid w:val="002C1F2B"/>
    <w:rsid w:val="002E690C"/>
    <w:rsid w:val="002F181E"/>
    <w:rsid w:val="00327763"/>
    <w:rsid w:val="003358BA"/>
    <w:rsid w:val="00396CFA"/>
    <w:rsid w:val="003A42B9"/>
    <w:rsid w:val="00402BF8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3150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31288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B686A"/>
    <w:rsid w:val="00CD016D"/>
    <w:rsid w:val="00CD27C8"/>
    <w:rsid w:val="00CF2A1F"/>
    <w:rsid w:val="00D67610"/>
    <w:rsid w:val="00D7778D"/>
    <w:rsid w:val="00D970B0"/>
    <w:rsid w:val="00DB634F"/>
    <w:rsid w:val="00DC7B61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B947-6C45-4913-B74E-530FB99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2017-04-26T14:56:00Z</dcterms:created>
  <dcterms:modified xsi:type="dcterms:W3CDTF">2017-04-26T14:56:00Z</dcterms:modified>
</cp:coreProperties>
</file>