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Pr="00F322E9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Monday, April 24,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Pr="00F322E9" w:rsidRDefault="00F322E9" w:rsidP="00F322E9">
      <w:pPr>
        <w:ind w:left="432"/>
        <w:rPr>
          <w:rFonts w:ascii="Courier New" w:hAnsi="Courier New" w:cs="Courier New"/>
          <w:sz w:val="24"/>
          <w:szCs w:val="24"/>
        </w:rPr>
      </w:pPr>
      <w:r w:rsidRPr="00F322E9">
        <w:rPr>
          <w:rFonts w:ascii="Courier New" w:hAnsi="Courier New" w:cs="Courier New"/>
          <w:b/>
          <w:sz w:val="24"/>
          <w:szCs w:val="24"/>
          <w:u w:val="single"/>
        </w:rPr>
        <w:t>6:30 p.m.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Main Level Meeting Room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18562E" w:rsidRDefault="0018562E" w:rsidP="0018562E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18562E" w:rsidRDefault="0018562E" w:rsidP="0018562E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B6AB9" w:rsidRPr="00CB6AB9" w:rsidRDefault="00CB6AB9" w:rsidP="00CB6AB9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Revision of the Zoning Regulations/Section 17</w:t>
      </w:r>
    </w:p>
    <w:p w:rsidR="009F1BCA" w:rsidRDefault="009F1BCA" w:rsidP="009F1BCA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18562E" w:rsidRDefault="00CB6AB9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Possible </w:t>
      </w:r>
      <w:bookmarkStart w:id="0" w:name="_GoBack"/>
      <w:bookmarkEnd w:id="0"/>
      <w:r w:rsidR="0018562E">
        <w:rPr>
          <w:rFonts w:ascii="Courier New" w:hAnsi="Courier New" w:cs="Courier New"/>
          <w:sz w:val="24"/>
          <w:szCs w:val="24"/>
        </w:rPr>
        <w:t>Executive Session/Update, Discussion re: Compliance with Wykeham Rise, LLC/101 Wykeham Road Settlement Agreement</w:t>
      </w:r>
    </w:p>
    <w:p w:rsidR="009F1BCA" w:rsidRDefault="009F1BCA" w:rsidP="009F1BCA">
      <w:pPr>
        <w:pStyle w:val="ListParagraph"/>
        <w:ind w:left="1152" w:right="-576"/>
        <w:rPr>
          <w:rFonts w:ascii="Courier New" w:hAnsi="Courier New" w:cs="Courier New"/>
          <w:sz w:val="24"/>
          <w:szCs w:val="24"/>
        </w:rPr>
      </w:pPr>
    </w:p>
    <w:p w:rsidR="0018562E" w:rsidRDefault="00CB6AB9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8562E">
        <w:rPr>
          <w:rFonts w:ascii="Courier New" w:hAnsi="Courier New" w:cs="Courier New"/>
          <w:sz w:val="24"/>
          <w:szCs w:val="24"/>
        </w:rPr>
        <w:t>onsideration of the Minutes</w:t>
      </w:r>
    </w:p>
    <w:p w:rsidR="0018562E" w:rsidRDefault="0018562E" w:rsidP="0018562E">
      <w:pPr>
        <w:pStyle w:val="ListParagraph"/>
        <w:numPr>
          <w:ilvl w:val="0"/>
          <w:numId w:val="3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Regular Meeting – March 27, 2017</w:t>
      </w: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New Applications</w:t>
      </w: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Business</w:t>
      </w:r>
    </w:p>
    <w:p w:rsidR="0018562E" w:rsidRDefault="0018562E" w:rsidP="0018562E">
      <w:pPr>
        <w:pStyle w:val="ListParagraph"/>
        <w:numPr>
          <w:ilvl w:val="0"/>
          <w:numId w:val="4"/>
        </w:numPr>
        <w:ind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Properties/27 Mt. Tom Road/Request to Revise Special Permit: Section 17.9/Expansion of Non</w:t>
      </w:r>
      <w:r w:rsidR="006A3F87">
        <w:rPr>
          <w:rFonts w:ascii="Courier New" w:hAnsi="Courier New" w:cs="Courier New"/>
          <w:sz w:val="24"/>
          <w:szCs w:val="24"/>
        </w:rPr>
        <w:t>- c</w:t>
      </w:r>
      <w:r>
        <w:rPr>
          <w:rFonts w:ascii="Courier New" w:hAnsi="Courier New" w:cs="Courier New"/>
          <w:sz w:val="24"/>
          <w:szCs w:val="24"/>
        </w:rPr>
        <w:t>onforming Use/Day Camp: Construct Additional Buildings, Increase Enrollment to 200</w:t>
      </w:r>
    </w:p>
    <w:p w:rsidR="0018562E" w:rsidRDefault="0018562E" w:rsidP="0018562E">
      <w:pPr>
        <w:pStyle w:val="ListParagraph"/>
        <w:numPr>
          <w:ilvl w:val="0"/>
          <w:numId w:val="4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Revision of the Zoning Regulations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Section 17: Nonconforming Lots, Land, Structures, Uses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Expansion of Depot Business District</w:t>
      </w:r>
    </w:p>
    <w:p w:rsidR="00F322E9" w:rsidRDefault="00F322E9" w:rsidP="00F322E9">
      <w:pPr>
        <w:pStyle w:val="ListParagraph"/>
        <w:numPr>
          <w:ilvl w:val="0"/>
          <w:numId w:val="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6, 13, and 17 River Road</w:t>
      </w:r>
    </w:p>
    <w:p w:rsidR="00F322E9" w:rsidRDefault="00F322E9" w:rsidP="00F322E9">
      <w:pPr>
        <w:pStyle w:val="ListParagraph"/>
        <w:numPr>
          <w:ilvl w:val="0"/>
          <w:numId w:val="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 Blackville Road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Expansion of Woodville Business District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Signs for Town Landmark Sites</w:t>
      </w:r>
    </w:p>
    <w:p w:rsidR="00F322E9" w:rsidRDefault="00F322E9" w:rsidP="00F322E9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F322E9" w:rsidRDefault="00F322E9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VIII.Communications</w:t>
      </w:r>
      <w:proofErr w:type="spellEnd"/>
    </w:p>
    <w:p w:rsidR="00841FE2" w:rsidRDefault="00841FE2" w:rsidP="00841FE2">
      <w:pPr>
        <w:pStyle w:val="ListParagraph"/>
        <w:numPr>
          <w:ilvl w:val="0"/>
          <w:numId w:val="8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Referral from NHCOG re: Draft Litchfield POCD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IX</w:t>
      </w:r>
      <w:proofErr w:type="gramStart"/>
      <w:r>
        <w:rPr>
          <w:rFonts w:ascii="Courier New" w:hAnsi="Courier New" w:cs="Courier New"/>
          <w:sz w:val="24"/>
          <w:szCs w:val="24"/>
        </w:rPr>
        <w:t>.  Privilege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the Floor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X.   Administrative Business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XI</w:t>
      </w:r>
      <w:proofErr w:type="gramStart"/>
      <w:r>
        <w:rPr>
          <w:rFonts w:ascii="Courier New" w:hAnsi="Courier New" w:cs="Courier New"/>
          <w:sz w:val="24"/>
          <w:szCs w:val="24"/>
        </w:rPr>
        <w:t>.  Adjournment</w:t>
      </w:r>
      <w:proofErr w:type="gramEnd"/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4/21/17</w:t>
      </w:r>
    </w:p>
    <w:p w:rsid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By___________________________</w:t>
      </w:r>
    </w:p>
    <w:p w:rsid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Janet M. Hill</w:t>
      </w:r>
    </w:p>
    <w:p w:rsidR="00F322E9" w:rsidRP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Land Use Administrator</w:t>
      </w: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18562E"/>
    <w:rsid w:val="002A54A1"/>
    <w:rsid w:val="006A3F87"/>
    <w:rsid w:val="00841FE2"/>
    <w:rsid w:val="009F1BCA"/>
    <w:rsid w:val="00B11DB2"/>
    <w:rsid w:val="00CB6AB9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4</cp:revision>
  <cp:lastPrinted>2017-04-21T15:31:00Z</cp:lastPrinted>
  <dcterms:created xsi:type="dcterms:W3CDTF">2017-04-21T14:26:00Z</dcterms:created>
  <dcterms:modified xsi:type="dcterms:W3CDTF">2017-04-21T20:02:00Z</dcterms:modified>
</cp:coreProperties>
</file>