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B8" w:rsidRDefault="00AE66D7" w:rsidP="00AE66D7">
      <w:pPr>
        <w:pStyle w:val="NoSpacing"/>
        <w:jc w:val="center"/>
        <w:rPr>
          <w:b/>
        </w:rPr>
      </w:pPr>
      <w:r>
        <w:rPr>
          <w:b/>
        </w:rPr>
        <w:t>TOWN OF WASHINGTON</w:t>
      </w:r>
    </w:p>
    <w:p w:rsidR="00AE66D7" w:rsidRDefault="00AE66D7" w:rsidP="00AE66D7">
      <w:pPr>
        <w:pStyle w:val="NoSpacing"/>
        <w:jc w:val="center"/>
        <w:rPr>
          <w:b/>
        </w:rPr>
      </w:pPr>
      <w:r>
        <w:rPr>
          <w:b/>
        </w:rPr>
        <w:t>Board of Selectmen</w:t>
      </w:r>
    </w:p>
    <w:p w:rsidR="00AE66D7" w:rsidRDefault="00AE66D7" w:rsidP="00AE66D7">
      <w:pPr>
        <w:pStyle w:val="NoSpacing"/>
        <w:jc w:val="center"/>
        <w:rPr>
          <w:b/>
        </w:rPr>
      </w:pPr>
      <w:r>
        <w:rPr>
          <w:b/>
        </w:rPr>
        <w:t>Minutes</w:t>
      </w:r>
    </w:p>
    <w:p w:rsidR="00AE66D7" w:rsidRDefault="00AE66D7" w:rsidP="00AE66D7">
      <w:pPr>
        <w:pStyle w:val="NoSpacing"/>
        <w:jc w:val="center"/>
        <w:rPr>
          <w:b/>
        </w:rPr>
      </w:pPr>
      <w:r>
        <w:rPr>
          <w:b/>
        </w:rPr>
        <w:t>June 19, 2014</w:t>
      </w:r>
    </w:p>
    <w:p w:rsidR="00AE66D7" w:rsidRDefault="00AE66D7" w:rsidP="00AE66D7">
      <w:pPr>
        <w:pStyle w:val="NoSpacing"/>
        <w:jc w:val="center"/>
        <w:rPr>
          <w:b/>
        </w:rPr>
      </w:pPr>
    </w:p>
    <w:p w:rsidR="00AE66D7" w:rsidRDefault="00AE66D7" w:rsidP="00AE66D7">
      <w:pPr>
        <w:pStyle w:val="NoSpacing"/>
        <w:jc w:val="center"/>
        <w:rPr>
          <w:b/>
          <w:i/>
          <w:u w:val="single"/>
        </w:rPr>
      </w:pPr>
      <w:r>
        <w:rPr>
          <w:b/>
          <w:i/>
          <w:u w:val="single"/>
        </w:rPr>
        <w:t>Minutes are subject to the approval of the Board of Selectmen.</w:t>
      </w:r>
    </w:p>
    <w:p w:rsidR="00AE66D7" w:rsidRDefault="00AE66D7" w:rsidP="00AE66D7">
      <w:pPr>
        <w:pStyle w:val="NoSpacing"/>
        <w:jc w:val="center"/>
        <w:rPr>
          <w:b/>
          <w:i/>
          <w:u w:val="single"/>
        </w:rPr>
      </w:pPr>
    </w:p>
    <w:p w:rsidR="00AE66D7" w:rsidRDefault="00AE66D7" w:rsidP="00AE66D7">
      <w:pPr>
        <w:pStyle w:val="NoSpacing"/>
      </w:pPr>
      <w:r>
        <w:rPr>
          <w:b/>
        </w:rPr>
        <w:t xml:space="preserve">Present:  </w:t>
      </w:r>
      <w:r>
        <w:t>First Selectman Mark E. Lyon, Selectmen Richard O. Carey and Jay Hubelbank.</w:t>
      </w:r>
    </w:p>
    <w:p w:rsidR="00AE66D7" w:rsidRDefault="00AE66D7" w:rsidP="00AE66D7">
      <w:pPr>
        <w:pStyle w:val="NoSpacing"/>
      </w:pPr>
      <w:r>
        <w:t>Public:  Nick Solley, Richard Schlossberg and Judy Black.</w:t>
      </w:r>
    </w:p>
    <w:p w:rsidR="00AE66D7" w:rsidRDefault="00AE66D7" w:rsidP="00AE66D7">
      <w:pPr>
        <w:pStyle w:val="NoSpacing"/>
      </w:pPr>
    </w:p>
    <w:p w:rsidR="00AE66D7" w:rsidRDefault="00611842" w:rsidP="00AE66D7">
      <w:pPr>
        <w:pStyle w:val="NoSpacing"/>
      </w:pPr>
      <w:r>
        <w:rPr>
          <w:b/>
        </w:rPr>
        <w:t xml:space="preserve">Call to Order:  </w:t>
      </w:r>
      <w:r>
        <w:t>First Selectman Mark Lyon called the meeting to order at 5:34 p.m.</w:t>
      </w:r>
    </w:p>
    <w:p w:rsidR="00611842" w:rsidRDefault="00611842" w:rsidP="00AE66D7">
      <w:pPr>
        <w:pStyle w:val="NoSpacing"/>
      </w:pPr>
    </w:p>
    <w:p w:rsidR="00611842" w:rsidRDefault="00611842" w:rsidP="00AE66D7">
      <w:pPr>
        <w:pStyle w:val="NoSpacing"/>
        <w:rPr>
          <w:b/>
        </w:rPr>
      </w:pPr>
      <w:r>
        <w:rPr>
          <w:b/>
        </w:rPr>
        <w:t>Approval of Minutes:</w:t>
      </w:r>
    </w:p>
    <w:p w:rsidR="00611842" w:rsidRPr="00611842" w:rsidRDefault="00611842" w:rsidP="00611842">
      <w:pPr>
        <w:pStyle w:val="NoSpacing"/>
        <w:numPr>
          <w:ilvl w:val="0"/>
          <w:numId w:val="1"/>
        </w:numPr>
        <w:rPr>
          <w:b/>
        </w:rPr>
      </w:pPr>
      <w:r>
        <w:rPr>
          <w:b/>
        </w:rPr>
        <w:t xml:space="preserve">Motion:  </w:t>
      </w:r>
      <w:r>
        <w:t>To approve the minutes of the June 5, 2014 Regular Meeting and the June 12, 2014 Special Meeting of the Board of Selectmen.  By Mark Lyon, seconded by Jay Hubelbank and unanimously approved.</w:t>
      </w:r>
    </w:p>
    <w:p w:rsidR="00611842" w:rsidRDefault="00611842" w:rsidP="00611842">
      <w:pPr>
        <w:pStyle w:val="NoSpacing"/>
      </w:pPr>
    </w:p>
    <w:p w:rsidR="00611842" w:rsidRDefault="00611842" w:rsidP="00611842">
      <w:pPr>
        <w:pStyle w:val="NoSpacing"/>
        <w:rPr>
          <w:b/>
        </w:rPr>
      </w:pPr>
      <w:r>
        <w:rPr>
          <w:b/>
        </w:rPr>
        <w:t xml:space="preserve">Communications:  </w:t>
      </w:r>
    </w:p>
    <w:p w:rsidR="00611842" w:rsidRPr="00611842" w:rsidRDefault="00611842" w:rsidP="00611842">
      <w:pPr>
        <w:pStyle w:val="NoSpacing"/>
        <w:numPr>
          <w:ilvl w:val="0"/>
          <w:numId w:val="1"/>
        </w:numPr>
        <w:rPr>
          <w:b/>
        </w:rPr>
      </w:pPr>
      <w:r>
        <w:rPr>
          <w:b/>
        </w:rPr>
        <w:t>Thank you note</w:t>
      </w:r>
      <w:r>
        <w:t xml:space="preserve"> from the League of Women Voters for Mark Lyon’s attending their luncheon.</w:t>
      </w:r>
    </w:p>
    <w:p w:rsidR="00611842" w:rsidRPr="00611842" w:rsidRDefault="00611842" w:rsidP="00611842">
      <w:pPr>
        <w:pStyle w:val="NoSpacing"/>
        <w:numPr>
          <w:ilvl w:val="0"/>
          <w:numId w:val="1"/>
        </w:numPr>
        <w:rPr>
          <w:b/>
        </w:rPr>
      </w:pPr>
      <w:r>
        <w:rPr>
          <w:b/>
        </w:rPr>
        <w:t xml:space="preserve">Thank you note </w:t>
      </w:r>
      <w:r>
        <w:t xml:space="preserve">from the Washington Primary School for the LEAD Awareness packages that were given to each child.  This program was made possible by a grant applied for through Michael Crespan – Health Director.  </w:t>
      </w:r>
    </w:p>
    <w:p w:rsidR="00611842" w:rsidRPr="00611842" w:rsidRDefault="00611842" w:rsidP="00611842">
      <w:pPr>
        <w:pStyle w:val="NoSpacing"/>
        <w:numPr>
          <w:ilvl w:val="0"/>
          <w:numId w:val="1"/>
        </w:numPr>
        <w:rPr>
          <w:b/>
        </w:rPr>
      </w:pPr>
      <w:r>
        <w:rPr>
          <w:b/>
        </w:rPr>
        <w:t xml:space="preserve">Thank you </w:t>
      </w:r>
      <w:r>
        <w:t>from the Privet House in New Preston for the use of the George Platt Field in New Preston for their antique show.  They are hopeful to be able to use this area again next year.</w:t>
      </w:r>
    </w:p>
    <w:p w:rsidR="00611842" w:rsidRPr="00611842" w:rsidRDefault="00611842" w:rsidP="00611842">
      <w:pPr>
        <w:pStyle w:val="NoSpacing"/>
        <w:numPr>
          <w:ilvl w:val="0"/>
          <w:numId w:val="1"/>
        </w:numPr>
        <w:rPr>
          <w:b/>
        </w:rPr>
      </w:pPr>
      <w:r>
        <w:rPr>
          <w:b/>
        </w:rPr>
        <w:t>Anonymous letter</w:t>
      </w:r>
      <w:r>
        <w:t xml:space="preserve"> from a resident of Christian Street, New Preston, regarding a trailer parked across the street from</w:t>
      </w:r>
      <w:r w:rsidR="002C21B5">
        <w:t xml:space="preserve"> them which</w:t>
      </w:r>
      <w:r>
        <w:t xml:space="preserve"> they feel is a traffic and zoning violation.  Police Officer Pat Kessler has checked the site and does not feel there is a hindrance to traffic.  Mark Lyon will check with Zoning re: the regulation they feel is being ignored.</w:t>
      </w:r>
    </w:p>
    <w:p w:rsidR="00611842" w:rsidRDefault="00611842" w:rsidP="00611842">
      <w:pPr>
        <w:pStyle w:val="NoSpacing"/>
      </w:pPr>
    </w:p>
    <w:p w:rsidR="00611842" w:rsidRDefault="00611842" w:rsidP="00611842">
      <w:pPr>
        <w:pStyle w:val="NoSpacing"/>
        <w:rPr>
          <w:b/>
        </w:rPr>
      </w:pPr>
      <w:r>
        <w:rPr>
          <w:b/>
        </w:rPr>
        <w:t>Appointments/Resignations:</w:t>
      </w:r>
    </w:p>
    <w:p w:rsidR="00611842" w:rsidRPr="00561D37" w:rsidRDefault="00561D37" w:rsidP="00561D37">
      <w:pPr>
        <w:pStyle w:val="NoSpacing"/>
        <w:numPr>
          <w:ilvl w:val="0"/>
          <w:numId w:val="2"/>
        </w:numPr>
        <w:rPr>
          <w:b/>
        </w:rPr>
      </w:pPr>
      <w:r>
        <w:rPr>
          <w:b/>
        </w:rPr>
        <w:t xml:space="preserve">Motion:  </w:t>
      </w:r>
      <w:r>
        <w:t>To approve the reappointments of the following:</w:t>
      </w:r>
    </w:p>
    <w:p w:rsidR="00561D37" w:rsidRDefault="00561D37" w:rsidP="00561D37">
      <w:pPr>
        <w:pStyle w:val="NoSpacing"/>
        <w:ind w:left="720"/>
      </w:pPr>
      <w:r>
        <w:rPr>
          <w:b/>
        </w:rPr>
        <w:t xml:space="preserve">Nicholas Solley </w:t>
      </w:r>
      <w:r>
        <w:t>to Buildings and Properties until 7/1/17</w:t>
      </w:r>
    </w:p>
    <w:p w:rsidR="00561D37" w:rsidRDefault="00561D37" w:rsidP="00561D37">
      <w:pPr>
        <w:pStyle w:val="NoSpacing"/>
        <w:ind w:left="720"/>
      </w:pPr>
      <w:r>
        <w:rPr>
          <w:b/>
        </w:rPr>
        <w:t xml:space="preserve">Charles LaMuniere and Anthony Bedini </w:t>
      </w:r>
      <w:r>
        <w:t>to Inland Wetlands until 6/30/17</w:t>
      </w:r>
    </w:p>
    <w:p w:rsidR="00561D37" w:rsidRDefault="00561D37" w:rsidP="00561D37">
      <w:pPr>
        <w:pStyle w:val="NoSpacing"/>
        <w:ind w:left="720"/>
      </w:pPr>
      <w:r>
        <w:rPr>
          <w:b/>
        </w:rPr>
        <w:t xml:space="preserve">Anthony Martino </w:t>
      </w:r>
      <w:r>
        <w:t>as an alternate to Inland Wetlands until 6/30/17</w:t>
      </w:r>
    </w:p>
    <w:p w:rsidR="00561D37" w:rsidRDefault="00561D37" w:rsidP="00561D37">
      <w:pPr>
        <w:pStyle w:val="NoSpacing"/>
        <w:ind w:left="720"/>
      </w:pPr>
      <w:r>
        <w:rPr>
          <w:b/>
        </w:rPr>
        <w:t xml:space="preserve">Phyllis Allen </w:t>
      </w:r>
      <w:r>
        <w:t>to Judea Cemetery Commission until 6/30/19</w:t>
      </w:r>
    </w:p>
    <w:p w:rsidR="00561D37" w:rsidRDefault="00561D37" w:rsidP="00561D37">
      <w:pPr>
        <w:pStyle w:val="NoSpacing"/>
        <w:ind w:left="720"/>
      </w:pPr>
      <w:r>
        <w:rPr>
          <w:b/>
        </w:rPr>
        <w:t xml:space="preserve">Sandy Papsin </w:t>
      </w:r>
      <w:r>
        <w:t>to the Lake Waramaug Authority until 6/30/17</w:t>
      </w:r>
    </w:p>
    <w:p w:rsidR="00561D37" w:rsidRDefault="00561D37" w:rsidP="00561D37">
      <w:pPr>
        <w:pStyle w:val="NoSpacing"/>
        <w:ind w:left="720"/>
      </w:pPr>
      <w:r>
        <w:rPr>
          <w:b/>
        </w:rPr>
        <w:t xml:space="preserve">Fran Kielty </w:t>
      </w:r>
      <w:r>
        <w:t>to the NW CT Convention Visitors Bureau until 6/30/17</w:t>
      </w:r>
    </w:p>
    <w:p w:rsidR="00561D37" w:rsidRDefault="00561D37" w:rsidP="00561D37">
      <w:pPr>
        <w:pStyle w:val="NoSpacing"/>
        <w:ind w:left="720"/>
      </w:pPr>
      <w:r>
        <w:t xml:space="preserve">By Mark Lyon, seconded by Jay Hubelbank and unanimously approved.  </w:t>
      </w:r>
    </w:p>
    <w:p w:rsidR="00561D37" w:rsidRDefault="00561D37" w:rsidP="00561D37">
      <w:pPr>
        <w:pStyle w:val="NoSpacing"/>
      </w:pPr>
    </w:p>
    <w:p w:rsidR="00561D37" w:rsidRDefault="00561D37" w:rsidP="00561D37">
      <w:pPr>
        <w:pStyle w:val="NoSpacing"/>
      </w:pPr>
      <w:r>
        <w:rPr>
          <w:b/>
        </w:rPr>
        <w:t xml:space="preserve">First Selectman’s Report:  </w:t>
      </w:r>
      <w:r>
        <w:t>Mark Lyon reported the following:</w:t>
      </w:r>
    </w:p>
    <w:p w:rsidR="00B3307C" w:rsidRDefault="00B3307C" w:rsidP="00561D37">
      <w:pPr>
        <w:pStyle w:val="NoSpacing"/>
        <w:numPr>
          <w:ilvl w:val="0"/>
          <w:numId w:val="2"/>
        </w:numPr>
      </w:pPr>
      <w:r>
        <w:rPr>
          <w:b/>
        </w:rPr>
        <w:t xml:space="preserve">Give Local Campaign </w:t>
      </w:r>
      <w:r>
        <w:t>through the Connecticut Community Foundation was very successful for several local organizations:  Gunn Memorial Library-$4511; Institute for American Indian Studies-$3403; Judea Garden-$3016; Steep Rock Association- $2522; Washington Environmental Council-$1372; and NW Chore Service-$1364.</w:t>
      </w:r>
    </w:p>
    <w:p w:rsidR="00561D37" w:rsidRDefault="00B3307C" w:rsidP="00561D37">
      <w:pPr>
        <w:pStyle w:val="NoSpacing"/>
        <w:numPr>
          <w:ilvl w:val="0"/>
          <w:numId w:val="2"/>
        </w:numPr>
      </w:pPr>
      <w:r>
        <w:rPr>
          <w:b/>
        </w:rPr>
        <w:t xml:space="preserve">Hazardous Mitigation Plan: </w:t>
      </w:r>
      <w:r>
        <w:t xml:space="preserve">The Northwest Hills Council of Governments hired the firm of Milone and MacBroom to draw up this plan for its member Towns.   Mark and Emergency </w:t>
      </w:r>
      <w:r w:rsidR="00B74556">
        <w:t xml:space="preserve">Management </w:t>
      </w:r>
      <w:r>
        <w:t xml:space="preserve">Coordinator, Rocky Tomlinson, have reviewed Washington’s and have sent it to </w:t>
      </w:r>
      <w:r>
        <w:lastRenderedPageBreak/>
        <w:t xml:space="preserve">Homeland Security.  It will then go to FEMA and then back to the Town’s.  Having this Plan in place will allow Washington to apply for </w:t>
      </w:r>
      <w:r w:rsidR="002C21B5">
        <w:t xml:space="preserve">Hazardous Mitigation </w:t>
      </w:r>
      <w:r>
        <w:t xml:space="preserve">grants </w:t>
      </w:r>
      <w:r w:rsidR="002C21B5">
        <w:t>to proactively address hazards created by future weather events.</w:t>
      </w:r>
      <w:bookmarkStart w:id="0" w:name="_GoBack"/>
      <w:bookmarkEnd w:id="0"/>
      <w:r>
        <w:t xml:space="preserve">  </w:t>
      </w:r>
    </w:p>
    <w:p w:rsidR="00B3307C" w:rsidRDefault="00B3307C" w:rsidP="00B3307C">
      <w:pPr>
        <w:pStyle w:val="NoSpacing"/>
      </w:pPr>
    </w:p>
    <w:p w:rsidR="00B3307C" w:rsidRDefault="00B3307C" w:rsidP="00B3307C">
      <w:pPr>
        <w:pStyle w:val="NoSpacing"/>
        <w:rPr>
          <w:b/>
        </w:rPr>
      </w:pPr>
      <w:r>
        <w:rPr>
          <w:b/>
        </w:rPr>
        <w:t>OLD BUSINESS:</w:t>
      </w:r>
    </w:p>
    <w:p w:rsidR="00B3307C" w:rsidRPr="000A2494" w:rsidRDefault="000A2494" w:rsidP="00B3307C">
      <w:pPr>
        <w:pStyle w:val="NoSpacing"/>
        <w:numPr>
          <w:ilvl w:val="0"/>
          <w:numId w:val="3"/>
        </w:numPr>
        <w:rPr>
          <w:b/>
        </w:rPr>
      </w:pPr>
      <w:r>
        <w:rPr>
          <w:b/>
        </w:rPr>
        <w:t xml:space="preserve">Signing of contract for the Down Payment Assistance Program:  </w:t>
      </w:r>
      <w:r>
        <w:t>Members of the Housing Commission and the Board of Selectmen signed the final contract for this new program that will be offered through the Town.  More information will be released to the public in the near future.</w:t>
      </w:r>
    </w:p>
    <w:p w:rsidR="000A2494" w:rsidRPr="000A2494" w:rsidRDefault="000A2494" w:rsidP="00B3307C">
      <w:pPr>
        <w:pStyle w:val="NoSpacing"/>
        <w:numPr>
          <w:ilvl w:val="0"/>
          <w:numId w:val="3"/>
        </w:numPr>
        <w:rPr>
          <w:b/>
        </w:rPr>
      </w:pPr>
      <w:r>
        <w:rPr>
          <w:b/>
        </w:rPr>
        <w:t>Town Garage Update:</w:t>
      </w:r>
      <w:r>
        <w:t xml:space="preserve">  A meeting with PDS took place this morning – it is estimated that work is approximately 1-2 weeks behind schedule but contractors are optimistic that once the concrete work is completed they will make up this time.</w:t>
      </w:r>
    </w:p>
    <w:p w:rsidR="000A2494" w:rsidRPr="000A2494" w:rsidRDefault="000A2494" w:rsidP="00B3307C">
      <w:pPr>
        <w:pStyle w:val="NoSpacing"/>
        <w:numPr>
          <w:ilvl w:val="0"/>
          <w:numId w:val="3"/>
        </w:numPr>
        <w:rPr>
          <w:b/>
        </w:rPr>
      </w:pPr>
      <w:r>
        <w:rPr>
          <w:b/>
        </w:rPr>
        <w:t>Cell Tower:</w:t>
      </w:r>
      <w:r>
        <w:t xml:space="preserve">  Homeland Towers will be submitting their final plans to the CT Siting Council once they receive the last bit of information required from Litchfield County Dispatch.</w:t>
      </w:r>
    </w:p>
    <w:p w:rsidR="000A2494" w:rsidRPr="000A2494" w:rsidRDefault="000A2494" w:rsidP="00B3307C">
      <w:pPr>
        <w:pStyle w:val="NoSpacing"/>
        <w:numPr>
          <w:ilvl w:val="0"/>
          <w:numId w:val="3"/>
        </w:numPr>
        <w:rPr>
          <w:b/>
        </w:rPr>
      </w:pPr>
      <w:r>
        <w:rPr>
          <w:b/>
        </w:rPr>
        <w:t>Main Hall Windows:</w:t>
      </w:r>
      <w:r>
        <w:t xml:space="preserve">  The new windows that were installed following the propane explosion were flawed.  The manufacturer is replacing them one by one.</w:t>
      </w:r>
    </w:p>
    <w:p w:rsidR="000A2494" w:rsidRPr="000A2494" w:rsidRDefault="000A2494" w:rsidP="00B3307C">
      <w:pPr>
        <w:pStyle w:val="NoSpacing"/>
        <w:numPr>
          <w:ilvl w:val="0"/>
          <w:numId w:val="3"/>
        </w:numPr>
        <w:rPr>
          <w:b/>
        </w:rPr>
      </w:pPr>
      <w:r>
        <w:rPr>
          <w:b/>
        </w:rPr>
        <w:t>Stage Area Bid:</w:t>
      </w:r>
      <w:r>
        <w:t xml:space="preserve">  To construct a conference room in the Main Hall stage area that was damaged in the propane explosion will go out to bid at the next Board of Selectmen’s meeting.  </w:t>
      </w:r>
    </w:p>
    <w:p w:rsidR="000A2494" w:rsidRDefault="000A2494" w:rsidP="000A2494">
      <w:pPr>
        <w:pStyle w:val="NoSpacing"/>
      </w:pPr>
    </w:p>
    <w:p w:rsidR="000A2494" w:rsidRDefault="000A2494" w:rsidP="000A2494">
      <w:pPr>
        <w:pStyle w:val="NoSpacing"/>
        <w:rPr>
          <w:b/>
        </w:rPr>
      </w:pPr>
      <w:r>
        <w:rPr>
          <w:b/>
        </w:rPr>
        <w:t>NEW BUSINESS:</w:t>
      </w:r>
    </w:p>
    <w:p w:rsidR="000A2494" w:rsidRPr="005958CF" w:rsidRDefault="000A2494" w:rsidP="000A2494">
      <w:pPr>
        <w:pStyle w:val="NoSpacing"/>
        <w:numPr>
          <w:ilvl w:val="0"/>
          <w:numId w:val="4"/>
        </w:numPr>
        <w:rPr>
          <w:b/>
        </w:rPr>
      </w:pPr>
      <w:r>
        <w:rPr>
          <w:b/>
        </w:rPr>
        <w:t>Invitation to Bid –</w:t>
      </w:r>
      <w:r w:rsidR="005958CF">
        <w:rPr>
          <w:b/>
        </w:rPr>
        <w:t xml:space="preserve"> </w:t>
      </w:r>
      <w:r>
        <w:rPr>
          <w:b/>
        </w:rPr>
        <w:t xml:space="preserve">Clear &amp; Grub – Highway Department:  Motion:  </w:t>
      </w:r>
      <w:r>
        <w:t xml:space="preserve">To extend an Invitation to Bid to clear and grub approximately 1.25+/- acres at the Town Highway Garage property.  Mandatory site visit 8:00 a.m., Tuesday, July 1, 2014.  Bids are due 4:30 p.m. on July 10, 2014 and will be awarded at the July 17, 2014 meeting of the Board of Selectmen.  Information is available from the Selectmen’s Office.  By </w:t>
      </w:r>
      <w:r w:rsidR="005958CF">
        <w:t xml:space="preserve">Mark Lyon, seconded by Jay Hubelbank.  Discussion:  this will be the first step in creating the material storage area.  The motion passed unanimously.  </w:t>
      </w:r>
    </w:p>
    <w:p w:rsidR="005958CF" w:rsidRPr="00B74556" w:rsidRDefault="005958CF" w:rsidP="000A2494">
      <w:pPr>
        <w:pStyle w:val="NoSpacing"/>
        <w:numPr>
          <w:ilvl w:val="0"/>
          <w:numId w:val="4"/>
        </w:numPr>
        <w:rPr>
          <w:b/>
        </w:rPr>
      </w:pPr>
      <w:r>
        <w:rPr>
          <w:b/>
        </w:rPr>
        <w:t xml:space="preserve">Invitation to Bid </w:t>
      </w:r>
      <w:r w:rsidRPr="005958CF">
        <w:rPr>
          <w:b/>
        </w:rPr>
        <w:t>– Central Air Conditioning – Town Hall:</w:t>
      </w:r>
      <w:r>
        <w:rPr>
          <w:b/>
        </w:rPr>
        <w:t xml:space="preserve">  Motion:  </w:t>
      </w:r>
      <w:r w:rsidR="00144379">
        <w:t xml:space="preserve">To extend an Invitation to Bid for two separate, stand-alone air conditioning systems with ductless air handlers.  Bids are due 4:30 p.m. on July 10, 2014.  Information is available from the Selectmen’s office.  By Mark Lyon, seconded by Jay Hubelbank and unanimously approved.   </w:t>
      </w:r>
    </w:p>
    <w:p w:rsidR="00B74556" w:rsidRPr="00B74556" w:rsidRDefault="00B74556" w:rsidP="000A2494">
      <w:pPr>
        <w:pStyle w:val="NoSpacing"/>
        <w:numPr>
          <w:ilvl w:val="0"/>
          <w:numId w:val="4"/>
        </w:numPr>
        <w:rPr>
          <w:b/>
        </w:rPr>
      </w:pPr>
      <w:r>
        <w:rPr>
          <w:b/>
        </w:rPr>
        <w:t xml:space="preserve">Invitation to Bid – Fire Truck:  Motion:  </w:t>
      </w:r>
      <w:r>
        <w:t xml:space="preserve">To extend an Invitation to Bid for a customized fire apparatus to replace Washington Volunteer Fire Department’s Truck #5.  Bids are due 4:30 p.m. July 31, 2014.  Information is available from the Selectmen’s office.  By Mark Lyon, seconded by Dick Carey and unanimously approved.  </w:t>
      </w:r>
    </w:p>
    <w:p w:rsidR="00B74556" w:rsidRPr="00636127" w:rsidRDefault="00B74556" w:rsidP="00F8715B">
      <w:pPr>
        <w:pStyle w:val="NoSpacing"/>
        <w:numPr>
          <w:ilvl w:val="0"/>
          <w:numId w:val="4"/>
        </w:numPr>
        <w:rPr>
          <w:b/>
        </w:rPr>
      </w:pPr>
      <w:r w:rsidRPr="00B74556">
        <w:rPr>
          <w:b/>
        </w:rPr>
        <w:t xml:space="preserve">Health &amp; Safety Sub-Committee:  </w:t>
      </w:r>
      <w:r>
        <w:t xml:space="preserve">CIRMA Risk Management and the Town have been working together on establishing a Health and Safety Sub-Committee.  This sub-committee will be under the standing Local Emergency Planning Committee and chaired by the LEPC and Emergency Management Coordinator.  This will assist in meeting the State of Connecticut’s Worker’s Compensation Commission requirements and will provide an opportunity for employer, organizations, employees and volunteers to discuss and make decision about occupational safety and </w:t>
      </w:r>
      <w:r w:rsidR="00636127">
        <w:t>health issues</w:t>
      </w:r>
      <w:r>
        <w:t>.</w:t>
      </w:r>
      <w:r w:rsidR="00636127">
        <w:t xml:space="preserve">  The Committee will be made up with representatives from the Town’s Emergency Services (fire, ambulance, </w:t>
      </w:r>
      <w:r w:rsidR="00961AA5">
        <w:t>and police</w:t>
      </w:r>
      <w:r w:rsidR="00636127">
        <w:t xml:space="preserve">), Highway Department, Parks and Recreation Commission and Town Administration.  </w:t>
      </w:r>
      <w:r w:rsidR="00636127">
        <w:rPr>
          <w:b/>
        </w:rPr>
        <w:t xml:space="preserve">Motion:  </w:t>
      </w:r>
      <w:r w:rsidR="00636127">
        <w:t xml:space="preserve">To form a Health and Safety Sub-Committee for the Town of Washington – this being endorsed by the Board of Selectmen.  By Mark Lyon, seconded by Dick Carey and unanimously approved.  </w:t>
      </w:r>
    </w:p>
    <w:p w:rsidR="00636127" w:rsidRPr="00636127" w:rsidRDefault="00636127" w:rsidP="00636127">
      <w:pPr>
        <w:pStyle w:val="NoSpacing"/>
        <w:ind w:left="720"/>
        <w:rPr>
          <w:b/>
        </w:rPr>
      </w:pPr>
    </w:p>
    <w:p w:rsidR="00636127" w:rsidRDefault="00636127" w:rsidP="00636127">
      <w:pPr>
        <w:pStyle w:val="NoSpacing"/>
      </w:pPr>
    </w:p>
    <w:p w:rsidR="00636127" w:rsidRDefault="00636127" w:rsidP="00636127">
      <w:pPr>
        <w:pStyle w:val="NoSpacing"/>
        <w:rPr>
          <w:b/>
        </w:rPr>
      </w:pPr>
      <w:r>
        <w:rPr>
          <w:b/>
        </w:rPr>
        <w:lastRenderedPageBreak/>
        <w:t>Visitors:</w:t>
      </w:r>
    </w:p>
    <w:p w:rsidR="00636127" w:rsidRPr="00527692" w:rsidRDefault="00E614AB" w:rsidP="00F87788">
      <w:pPr>
        <w:pStyle w:val="NoSpacing"/>
        <w:numPr>
          <w:ilvl w:val="0"/>
          <w:numId w:val="6"/>
        </w:numPr>
        <w:rPr>
          <w:b/>
        </w:rPr>
      </w:pPr>
      <w:r w:rsidRPr="00527692">
        <w:rPr>
          <w:b/>
        </w:rPr>
        <w:t xml:space="preserve">Richard Schlossberg </w:t>
      </w:r>
      <w:r>
        <w:t xml:space="preserve">is </w:t>
      </w:r>
      <w:r w:rsidR="00527692">
        <w:t xml:space="preserve">very </w:t>
      </w:r>
      <w:r>
        <w:t xml:space="preserve">concerned about the deteriorating condition of Route 109 embankment in the area of </w:t>
      </w:r>
      <w:r w:rsidR="00527692">
        <w:t xml:space="preserve">23 Calhoun Street.  Mark Lyon assured Mr. Schlossberg that he has been in communication with the State Department of Transportation several times over the last couple of years regarding this stretch of road as well as an area on Route 47 –Green Hill Road.  The DOT has agreed that “something needs to be done”.  Representatives from the DOT occasionally attend Northwest Hills Council of Government meetings to give reports on the condition and upcoming work scheduled for State roads.  Mark has also spoken with them.  He will again contact a DOT engineer.  Mr. Schlossberg asked if the Town and Fire Department give consideration when bidding a new truck to trucks/equipment that are made in America.  Mark assured him that although not a specified part of the bid package, it is a point that is highly considered.  </w:t>
      </w:r>
    </w:p>
    <w:p w:rsidR="00527692" w:rsidRDefault="00527692" w:rsidP="00527692">
      <w:pPr>
        <w:pStyle w:val="NoSpacing"/>
      </w:pPr>
    </w:p>
    <w:p w:rsidR="00527692" w:rsidRDefault="00527692" w:rsidP="00527692">
      <w:pPr>
        <w:pStyle w:val="NoSpacing"/>
        <w:rPr>
          <w:b/>
        </w:rPr>
      </w:pPr>
      <w:r>
        <w:rPr>
          <w:b/>
        </w:rPr>
        <w:t>Adjournment:</w:t>
      </w:r>
    </w:p>
    <w:p w:rsidR="00527692" w:rsidRPr="00527692" w:rsidRDefault="00527692" w:rsidP="00527692">
      <w:pPr>
        <w:pStyle w:val="NoSpacing"/>
        <w:numPr>
          <w:ilvl w:val="0"/>
          <w:numId w:val="6"/>
        </w:numPr>
        <w:rPr>
          <w:b/>
        </w:rPr>
      </w:pPr>
      <w:r>
        <w:rPr>
          <w:b/>
        </w:rPr>
        <w:t xml:space="preserve">Motion:  </w:t>
      </w:r>
      <w:r>
        <w:t>To adjourn the meeting at 6:05 p.m. as there was no further business for discussion.  By Dick Carey, seconded by Mark Lyon and unanimously approved.</w:t>
      </w:r>
    </w:p>
    <w:p w:rsidR="00527692" w:rsidRDefault="00527692" w:rsidP="00527692">
      <w:pPr>
        <w:pStyle w:val="NoSpacing"/>
      </w:pPr>
    </w:p>
    <w:p w:rsidR="00527692" w:rsidRDefault="00527692" w:rsidP="00527692">
      <w:pPr>
        <w:pStyle w:val="NoSpacing"/>
      </w:pPr>
      <w:r>
        <w:t>Respectfully submitted,</w:t>
      </w:r>
    </w:p>
    <w:p w:rsidR="00527692" w:rsidRDefault="00527692" w:rsidP="00527692">
      <w:pPr>
        <w:pStyle w:val="NoSpacing"/>
      </w:pPr>
      <w:r>
        <w:t>Mary Anne Greene</w:t>
      </w:r>
    </w:p>
    <w:p w:rsidR="00527692" w:rsidRPr="00527692" w:rsidRDefault="00527692" w:rsidP="00527692">
      <w:pPr>
        <w:pStyle w:val="NoSpacing"/>
        <w:rPr>
          <w:b/>
        </w:rPr>
      </w:pPr>
      <w:r>
        <w:t>Selectmen’s Secretary</w:t>
      </w:r>
    </w:p>
    <w:sectPr w:rsidR="00527692" w:rsidRPr="005276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3A" w:rsidRDefault="002C423A" w:rsidP="00527692">
      <w:pPr>
        <w:spacing w:after="0" w:line="240" w:lineRule="auto"/>
      </w:pPr>
      <w:r>
        <w:separator/>
      </w:r>
    </w:p>
  </w:endnote>
  <w:endnote w:type="continuationSeparator" w:id="0">
    <w:p w:rsidR="002C423A" w:rsidRDefault="002C423A" w:rsidP="0052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92" w:rsidRDefault="00527692">
    <w:pPr>
      <w:pStyle w:val="Footer"/>
    </w:pPr>
    <w:r>
      <w:ptab w:relativeTo="margin" w:alignment="center" w:leader="none"/>
    </w:r>
    <w:r>
      <w:t>6-19-14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3A" w:rsidRDefault="002C423A" w:rsidP="00527692">
      <w:pPr>
        <w:spacing w:after="0" w:line="240" w:lineRule="auto"/>
      </w:pPr>
      <w:r>
        <w:separator/>
      </w:r>
    </w:p>
  </w:footnote>
  <w:footnote w:type="continuationSeparator" w:id="0">
    <w:p w:rsidR="002C423A" w:rsidRDefault="002C423A" w:rsidP="00527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5C9C"/>
    <w:multiLevelType w:val="hybridMultilevel"/>
    <w:tmpl w:val="AF6C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2ED9"/>
    <w:multiLevelType w:val="hybridMultilevel"/>
    <w:tmpl w:val="EB3E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219B0"/>
    <w:multiLevelType w:val="hybridMultilevel"/>
    <w:tmpl w:val="EEBE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F2076"/>
    <w:multiLevelType w:val="hybridMultilevel"/>
    <w:tmpl w:val="0E10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D19E1"/>
    <w:multiLevelType w:val="hybridMultilevel"/>
    <w:tmpl w:val="20F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8253F"/>
    <w:multiLevelType w:val="hybridMultilevel"/>
    <w:tmpl w:val="234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D7"/>
    <w:rsid w:val="000A2494"/>
    <w:rsid w:val="00144379"/>
    <w:rsid w:val="001919B8"/>
    <w:rsid w:val="002C21B5"/>
    <w:rsid w:val="002C423A"/>
    <w:rsid w:val="003C4A60"/>
    <w:rsid w:val="00527692"/>
    <w:rsid w:val="00561D37"/>
    <w:rsid w:val="005958CF"/>
    <w:rsid w:val="00611842"/>
    <w:rsid w:val="00636127"/>
    <w:rsid w:val="00961AA5"/>
    <w:rsid w:val="00AE66D7"/>
    <w:rsid w:val="00B3307C"/>
    <w:rsid w:val="00B74556"/>
    <w:rsid w:val="00E6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489C4-E5E2-457C-A439-07E16D37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6D7"/>
    <w:pPr>
      <w:spacing w:after="0" w:line="240" w:lineRule="auto"/>
    </w:pPr>
  </w:style>
  <w:style w:type="paragraph" w:styleId="Header">
    <w:name w:val="header"/>
    <w:basedOn w:val="Normal"/>
    <w:link w:val="HeaderChar"/>
    <w:uiPriority w:val="99"/>
    <w:unhideWhenUsed/>
    <w:rsid w:val="0052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692"/>
  </w:style>
  <w:style w:type="paragraph" w:styleId="Footer">
    <w:name w:val="footer"/>
    <w:basedOn w:val="Normal"/>
    <w:link w:val="FooterChar"/>
    <w:uiPriority w:val="99"/>
    <w:unhideWhenUsed/>
    <w:rsid w:val="0052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300C-4AA5-4FE7-9B8F-9CBC5ABF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2014-06-23T13:52:00Z</dcterms:created>
  <dcterms:modified xsi:type="dcterms:W3CDTF">2014-06-24T13:21:00Z</dcterms:modified>
</cp:coreProperties>
</file>