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B7" w:rsidRDefault="004136BA" w:rsidP="00FA56D9">
      <w:pPr>
        <w:pStyle w:val="Heading1"/>
        <w:spacing w:line="240" w:lineRule="auto"/>
        <w:jc w:val="center"/>
        <w:rPr>
          <w:color w:val="auto"/>
        </w:rPr>
      </w:pPr>
      <w:r w:rsidRPr="004136BA">
        <w:rPr>
          <w:color w:val="auto"/>
        </w:rPr>
        <w:t>Board of Finance</w:t>
      </w:r>
    </w:p>
    <w:p w:rsidR="00FA56D9" w:rsidRPr="00FA56D9" w:rsidRDefault="00FA56D9" w:rsidP="00FA56D9">
      <w:pPr>
        <w:spacing w:line="240" w:lineRule="auto"/>
        <w:jc w:val="center"/>
        <w:rPr>
          <w:b/>
          <w:sz w:val="26"/>
          <w:szCs w:val="26"/>
        </w:rPr>
      </w:pPr>
      <w:r w:rsidRPr="00FA56D9">
        <w:rPr>
          <w:b/>
          <w:sz w:val="26"/>
          <w:szCs w:val="26"/>
        </w:rPr>
        <w:t>Minutes</w:t>
      </w:r>
    </w:p>
    <w:p w:rsidR="004136BA" w:rsidRDefault="00FA56D9" w:rsidP="00FA56D9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May 18</w:t>
      </w:r>
      <w:r w:rsidR="00E351AB">
        <w:rPr>
          <w:b/>
          <w:sz w:val="28"/>
          <w:szCs w:val="28"/>
        </w:rPr>
        <w:t>, 2015</w:t>
      </w:r>
    </w:p>
    <w:bookmarkEnd w:id="0"/>
    <w:p w:rsidR="00445470" w:rsidRDefault="00445470" w:rsidP="004136BA">
      <w:pPr>
        <w:jc w:val="center"/>
        <w:rPr>
          <w:b/>
          <w:sz w:val="28"/>
          <w:szCs w:val="28"/>
        </w:rPr>
      </w:pPr>
    </w:p>
    <w:p w:rsidR="00003889" w:rsidRDefault="004136BA" w:rsidP="00003889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E351AB">
        <w:t xml:space="preserve"> Sally</w:t>
      </w:r>
      <w:r w:rsidR="00294988">
        <w:t xml:space="preserve"> Cornell,</w:t>
      </w:r>
      <w:r w:rsidR="00003889">
        <w:t xml:space="preserve"> </w:t>
      </w:r>
      <w:proofErr w:type="spellStart"/>
      <w:r w:rsidR="00003889">
        <w:t>Lisabeth</w:t>
      </w:r>
      <w:proofErr w:type="spellEnd"/>
      <w:r w:rsidR="00003889">
        <w:t xml:space="preserve"> Adams, </w:t>
      </w:r>
      <w:r w:rsidR="00E351AB">
        <w:t xml:space="preserve">Craig </w:t>
      </w:r>
      <w:proofErr w:type="spellStart"/>
      <w:r w:rsidR="00E351AB">
        <w:t>Schoon</w:t>
      </w:r>
      <w:proofErr w:type="spellEnd"/>
      <w:r w:rsidR="00E351AB">
        <w:t xml:space="preserve">, </w:t>
      </w:r>
      <w:r w:rsidR="00003889">
        <w:t xml:space="preserve">Barbara Brown, John Boyer, </w:t>
      </w:r>
    </w:p>
    <w:p w:rsidR="00067261" w:rsidRDefault="004136BA" w:rsidP="00003889">
      <w:pPr>
        <w:pStyle w:val="NoSpacing"/>
        <w:spacing w:before="20" w:line="360" w:lineRule="auto"/>
        <w:ind w:left="2880" w:hanging="1440"/>
      </w:pPr>
      <w:r w:rsidRPr="004136BA">
        <w:t>Alternative:</w:t>
      </w:r>
      <w:r w:rsidR="00445470">
        <w:tab/>
      </w:r>
      <w:r w:rsidR="00F8103E">
        <w:t>Keith T</w:t>
      </w:r>
      <w:r w:rsidRPr="004136BA">
        <w:t>empleton</w:t>
      </w:r>
      <w:r w:rsidR="00067261">
        <w:t>, Peter Arturi</w:t>
      </w:r>
      <w:r w:rsidR="00003889">
        <w:t>, Ted Bent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003889">
        <w:t>Mark Lyon</w:t>
      </w:r>
    </w:p>
    <w:p w:rsidR="004136BA" w:rsidRDefault="004136BA" w:rsidP="00445470">
      <w:pPr>
        <w:pStyle w:val="NoSpacing"/>
        <w:spacing w:before="20" w:line="360" w:lineRule="auto"/>
      </w:pPr>
      <w:r>
        <w:tab/>
      </w:r>
      <w:r>
        <w:tab/>
        <w:t xml:space="preserve">Treasurer:  </w:t>
      </w:r>
      <w:r w:rsidR="00445470">
        <w:tab/>
      </w:r>
      <w:r>
        <w:t>Linda McGarr</w:t>
      </w:r>
    </w:p>
    <w:p w:rsidR="004136BA" w:rsidRDefault="00445470" w:rsidP="00E973C8">
      <w:pPr>
        <w:pStyle w:val="NoSpacing"/>
        <w:spacing w:before="20" w:line="360" w:lineRule="auto"/>
        <w:ind w:left="1440"/>
      </w:pPr>
      <w:r>
        <w:tab/>
      </w:r>
    </w:p>
    <w:p w:rsidR="004136BA" w:rsidRPr="004136BA" w:rsidRDefault="004136BA" w:rsidP="00445470">
      <w:pPr>
        <w:spacing w:before="20" w:line="360" w:lineRule="auto"/>
      </w:pPr>
      <w:r w:rsidRPr="004136BA">
        <w:t>Chairman Michael Jackson called the meeting to order at 5:00 p.m.</w:t>
      </w:r>
    </w:p>
    <w:p w:rsidR="004136BA" w:rsidRDefault="004136BA" w:rsidP="004136BA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445470" w:rsidRPr="00445470">
        <w:t>Minutes</w:t>
      </w:r>
      <w:r>
        <w:t xml:space="preserve"> of the </w:t>
      </w:r>
      <w:r w:rsidR="00003889">
        <w:t>April 20,</w:t>
      </w:r>
      <w:r w:rsidR="00067261">
        <w:t xml:space="preserve"> 2015</w:t>
      </w:r>
      <w:r w:rsidR="00885DF7">
        <w:t xml:space="preserve"> </w:t>
      </w:r>
      <w:r>
        <w:t>meeting were approved</w:t>
      </w:r>
      <w:r w:rsidR="004963E5">
        <w:t xml:space="preserve"> </w:t>
      </w:r>
      <w:r w:rsidR="00067261">
        <w:t>with no changes</w:t>
      </w:r>
    </w:p>
    <w:p w:rsidR="00067261" w:rsidRDefault="00926F6D" w:rsidP="00431390">
      <w:r w:rsidRPr="00ED339D">
        <w:rPr>
          <w:b/>
        </w:rPr>
        <w:t>Tax Collector report:</w:t>
      </w:r>
      <w:r w:rsidR="00294988">
        <w:t xml:space="preserve">  </w:t>
      </w:r>
      <w:r w:rsidR="00067261">
        <w:t xml:space="preserve">No questions </w:t>
      </w:r>
    </w:p>
    <w:p w:rsidR="00003889" w:rsidRDefault="00926F6D" w:rsidP="00431390">
      <w:r w:rsidRPr="00ED339D">
        <w:rPr>
          <w:b/>
        </w:rPr>
        <w:t>Treasurer Report:</w:t>
      </w:r>
      <w:r>
        <w:t xml:space="preserve">  </w:t>
      </w:r>
      <w:r w:rsidR="00067261">
        <w:t>No Questions</w:t>
      </w:r>
      <w:r w:rsidR="00E351AB">
        <w:t xml:space="preserve">. Discussion </w:t>
      </w:r>
      <w:r w:rsidR="00003889">
        <w:t xml:space="preserve">was </w:t>
      </w:r>
      <w:r w:rsidR="00E351AB">
        <w:t>on the purchase</w:t>
      </w:r>
      <w:r w:rsidR="00003889">
        <w:t xml:space="preserve"> of a </w:t>
      </w:r>
      <w:r w:rsidR="00537F4B">
        <w:t xml:space="preserve">million dollar </w:t>
      </w:r>
      <w:r w:rsidR="00003889">
        <w:t>CD at Litchfield Bancorp.</w:t>
      </w:r>
      <w:r w:rsidR="00537F4B">
        <w:t xml:space="preserve"> It will be fully </w:t>
      </w:r>
      <w:r w:rsidR="00C274EF">
        <w:t>collateralize</w:t>
      </w:r>
      <w:r w:rsidR="00537F4B">
        <w:t xml:space="preserve"> to 1.25% of value </w:t>
      </w:r>
      <w:r w:rsidR="00C274EF">
        <w:t xml:space="preserve">with </w:t>
      </w:r>
      <w:proofErr w:type="spellStart"/>
      <w:r w:rsidR="00C274EF">
        <w:t>Ginnie</w:t>
      </w:r>
      <w:proofErr w:type="spellEnd"/>
      <w:r w:rsidR="00C274EF">
        <w:t xml:space="preserve"> M</w:t>
      </w:r>
      <w:r w:rsidR="00537F4B">
        <w:t>e</w:t>
      </w:r>
      <w:r w:rsidR="00C274EF">
        <w:t>a and SBA</w:t>
      </w:r>
      <w:r w:rsidR="00537F4B">
        <w:t xml:space="preserve"> bonds.</w:t>
      </w:r>
      <w:r w:rsidR="00C274EF">
        <w:t xml:space="preserve">  </w:t>
      </w:r>
      <w:proofErr w:type="spellStart"/>
      <w:r w:rsidR="00C274EF">
        <w:t>Ginnie</w:t>
      </w:r>
      <w:proofErr w:type="spellEnd"/>
      <w:r w:rsidR="00C274EF">
        <w:t xml:space="preserve"> M</w:t>
      </w:r>
      <w:r w:rsidR="00537F4B">
        <w:t>ea bonds can be called at any time at 100%. Not sure on SBA bond</w:t>
      </w:r>
      <w:r w:rsidR="00C274EF">
        <w:t>,</w:t>
      </w:r>
      <w:r w:rsidR="00537F4B">
        <w:t xml:space="preserve"> </w:t>
      </w:r>
      <w:r w:rsidR="00C274EF">
        <w:t>s</w:t>
      </w:r>
      <w:r w:rsidR="00537F4B">
        <w:t>till looking into</w:t>
      </w:r>
      <w:r w:rsidR="00C274EF">
        <w:t xml:space="preserve"> SBA bonds if they will meet our needs.</w:t>
      </w:r>
    </w:p>
    <w:p w:rsidR="00003889" w:rsidRDefault="00003889" w:rsidP="00431390"/>
    <w:p w:rsidR="00E12A13" w:rsidRDefault="007A236A" w:rsidP="00E12A13">
      <w:r w:rsidRPr="00ED339D">
        <w:rPr>
          <w:b/>
        </w:rPr>
        <w:t>Selectman:</w:t>
      </w:r>
      <w:r w:rsidR="00F72116">
        <w:t xml:space="preserve"> </w:t>
      </w:r>
      <w:r w:rsidR="00537F4B">
        <w:t>In looking at the budget</w:t>
      </w:r>
    </w:p>
    <w:p w:rsidR="00537F4B" w:rsidRDefault="00537F4B" w:rsidP="00537F4B">
      <w:pPr>
        <w:pStyle w:val="ListParagraph"/>
        <w:numPr>
          <w:ilvl w:val="0"/>
          <w:numId w:val="6"/>
        </w:numPr>
      </w:pPr>
      <w:r>
        <w:t>General</w:t>
      </w:r>
      <w:r w:rsidR="00C274EF">
        <w:t xml:space="preserve"> Selectman expense</w:t>
      </w:r>
      <w:r>
        <w:t xml:space="preserve"> is over </w:t>
      </w:r>
      <w:r w:rsidR="00C274EF">
        <w:t>because</w:t>
      </w:r>
      <w:r>
        <w:t xml:space="preserve"> the building inspector</w:t>
      </w:r>
      <w:r w:rsidR="00C274EF">
        <w:t xml:space="preserve">. This </w:t>
      </w:r>
      <w:proofErr w:type="gramStart"/>
      <w:r w:rsidR="00C274EF">
        <w:t>expense  is</w:t>
      </w:r>
      <w:proofErr w:type="gramEnd"/>
      <w:r w:rsidR="00C274EF">
        <w:t xml:space="preserve"> to  be net of the income. </w:t>
      </w:r>
    </w:p>
    <w:p w:rsidR="00537F4B" w:rsidRDefault="008536DE" w:rsidP="00537F4B">
      <w:pPr>
        <w:pStyle w:val="ListParagraph"/>
        <w:numPr>
          <w:ilvl w:val="0"/>
          <w:numId w:val="6"/>
        </w:numPr>
      </w:pPr>
      <w:r>
        <w:t>Police is under because the resident trooper bill is not in.</w:t>
      </w:r>
    </w:p>
    <w:p w:rsidR="008536DE" w:rsidRDefault="008536DE" w:rsidP="00537F4B">
      <w:pPr>
        <w:pStyle w:val="ListParagraph"/>
        <w:numPr>
          <w:ilvl w:val="0"/>
          <w:numId w:val="6"/>
        </w:numPr>
      </w:pPr>
      <w:r>
        <w:t xml:space="preserve">Winter maintenance </w:t>
      </w:r>
      <w:r w:rsidR="00C274EF">
        <w:t xml:space="preserve">is over by $51,000 we </w:t>
      </w:r>
      <w:r>
        <w:t>will have to look at that when we get closer to year end.</w:t>
      </w:r>
    </w:p>
    <w:p w:rsidR="008536DE" w:rsidRDefault="008536DE" w:rsidP="00537F4B">
      <w:pPr>
        <w:pStyle w:val="ListParagraph"/>
        <w:numPr>
          <w:ilvl w:val="0"/>
          <w:numId w:val="6"/>
        </w:numPr>
      </w:pPr>
      <w:r>
        <w:t xml:space="preserve">At this time there is a </w:t>
      </w:r>
      <w:r w:rsidR="00C274EF">
        <w:t>significant</w:t>
      </w:r>
      <w:r>
        <w:t xml:space="preserve"> surplus</w:t>
      </w:r>
    </w:p>
    <w:p w:rsidR="008536DE" w:rsidRDefault="008536DE" w:rsidP="00537F4B">
      <w:pPr>
        <w:pStyle w:val="ListParagraph"/>
        <w:numPr>
          <w:ilvl w:val="0"/>
          <w:numId w:val="6"/>
        </w:numPr>
      </w:pPr>
      <w:r>
        <w:t>Due to th</w:t>
      </w:r>
      <w:r w:rsidR="00C274EF">
        <w:t>e</w:t>
      </w:r>
      <w:r>
        <w:t xml:space="preserve"> great efforts of Tony Bedini and Nick </w:t>
      </w:r>
      <w:proofErr w:type="spellStart"/>
      <w:r>
        <w:t>Solly</w:t>
      </w:r>
      <w:proofErr w:type="spellEnd"/>
      <w:r>
        <w:t xml:space="preserve"> we have reach the insurance settlement number on the town hall.   Some things were di</w:t>
      </w:r>
      <w:r w:rsidR="001A0087">
        <w:t>sa</w:t>
      </w:r>
      <w:r>
        <w:t>llowed which were mostly upgrades</w:t>
      </w:r>
      <w:r w:rsidR="001A0087">
        <w:t>.  T</w:t>
      </w:r>
      <w:r>
        <w:t>hey have met with the Bry</w:t>
      </w:r>
      <w:r w:rsidR="001A0087">
        <w:t>an Memorial H</w:t>
      </w:r>
      <w:r>
        <w:t>all trustees and they have agreed to cover the difference.  The hall is almost done just waiting on curtains and there are a few issues with the windows.</w:t>
      </w:r>
    </w:p>
    <w:p w:rsidR="008561BE" w:rsidRDefault="00ED339D" w:rsidP="00431390">
      <w:r>
        <w:rPr>
          <w:b/>
        </w:rPr>
        <w:lastRenderedPageBreak/>
        <w:t>Financial</w:t>
      </w:r>
      <w:r w:rsidR="00625925">
        <w:rPr>
          <w:b/>
        </w:rPr>
        <w:t xml:space="preserve"> Report</w:t>
      </w:r>
      <w:r>
        <w:rPr>
          <w:b/>
        </w:rPr>
        <w:t>:</w:t>
      </w:r>
      <w:r w:rsidR="00F72116">
        <w:t xml:space="preserve"> </w:t>
      </w:r>
      <w:r w:rsidR="00B01936">
        <w:t xml:space="preserve"> </w:t>
      </w:r>
      <w:r w:rsidR="00BD7F07">
        <w:t xml:space="preserve">  </w:t>
      </w:r>
      <w:r w:rsidR="0013463C">
        <w:t xml:space="preserve"> </w:t>
      </w:r>
      <w:r w:rsidR="00E12A13">
        <w:t>No Questions</w:t>
      </w:r>
      <w:r w:rsidR="00AA51F0">
        <w:t>.  It was agreed to e-mail the reports and mail reports on funds that have activity.</w:t>
      </w:r>
    </w:p>
    <w:p w:rsidR="008536DE" w:rsidRDefault="00AA51F0" w:rsidP="00067050">
      <w:r>
        <w:rPr>
          <w:b/>
        </w:rPr>
        <w:t>Bo</w:t>
      </w:r>
      <w:r w:rsidR="008561BE" w:rsidRPr="00067050">
        <w:rPr>
          <w:b/>
        </w:rPr>
        <w:t>ard of Education:</w:t>
      </w:r>
      <w:r w:rsidR="008561BE">
        <w:t xml:space="preserve">  </w:t>
      </w:r>
      <w:r w:rsidR="00E12A13">
        <w:t xml:space="preserve">The board of education is still working on the </w:t>
      </w:r>
      <w:proofErr w:type="spellStart"/>
      <w:r w:rsidR="0013463C">
        <w:t>Agriscience</w:t>
      </w:r>
      <w:proofErr w:type="spellEnd"/>
      <w:r w:rsidR="00E12A13">
        <w:t>.</w:t>
      </w:r>
      <w:r w:rsidR="008536DE">
        <w:t xml:space="preserve">  There has been two meeting one in Roxbury and the other is Bridgewater.  Roxbury had 6 people showed up and Bridgewater had 13.   The meetin</w:t>
      </w:r>
      <w:r w:rsidR="001A0087">
        <w:t>g</w:t>
      </w:r>
      <w:r w:rsidR="008536DE">
        <w:t xml:space="preserve"> in </w:t>
      </w:r>
      <w:r w:rsidR="001A0087">
        <w:t>Washington</w:t>
      </w:r>
      <w:r w:rsidR="008536DE">
        <w:t xml:space="preserve"> will be Wednesday the 20</w:t>
      </w:r>
      <w:r w:rsidR="008536DE" w:rsidRPr="008536DE">
        <w:rPr>
          <w:vertAlign w:val="superscript"/>
        </w:rPr>
        <w:t>th</w:t>
      </w:r>
      <w:r w:rsidR="008536DE">
        <w:t>.   June 3</w:t>
      </w:r>
      <w:r w:rsidR="008536DE" w:rsidRPr="008536DE">
        <w:rPr>
          <w:vertAlign w:val="superscript"/>
        </w:rPr>
        <w:t>rd</w:t>
      </w:r>
      <w:r w:rsidR="001A0087">
        <w:t xml:space="preserve"> the legislation session</w:t>
      </w:r>
      <w:r w:rsidR="008536DE">
        <w:t xml:space="preserve"> will end and we will know a couple of days after that</w:t>
      </w:r>
      <w:r w:rsidR="001A0087">
        <w:t xml:space="preserve"> if the </w:t>
      </w:r>
      <w:proofErr w:type="spellStart"/>
      <w:r w:rsidR="001A0087">
        <w:t>Agriscience</w:t>
      </w:r>
      <w:proofErr w:type="spellEnd"/>
      <w:r w:rsidR="001A0087">
        <w:t xml:space="preserve"> will be approved</w:t>
      </w:r>
      <w:r w:rsidR="008536DE">
        <w:t>.    The presentation</w:t>
      </w:r>
      <w:r w:rsidR="001A0087">
        <w:t xml:space="preserve"> on Wednesday</w:t>
      </w:r>
      <w:r w:rsidR="008536DE">
        <w:t xml:space="preserve"> i</w:t>
      </w:r>
      <w:r w:rsidR="001A0087">
        <w:t>s about the programs.</w:t>
      </w:r>
      <w:r w:rsidR="008536DE">
        <w:t xml:space="preserve">  </w:t>
      </w:r>
    </w:p>
    <w:p w:rsidR="00625925" w:rsidRDefault="008536DE" w:rsidP="00067050">
      <w:r>
        <w:t xml:space="preserve">Libby brought up concern that the sign </w:t>
      </w:r>
      <w:r w:rsidR="00AA51F0">
        <w:t>out front should give more information on events</w:t>
      </w:r>
      <w:r w:rsidR="001A0087">
        <w:t xml:space="preserve"> that are happening. </w:t>
      </w:r>
      <w:proofErr w:type="gramStart"/>
      <w:r w:rsidR="001A0087">
        <w:t>i.e</w:t>
      </w:r>
      <w:proofErr w:type="gramEnd"/>
      <w:r w:rsidR="001A0087">
        <w:t>. Not just vote today.</w:t>
      </w:r>
      <w:r>
        <w:t xml:space="preserve">  </w:t>
      </w:r>
    </w:p>
    <w:p w:rsidR="008536DE" w:rsidRDefault="008536DE" w:rsidP="00067050"/>
    <w:p w:rsidR="0043519B" w:rsidRDefault="00ED339D" w:rsidP="00431390">
      <w:r w:rsidRPr="00ED339D">
        <w:rPr>
          <w:b/>
        </w:rPr>
        <w:t>Old Business:</w:t>
      </w:r>
      <w:r w:rsidR="007A236A">
        <w:t xml:space="preserve"> </w:t>
      </w:r>
      <w:r w:rsidR="00E12A13">
        <w:t>None</w:t>
      </w:r>
    </w:p>
    <w:p w:rsidR="00566F58" w:rsidRPr="00E12A13" w:rsidRDefault="00566F58" w:rsidP="00566F58">
      <w:r w:rsidRPr="008D0047">
        <w:rPr>
          <w:b/>
        </w:rPr>
        <w:t xml:space="preserve">New </w:t>
      </w:r>
      <w:r w:rsidR="00A852EE" w:rsidRPr="008D0047">
        <w:rPr>
          <w:b/>
        </w:rPr>
        <w:t>Business</w:t>
      </w:r>
      <w:r w:rsidRPr="008D0047">
        <w:rPr>
          <w:b/>
        </w:rPr>
        <w:t xml:space="preserve">: </w:t>
      </w:r>
      <w:r w:rsidR="00BD7F07" w:rsidRPr="008D0047">
        <w:rPr>
          <w:b/>
        </w:rPr>
        <w:t xml:space="preserve">  </w:t>
      </w:r>
      <w:r w:rsidR="00AA51F0">
        <w:t>Reminder Budget Vote on Thursday May 21, 2015 at 7:30</w:t>
      </w:r>
      <w:r w:rsidR="001A0087">
        <w:t xml:space="preserve"> and board of finance meets</w:t>
      </w:r>
      <w:r w:rsidR="00AA51F0">
        <w:t xml:space="preserve"> following meeting to set mil rate.  Libby asked about the Resident Trooper </w:t>
      </w:r>
      <w:r w:rsidR="001A0087">
        <w:t xml:space="preserve">being budget at 70% vs 100% </w:t>
      </w:r>
      <w:r w:rsidR="00AA51F0">
        <w:t>Mark said what he is getting from Hartford and our representatives that the 100% is not goin</w:t>
      </w:r>
      <w:r w:rsidR="001A0087">
        <w:t>g</w:t>
      </w:r>
      <w:r w:rsidR="00AA51F0">
        <w:t xml:space="preserve"> to hold up.  There are 4 budgets out there, the Governors, The Republicans, the </w:t>
      </w:r>
      <w:r w:rsidR="001A0087">
        <w:t>Democrats</w:t>
      </w:r>
      <w:r w:rsidR="00AA51F0">
        <w:t xml:space="preserve"> and the </w:t>
      </w:r>
      <w:r w:rsidR="001A0087">
        <w:t>finance</w:t>
      </w:r>
      <w:r w:rsidR="00AA51F0">
        <w:t xml:space="preserve"> and 3 ou</w:t>
      </w:r>
      <w:r w:rsidR="001A0087">
        <w:t>t of the 4 have it at 70%.   This may</w:t>
      </w:r>
      <w:r w:rsidR="00AA51F0">
        <w:t xml:space="preserve"> hold up this year but it is not going to last </w:t>
      </w:r>
      <w:r w:rsidR="001A0087">
        <w:t>forever</w:t>
      </w:r>
      <w:r w:rsidR="00AA51F0">
        <w:t xml:space="preserve"> that is why we are working with the MOORE commission to come up with new idea</w:t>
      </w:r>
      <w:r w:rsidR="001A0087">
        <w:t>s</w:t>
      </w:r>
      <w:r w:rsidR="00C274EF">
        <w:t>.  Options would be</w:t>
      </w:r>
      <w:r w:rsidR="001A0087">
        <w:t xml:space="preserve"> “regional</w:t>
      </w:r>
      <w:r w:rsidR="00C274EF">
        <w:t xml:space="preserve"> policing</w:t>
      </w:r>
      <w:r w:rsidR="001A0087">
        <w:t>”</w:t>
      </w:r>
      <w:r w:rsidR="00C274EF">
        <w:t xml:space="preserve"> or alternative to resident trooper</w:t>
      </w:r>
      <w:r w:rsidR="001A0087">
        <w:t>s</w:t>
      </w:r>
      <w:r w:rsidR="00C274EF">
        <w:t>.  It would be a $60,000 increase if</w:t>
      </w:r>
      <w:r w:rsidR="001A0087">
        <w:t xml:space="preserve"> the 100%</w:t>
      </w:r>
      <w:r w:rsidR="00C274EF">
        <w:t xml:space="preserve"> it goes through.  We will have to go to a town vote if it goes through.   </w:t>
      </w:r>
    </w:p>
    <w:p w:rsidR="008D0047" w:rsidRDefault="004028A8" w:rsidP="004136BA">
      <w:r>
        <w:t>The meeting was motioned</w:t>
      </w:r>
      <w:r w:rsidR="00445470">
        <w:t xml:space="preserve"> to </w:t>
      </w:r>
      <w:r>
        <w:t>adjourn</w:t>
      </w:r>
      <w:r w:rsidR="00AC71B7">
        <w:t xml:space="preserve"> by Bar</w:t>
      </w:r>
      <w:r w:rsidR="00E12A13">
        <w:t>b</w:t>
      </w:r>
      <w:r w:rsidR="00537F4B">
        <w:t>a</w:t>
      </w:r>
      <w:r w:rsidR="00E12A13">
        <w:t>ra Brown and second by Liddy Adams</w:t>
      </w:r>
      <w:r>
        <w:t xml:space="preserve"> at </w:t>
      </w:r>
      <w:r w:rsidR="00E12A13">
        <w:t>5:</w:t>
      </w:r>
      <w:r w:rsidR="00537F4B">
        <w:t>18</w:t>
      </w:r>
      <w:r w:rsidR="001A0087">
        <w:t>pm</w:t>
      </w:r>
    </w:p>
    <w:p w:rsidR="00C274EF" w:rsidRDefault="00C274EF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028A8" w:rsidRDefault="008D0047" w:rsidP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4028A8" w:rsidRDefault="004028A8" w:rsidP="004136BA"/>
    <w:p w:rsidR="004028A8" w:rsidRDefault="004028A8" w:rsidP="004136BA"/>
    <w:p w:rsidR="00445470" w:rsidRDefault="004028A8" w:rsidP="004136B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C3C" w:rsidRDefault="00F62C3C" w:rsidP="004136BA"/>
    <w:p w:rsidR="00690CAC" w:rsidRPr="0018669D" w:rsidRDefault="00690CAC" w:rsidP="004136BA"/>
    <w:p w:rsidR="004136BA" w:rsidRPr="004136BA" w:rsidRDefault="004136BA" w:rsidP="004136BA">
      <w:r>
        <w:tab/>
      </w:r>
    </w:p>
    <w:p w:rsidR="004136BA" w:rsidRPr="004136BA" w:rsidRDefault="004136BA" w:rsidP="004136BA">
      <w:pPr>
        <w:rPr>
          <w:sz w:val="28"/>
          <w:szCs w:val="28"/>
        </w:rPr>
      </w:pPr>
    </w:p>
    <w:p w:rsidR="004136BA" w:rsidRPr="004136BA" w:rsidRDefault="004136BA" w:rsidP="004136BA"/>
    <w:sectPr w:rsidR="004136BA" w:rsidRPr="004136BA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5439"/>
    <w:multiLevelType w:val="hybridMultilevel"/>
    <w:tmpl w:val="A6DE1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3889"/>
    <w:rsid w:val="0000473F"/>
    <w:rsid w:val="0001384F"/>
    <w:rsid w:val="00014320"/>
    <w:rsid w:val="00067050"/>
    <w:rsid w:val="00067261"/>
    <w:rsid w:val="000A4CD2"/>
    <w:rsid w:val="0013463C"/>
    <w:rsid w:val="00136D00"/>
    <w:rsid w:val="0014341C"/>
    <w:rsid w:val="00167D4B"/>
    <w:rsid w:val="0018669D"/>
    <w:rsid w:val="00193DCC"/>
    <w:rsid w:val="001A0087"/>
    <w:rsid w:val="00213431"/>
    <w:rsid w:val="002143A2"/>
    <w:rsid w:val="00243F3E"/>
    <w:rsid w:val="00275A45"/>
    <w:rsid w:val="00283C3F"/>
    <w:rsid w:val="002928E3"/>
    <w:rsid w:val="00294988"/>
    <w:rsid w:val="002A144F"/>
    <w:rsid w:val="002C15B7"/>
    <w:rsid w:val="002F64B1"/>
    <w:rsid w:val="003309F9"/>
    <w:rsid w:val="0033107E"/>
    <w:rsid w:val="003759CC"/>
    <w:rsid w:val="003770CC"/>
    <w:rsid w:val="003A1B2D"/>
    <w:rsid w:val="003A230D"/>
    <w:rsid w:val="003B3BD5"/>
    <w:rsid w:val="003C5448"/>
    <w:rsid w:val="003E1D03"/>
    <w:rsid w:val="004028A8"/>
    <w:rsid w:val="004136BA"/>
    <w:rsid w:val="00430EDF"/>
    <w:rsid w:val="00431390"/>
    <w:rsid w:val="0043519B"/>
    <w:rsid w:val="00443BC5"/>
    <w:rsid w:val="00445470"/>
    <w:rsid w:val="00464417"/>
    <w:rsid w:val="00484674"/>
    <w:rsid w:val="004963E5"/>
    <w:rsid w:val="004F006F"/>
    <w:rsid w:val="004F3E05"/>
    <w:rsid w:val="00537F4B"/>
    <w:rsid w:val="005420F5"/>
    <w:rsid w:val="00566F58"/>
    <w:rsid w:val="005821C2"/>
    <w:rsid w:val="0058621C"/>
    <w:rsid w:val="005E1C11"/>
    <w:rsid w:val="005E7BAB"/>
    <w:rsid w:val="005F2941"/>
    <w:rsid w:val="00625925"/>
    <w:rsid w:val="00673C36"/>
    <w:rsid w:val="00682513"/>
    <w:rsid w:val="00690CAC"/>
    <w:rsid w:val="006B0A34"/>
    <w:rsid w:val="006E1126"/>
    <w:rsid w:val="006F1A6D"/>
    <w:rsid w:val="00755B6F"/>
    <w:rsid w:val="0077573F"/>
    <w:rsid w:val="007A236A"/>
    <w:rsid w:val="007B0CD1"/>
    <w:rsid w:val="007C2C56"/>
    <w:rsid w:val="007F1E06"/>
    <w:rsid w:val="00810986"/>
    <w:rsid w:val="00821266"/>
    <w:rsid w:val="00822545"/>
    <w:rsid w:val="00827447"/>
    <w:rsid w:val="008536DE"/>
    <w:rsid w:val="008561BE"/>
    <w:rsid w:val="00885DF7"/>
    <w:rsid w:val="008D0047"/>
    <w:rsid w:val="008E510D"/>
    <w:rsid w:val="008F022A"/>
    <w:rsid w:val="008F2F58"/>
    <w:rsid w:val="00926F6D"/>
    <w:rsid w:val="0096325C"/>
    <w:rsid w:val="00963B0B"/>
    <w:rsid w:val="00966BE6"/>
    <w:rsid w:val="009C47CA"/>
    <w:rsid w:val="009E68C1"/>
    <w:rsid w:val="00A327E0"/>
    <w:rsid w:val="00A52558"/>
    <w:rsid w:val="00A52790"/>
    <w:rsid w:val="00A7528F"/>
    <w:rsid w:val="00A81440"/>
    <w:rsid w:val="00A852EE"/>
    <w:rsid w:val="00A91A1D"/>
    <w:rsid w:val="00A924C6"/>
    <w:rsid w:val="00A96711"/>
    <w:rsid w:val="00AA51F0"/>
    <w:rsid w:val="00AC71B7"/>
    <w:rsid w:val="00AD023B"/>
    <w:rsid w:val="00AE4301"/>
    <w:rsid w:val="00AF564E"/>
    <w:rsid w:val="00B01936"/>
    <w:rsid w:val="00B76F86"/>
    <w:rsid w:val="00BD7F07"/>
    <w:rsid w:val="00C0323E"/>
    <w:rsid w:val="00C12347"/>
    <w:rsid w:val="00C14BEF"/>
    <w:rsid w:val="00C274EF"/>
    <w:rsid w:val="00C27B5C"/>
    <w:rsid w:val="00C37E00"/>
    <w:rsid w:val="00C6647F"/>
    <w:rsid w:val="00C95354"/>
    <w:rsid w:val="00CD02E6"/>
    <w:rsid w:val="00CD5BFA"/>
    <w:rsid w:val="00D552AF"/>
    <w:rsid w:val="00D62E7A"/>
    <w:rsid w:val="00D86CA5"/>
    <w:rsid w:val="00DC0399"/>
    <w:rsid w:val="00DE712E"/>
    <w:rsid w:val="00E12A13"/>
    <w:rsid w:val="00E14C33"/>
    <w:rsid w:val="00E351AB"/>
    <w:rsid w:val="00E42FAD"/>
    <w:rsid w:val="00E50CCB"/>
    <w:rsid w:val="00E53306"/>
    <w:rsid w:val="00E973C8"/>
    <w:rsid w:val="00EA792C"/>
    <w:rsid w:val="00ED339D"/>
    <w:rsid w:val="00ED7EAB"/>
    <w:rsid w:val="00F05747"/>
    <w:rsid w:val="00F26E2F"/>
    <w:rsid w:val="00F46A6E"/>
    <w:rsid w:val="00F62C3C"/>
    <w:rsid w:val="00F72116"/>
    <w:rsid w:val="00F8103E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Board of Finance</vt:lpstr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Kathy Gollow</cp:lastModifiedBy>
  <cp:revision>3</cp:revision>
  <cp:lastPrinted>2015-05-19T18:55:00Z</cp:lastPrinted>
  <dcterms:created xsi:type="dcterms:W3CDTF">2015-05-19T18:54:00Z</dcterms:created>
  <dcterms:modified xsi:type="dcterms:W3CDTF">2015-05-19T18:57:00Z</dcterms:modified>
</cp:coreProperties>
</file>