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A83A" w14:textId="77777777" w:rsidR="00712735" w:rsidRDefault="00712735" w:rsidP="00712735">
      <w:pPr>
        <w:jc w:val="center"/>
      </w:pPr>
      <w:r>
        <w:rPr>
          <w:rFonts w:ascii="Courier New" w:hAnsi="Courier New" w:cs="Courier New"/>
          <w:b/>
          <w:bCs/>
          <w:sz w:val="24"/>
          <w:szCs w:val="24"/>
        </w:rPr>
        <w:t>Implementation of PA 21-29 Subcommittee</w:t>
      </w:r>
    </w:p>
    <w:p w14:paraId="2DDDFC60" w14:textId="6B8768D0" w:rsidR="00712735" w:rsidRDefault="00712735" w:rsidP="00712735">
      <w:pPr>
        <w:jc w:val="center"/>
      </w:pPr>
      <w:r>
        <w:rPr>
          <w:rFonts w:ascii="Courier New" w:hAnsi="Courier New" w:cs="Courier New"/>
          <w:sz w:val="24"/>
          <w:szCs w:val="24"/>
        </w:rPr>
        <w:t xml:space="preserve">MINUTES                                                      June </w:t>
      </w:r>
      <w:r w:rsidR="00D54501">
        <w:rPr>
          <w:rFonts w:ascii="Courier New" w:hAnsi="Courier New" w:cs="Courier New"/>
          <w:sz w:val="24"/>
          <w:szCs w:val="24"/>
        </w:rPr>
        <w:t>14</w:t>
      </w:r>
      <w:r>
        <w:rPr>
          <w:rFonts w:ascii="Courier New" w:hAnsi="Courier New" w:cs="Courier New"/>
          <w:sz w:val="24"/>
          <w:szCs w:val="24"/>
        </w:rPr>
        <w:t>, 2023</w:t>
      </w:r>
      <w:r>
        <w:t xml:space="preserve"> </w:t>
      </w:r>
    </w:p>
    <w:p w14:paraId="0C0EB58C" w14:textId="4E6B8AFE" w:rsidR="00712735" w:rsidRDefault="00712735" w:rsidP="00712735">
      <w:pPr>
        <w:rPr>
          <w:rFonts w:ascii="Courier New" w:hAnsi="Courier New" w:cs="Courier New"/>
          <w:sz w:val="24"/>
          <w:szCs w:val="24"/>
        </w:rPr>
      </w:pPr>
      <w:r>
        <w:rPr>
          <w:rFonts w:ascii="Courier New" w:hAnsi="Courier New" w:cs="Courier New"/>
          <w:sz w:val="24"/>
          <w:szCs w:val="24"/>
        </w:rPr>
        <w:t>3:00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14:paraId="7991DB36" w14:textId="4CDBFB33" w:rsidR="00712735" w:rsidRDefault="00712735" w:rsidP="00712735">
      <w:pPr>
        <w:rPr>
          <w:rFonts w:ascii="Courier New" w:hAnsi="Courier New" w:cs="Courier New"/>
          <w:sz w:val="24"/>
          <w:szCs w:val="24"/>
        </w:rPr>
      </w:pPr>
      <w:r>
        <w:rPr>
          <w:rFonts w:ascii="Courier New" w:hAnsi="Courier New" w:cs="Courier New"/>
          <w:sz w:val="24"/>
          <w:szCs w:val="24"/>
        </w:rPr>
        <w:t xml:space="preserve">ZONING COMM. MEMBERS PRESENT:  Mrs. Andersen, Mr. Solley                         HOUSING COMM. MEMBERS PRESENT: Mrs. </w:t>
      </w:r>
      <w:proofErr w:type="spellStart"/>
      <w:r>
        <w:rPr>
          <w:rFonts w:ascii="Courier New" w:hAnsi="Courier New" w:cs="Courier New"/>
          <w:sz w:val="24"/>
          <w:szCs w:val="24"/>
        </w:rPr>
        <w:t>Gorra</w:t>
      </w:r>
      <w:proofErr w:type="spellEnd"/>
      <w:r>
        <w:rPr>
          <w:rFonts w:ascii="Courier New" w:hAnsi="Courier New" w:cs="Courier New"/>
          <w:sz w:val="24"/>
          <w:szCs w:val="24"/>
        </w:rPr>
        <w:t xml:space="preserve">, Mr. </w:t>
      </w:r>
      <w:proofErr w:type="spellStart"/>
      <w:r>
        <w:rPr>
          <w:rFonts w:ascii="Courier New" w:hAnsi="Courier New" w:cs="Courier New"/>
          <w:sz w:val="24"/>
          <w:szCs w:val="24"/>
        </w:rPr>
        <w:t>Woodroofe</w:t>
      </w:r>
      <w:proofErr w:type="spellEnd"/>
      <w:r>
        <w:rPr>
          <w:rFonts w:ascii="Courier New" w:hAnsi="Courier New" w:cs="Courier New"/>
          <w:sz w:val="24"/>
          <w:szCs w:val="24"/>
        </w:rPr>
        <w:t xml:space="preserve">                   ALSO PRESENT:                  Mr. Charles</w:t>
      </w:r>
    </w:p>
    <w:p w14:paraId="01A3E832" w14:textId="77777777" w:rsidR="00712735" w:rsidRDefault="00712735" w:rsidP="00712735">
      <w:pPr>
        <w:rPr>
          <w:rFonts w:ascii="Courier New" w:hAnsi="Courier New" w:cs="Courier New"/>
          <w:sz w:val="24"/>
          <w:szCs w:val="24"/>
        </w:rPr>
      </w:pPr>
    </w:p>
    <w:p w14:paraId="555E32E1" w14:textId="078944C1" w:rsidR="00712735" w:rsidRDefault="00712735" w:rsidP="00712735">
      <w:pPr>
        <w:rPr>
          <w:rFonts w:ascii="Courier New" w:hAnsi="Courier New" w:cs="Courier New"/>
          <w:sz w:val="24"/>
          <w:szCs w:val="24"/>
        </w:rPr>
      </w:pPr>
      <w:r>
        <w:rPr>
          <w:rFonts w:ascii="Courier New" w:hAnsi="Courier New" w:cs="Courier New"/>
          <w:sz w:val="24"/>
          <w:szCs w:val="24"/>
        </w:rPr>
        <w:t xml:space="preserve">     Mr. Solley called the meeting to order at 3:10 p.m.  He reported that Mrs. Hill had emailed him that she would not be able to attend the meeting because of a family matter</w:t>
      </w:r>
      <w:r w:rsidR="00413D79">
        <w:rPr>
          <w:rFonts w:ascii="Courier New" w:hAnsi="Courier New" w:cs="Courier New"/>
          <w:sz w:val="24"/>
          <w:szCs w:val="24"/>
        </w:rPr>
        <w:t xml:space="preserve">.  She said she hoped that the subcommittee’s repeated discussions regarding the 10% Affordable </w:t>
      </w:r>
      <w:proofErr w:type="gramStart"/>
      <w:r w:rsidR="00413D79">
        <w:rPr>
          <w:rFonts w:ascii="Courier New" w:hAnsi="Courier New" w:cs="Courier New"/>
          <w:sz w:val="24"/>
          <w:szCs w:val="24"/>
        </w:rPr>
        <w:t>units</w:t>
      </w:r>
      <w:proofErr w:type="gramEnd"/>
      <w:r w:rsidR="00413D79">
        <w:rPr>
          <w:rFonts w:ascii="Courier New" w:hAnsi="Courier New" w:cs="Courier New"/>
          <w:sz w:val="24"/>
          <w:szCs w:val="24"/>
        </w:rPr>
        <w:t xml:space="preserve"> requirement for MFH would be accepted as well as the ability to apply for a smaller MFH project in both the commercial and residential districts with a by right application requiring site plan review by the Commission.  There was further discussion of Mrs. Hill’s requests and the subcommittee did, in fact, agree to the 10% Affordable unit requirement.  With regard to the by right site plan review versus the special permit application process, Mrs. Andersen brought to the attention of the subcommittee a brief from </w:t>
      </w:r>
      <w:proofErr w:type="spellStart"/>
      <w:r w:rsidR="00413D79">
        <w:rPr>
          <w:rFonts w:ascii="Courier New" w:hAnsi="Courier New" w:cs="Courier New"/>
          <w:sz w:val="24"/>
          <w:szCs w:val="24"/>
        </w:rPr>
        <w:t>Hallorin</w:t>
      </w:r>
      <w:proofErr w:type="spellEnd"/>
      <w:r w:rsidR="00413D79">
        <w:rPr>
          <w:rFonts w:ascii="Courier New" w:hAnsi="Courier New" w:cs="Courier New"/>
          <w:sz w:val="24"/>
          <w:szCs w:val="24"/>
        </w:rPr>
        <w:t xml:space="preserve"> and Sage written soon after PA 21-29 was enacted.  Review of this brief led the subcommittee</w:t>
      </w:r>
      <w:r w:rsidR="00F021BD">
        <w:rPr>
          <w:rFonts w:ascii="Courier New" w:hAnsi="Courier New" w:cs="Courier New"/>
          <w:sz w:val="24"/>
          <w:szCs w:val="24"/>
        </w:rPr>
        <w:t xml:space="preserve"> to realize that using both forms of the application process might be fairer and more acceptable than only allowing the application process by special permit.</w:t>
      </w:r>
    </w:p>
    <w:p w14:paraId="3B333EF8" w14:textId="77777777" w:rsidR="00F021BD" w:rsidRDefault="00F021BD" w:rsidP="00712735">
      <w:pPr>
        <w:rPr>
          <w:rFonts w:ascii="Courier New" w:hAnsi="Courier New" w:cs="Courier New"/>
          <w:sz w:val="24"/>
          <w:szCs w:val="24"/>
        </w:rPr>
      </w:pPr>
      <w:r>
        <w:rPr>
          <w:rFonts w:ascii="Courier New" w:hAnsi="Courier New" w:cs="Courier New"/>
          <w:sz w:val="24"/>
          <w:szCs w:val="24"/>
        </w:rPr>
        <w:t>Note:  At this point it was noticed that the recording equipment was not working properly.</w:t>
      </w:r>
    </w:p>
    <w:p w14:paraId="15C65300" w14:textId="522DA42C" w:rsidR="002607A9" w:rsidRDefault="002607A9" w:rsidP="00712735">
      <w:pPr>
        <w:rPr>
          <w:rFonts w:ascii="Courier New" w:hAnsi="Courier New" w:cs="Courier New"/>
          <w:sz w:val="24"/>
          <w:szCs w:val="24"/>
        </w:rPr>
      </w:pPr>
      <w:r>
        <w:rPr>
          <w:rFonts w:ascii="Courier New" w:hAnsi="Courier New" w:cs="Courier New"/>
          <w:sz w:val="24"/>
          <w:szCs w:val="24"/>
        </w:rPr>
        <w:t xml:space="preserve">     A discussion then ensured regarding the 10% Affordability requirement, the number of Affordable units that might result, and what their price range would be.  It was noted their sale price would have to be significantly lower than 90%</w:t>
      </w:r>
      <w:r w:rsidR="00F021BD">
        <w:rPr>
          <w:rFonts w:ascii="Courier New" w:hAnsi="Courier New" w:cs="Courier New"/>
          <w:sz w:val="24"/>
          <w:szCs w:val="24"/>
        </w:rPr>
        <w:t xml:space="preserve"> </w:t>
      </w:r>
      <w:r>
        <w:rPr>
          <w:rFonts w:ascii="Courier New" w:hAnsi="Courier New" w:cs="Courier New"/>
          <w:sz w:val="24"/>
          <w:szCs w:val="24"/>
        </w:rPr>
        <w:t>of the units.  A rough estimate would be in the range of $200,000 to #300,000.</w:t>
      </w:r>
    </w:p>
    <w:p w14:paraId="11E2081F" w14:textId="03451CDC" w:rsidR="008C28C3" w:rsidRDefault="002607A9" w:rsidP="00712735">
      <w:pPr>
        <w:rPr>
          <w:rFonts w:ascii="Courier New" w:hAnsi="Courier New" w:cs="Courier New"/>
          <w:sz w:val="24"/>
          <w:szCs w:val="24"/>
        </w:rPr>
      </w:pPr>
      <w:r>
        <w:rPr>
          <w:rFonts w:ascii="Courier New" w:hAnsi="Courier New" w:cs="Courier New"/>
          <w:sz w:val="24"/>
          <w:szCs w:val="24"/>
        </w:rPr>
        <w:t xml:space="preserve">     Mr. Buell’s undated letter to the Zoning Commission </w:t>
      </w:r>
      <w:r w:rsidR="00D168FB">
        <w:rPr>
          <w:rFonts w:ascii="Courier New" w:hAnsi="Courier New" w:cs="Courier New"/>
          <w:sz w:val="24"/>
          <w:szCs w:val="24"/>
        </w:rPr>
        <w:t xml:space="preserve">regarding current section 12.1 </w:t>
      </w:r>
      <w:r>
        <w:rPr>
          <w:rFonts w:ascii="Courier New" w:hAnsi="Courier New" w:cs="Courier New"/>
          <w:sz w:val="24"/>
          <w:szCs w:val="24"/>
        </w:rPr>
        <w:t>was discussed and it was agreed</w:t>
      </w:r>
      <w:r w:rsidR="00F021BD">
        <w:rPr>
          <w:rFonts w:ascii="Courier New" w:hAnsi="Courier New" w:cs="Courier New"/>
          <w:sz w:val="24"/>
          <w:szCs w:val="24"/>
        </w:rPr>
        <w:t xml:space="preserve"> </w:t>
      </w:r>
      <w:r w:rsidR="008C28C3">
        <w:rPr>
          <w:rFonts w:ascii="Courier New" w:hAnsi="Courier New" w:cs="Courier New"/>
          <w:sz w:val="24"/>
          <w:szCs w:val="24"/>
        </w:rPr>
        <w:t>the Commission would first handle the PA 21-29 MFH regulation addition.</w:t>
      </w:r>
    </w:p>
    <w:p w14:paraId="51EE92F9" w14:textId="77777777" w:rsidR="008C28C3" w:rsidRDefault="008C28C3" w:rsidP="00712735">
      <w:pPr>
        <w:rPr>
          <w:rFonts w:ascii="Courier New" w:hAnsi="Courier New" w:cs="Courier New"/>
          <w:sz w:val="24"/>
          <w:szCs w:val="24"/>
        </w:rPr>
      </w:pPr>
      <w:r>
        <w:rPr>
          <w:rFonts w:ascii="Courier New" w:hAnsi="Courier New" w:cs="Courier New"/>
          <w:sz w:val="24"/>
          <w:szCs w:val="24"/>
        </w:rPr>
        <w:lastRenderedPageBreak/>
        <w:t xml:space="preserve">     The minutes of the May 31, 2023 subcommittee meeting were accepted and the next meeting was scheduled for June 29 at 3:00 p.m. in the main hall conference room.</w:t>
      </w:r>
    </w:p>
    <w:p w14:paraId="489A94DB" w14:textId="77777777" w:rsidR="008C28C3" w:rsidRDefault="008C28C3" w:rsidP="00712735">
      <w:pPr>
        <w:rPr>
          <w:rFonts w:ascii="Courier New" w:hAnsi="Courier New" w:cs="Courier New"/>
          <w:sz w:val="24"/>
          <w:szCs w:val="24"/>
        </w:rPr>
      </w:pPr>
      <w:r>
        <w:rPr>
          <w:rFonts w:ascii="Courier New" w:hAnsi="Courier New" w:cs="Courier New"/>
          <w:sz w:val="24"/>
          <w:szCs w:val="24"/>
        </w:rPr>
        <w:t xml:space="preserve">     The meeting was adjourned at 4:30 p.m.</w:t>
      </w:r>
    </w:p>
    <w:p w14:paraId="518EAD02" w14:textId="77777777" w:rsidR="008C28C3" w:rsidRDefault="008C28C3" w:rsidP="00712735">
      <w:pPr>
        <w:rPr>
          <w:rFonts w:ascii="Courier New" w:hAnsi="Courier New" w:cs="Courier New"/>
          <w:sz w:val="24"/>
          <w:szCs w:val="24"/>
        </w:rPr>
      </w:pPr>
    </w:p>
    <w:p w14:paraId="32C59C2D" w14:textId="77777777" w:rsidR="008C28C3" w:rsidRDefault="008C28C3" w:rsidP="00712735">
      <w:pPr>
        <w:rPr>
          <w:rFonts w:ascii="Courier New" w:hAnsi="Courier New" w:cs="Courier New"/>
          <w:sz w:val="24"/>
          <w:szCs w:val="24"/>
        </w:rPr>
      </w:pPr>
      <w:r>
        <w:rPr>
          <w:rFonts w:ascii="Courier New" w:hAnsi="Courier New" w:cs="Courier New"/>
          <w:sz w:val="24"/>
          <w:szCs w:val="24"/>
        </w:rPr>
        <w:t>FILED SUBJECT TO APPROVAL</w:t>
      </w:r>
    </w:p>
    <w:p w14:paraId="7D862915" w14:textId="77777777" w:rsidR="008C28C3" w:rsidRDefault="008C28C3" w:rsidP="00712735">
      <w:pPr>
        <w:rPr>
          <w:rFonts w:ascii="Courier New" w:hAnsi="Courier New" w:cs="Courier New"/>
          <w:sz w:val="24"/>
          <w:szCs w:val="24"/>
        </w:rPr>
      </w:pPr>
    </w:p>
    <w:p w14:paraId="0AFEC8F5" w14:textId="41878B7F" w:rsidR="00F021BD" w:rsidRDefault="008C28C3" w:rsidP="00712735">
      <w:pPr>
        <w:rPr>
          <w:rFonts w:ascii="Courier New" w:hAnsi="Courier New" w:cs="Courier New"/>
          <w:sz w:val="24"/>
          <w:szCs w:val="24"/>
        </w:rPr>
      </w:pPr>
      <w:r>
        <w:rPr>
          <w:rFonts w:ascii="Courier New" w:hAnsi="Courier New" w:cs="Courier New"/>
          <w:sz w:val="24"/>
          <w:szCs w:val="24"/>
        </w:rPr>
        <w:t>By Mr. Solley, Chairman</w:t>
      </w:r>
      <w:r w:rsidR="00F021BD">
        <w:rPr>
          <w:rFonts w:ascii="Courier New" w:hAnsi="Courier New" w:cs="Courier New"/>
          <w:sz w:val="24"/>
          <w:szCs w:val="24"/>
        </w:rPr>
        <w:t xml:space="preserve"> </w:t>
      </w:r>
    </w:p>
    <w:p w14:paraId="29C696FA" w14:textId="77777777" w:rsidR="00F021BD" w:rsidRDefault="00F021BD" w:rsidP="00712735">
      <w:pPr>
        <w:rPr>
          <w:rFonts w:ascii="Courier New" w:hAnsi="Courier New" w:cs="Courier New"/>
          <w:sz w:val="24"/>
          <w:szCs w:val="24"/>
        </w:rPr>
      </w:pPr>
    </w:p>
    <w:p w14:paraId="46E0279C" w14:textId="77777777" w:rsidR="00F021BD" w:rsidRDefault="00F021BD" w:rsidP="00712735">
      <w:pPr>
        <w:rPr>
          <w:rFonts w:ascii="Courier New" w:hAnsi="Courier New" w:cs="Courier New"/>
          <w:sz w:val="24"/>
          <w:szCs w:val="24"/>
        </w:rPr>
      </w:pPr>
    </w:p>
    <w:p w14:paraId="1607E93C" w14:textId="77777777" w:rsidR="00F021BD" w:rsidRDefault="00F021BD" w:rsidP="00712735">
      <w:pPr>
        <w:rPr>
          <w:rFonts w:ascii="Courier New" w:hAnsi="Courier New" w:cs="Courier New"/>
          <w:sz w:val="24"/>
          <w:szCs w:val="24"/>
        </w:rPr>
      </w:pPr>
    </w:p>
    <w:p w14:paraId="2790098A" w14:textId="77777777" w:rsidR="00F021BD" w:rsidRDefault="00F021BD" w:rsidP="00712735">
      <w:pPr>
        <w:rPr>
          <w:rFonts w:ascii="Courier New" w:hAnsi="Courier New" w:cs="Courier New"/>
          <w:sz w:val="24"/>
          <w:szCs w:val="24"/>
        </w:rPr>
      </w:pPr>
    </w:p>
    <w:p w14:paraId="0AF8C2BB" w14:textId="09241B16" w:rsidR="00F021BD" w:rsidRPr="00712735" w:rsidRDefault="00F021BD" w:rsidP="00712735">
      <w:pPr>
        <w:rPr>
          <w:rFonts w:ascii="Courier New" w:hAnsi="Courier New" w:cs="Courier New"/>
          <w:sz w:val="24"/>
          <w:szCs w:val="24"/>
        </w:rPr>
      </w:pPr>
    </w:p>
    <w:p w14:paraId="69ECE465" w14:textId="648A6F55" w:rsidR="00712735" w:rsidRPr="00712735" w:rsidRDefault="00712735" w:rsidP="00712735">
      <w:pPr>
        <w:jc w:val="center"/>
        <w:rPr>
          <w:rFonts w:ascii="Courier New" w:hAnsi="Courier New" w:cs="Courier New"/>
          <w:b/>
          <w:bCs/>
          <w:sz w:val="24"/>
          <w:szCs w:val="24"/>
        </w:rPr>
      </w:pPr>
      <w:r>
        <w:t xml:space="preserve">                                                     </w:t>
      </w:r>
    </w:p>
    <w:sectPr w:rsidR="00712735" w:rsidRPr="007127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C6DE" w14:textId="77777777" w:rsidR="00C16BBD" w:rsidRDefault="00C16BBD" w:rsidP="00712735">
      <w:pPr>
        <w:spacing w:after="0" w:line="240" w:lineRule="auto"/>
      </w:pPr>
      <w:r>
        <w:separator/>
      </w:r>
    </w:p>
  </w:endnote>
  <w:endnote w:type="continuationSeparator" w:id="0">
    <w:p w14:paraId="28144555" w14:textId="77777777" w:rsidR="00C16BBD" w:rsidRDefault="00C16BBD" w:rsidP="0071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DD49" w14:textId="77777777" w:rsidR="00C16BBD" w:rsidRDefault="00C16BBD" w:rsidP="00712735">
      <w:pPr>
        <w:spacing w:after="0" w:line="240" w:lineRule="auto"/>
      </w:pPr>
      <w:r>
        <w:separator/>
      </w:r>
    </w:p>
  </w:footnote>
  <w:footnote w:type="continuationSeparator" w:id="0">
    <w:p w14:paraId="77C04D1A" w14:textId="77777777" w:rsidR="00C16BBD" w:rsidRDefault="00C16BBD" w:rsidP="007127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35"/>
    <w:rsid w:val="002607A9"/>
    <w:rsid w:val="00413D79"/>
    <w:rsid w:val="00712735"/>
    <w:rsid w:val="008C28C3"/>
    <w:rsid w:val="00C16BBD"/>
    <w:rsid w:val="00D168FB"/>
    <w:rsid w:val="00D54501"/>
    <w:rsid w:val="00F0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AFE4"/>
  <w15:chartTrackingRefBased/>
  <w15:docId w15:val="{D34B3E57-694A-4BA7-9EAF-B9892122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27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273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12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735"/>
  </w:style>
  <w:style w:type="paragraph" w:styleId="Footer">
    <w:name w:val="footer"/>
    <w:basedOn w:val="Normal"/>
    <w:link w:val="FooterChar"/>
    <w:uiPriority w:val="99"/>
    <w:unhideWhenUsed/>
    <w:rsid w:val="00712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Hill</dc:creator>
  <cp:keywords/>
  <dc:description/>
  <cp:lastModifiedBy>Robert Hill</cp:lastModifiedBy>
  <cp:revision>5</cp:revision>
  <dcterms:created xsi:type="dcterms:W3CDTF">2023-07-02T16:19:00Z</dcterms:created>
  <dcterms:modified xsi:type="dcterms:W3CDTF">2023-07-02T16:56:00Z</dcterms:modified>
</cp:coreProperties>
</file>