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98" w:rsidRDefault="00EF737C" w:rsidP="00EF737C">
      <w:pPr>
        <w:pStyle w:val="NoSpacing"/>
        <w:jc w:val="center"/>
        <w:rPr>
          <w:b/>
        </w:rPr>
      </w:pPr>
      <w:r>
        <w:rPr>
          <w:b/>
        </w:rPr>
        <w:t>TOWN OF WASHINGTON</w:t>
      </w:r>
    </w:p>
    <w:p w:rsidR="00EF737C" w:rsidRDefault="00EF737C" w:rsidP="00EF737C">
      <w:pPr>
        <w:pStyle w:val="NoSpacing"/>
        <w:jc w:val="center"/>
        <w:rPr>
          <w:b/>
        </w:rPr>
      </w:pPr>
      <w:r>
        <w:rPr>
          <w:b/>
        </w:rPr>
        <w:t>Board of Selectmen</w:t>
      </w:r>
    </w:p>
    <w:p w:rsidR="00EF737C" w:rsidRDefault="00EF737C" w:rsidP="00EF737C">
      <w:pPr>
        <w:pStyle w:val="NoSpacing"/>
        <w:jc w:val="center"/>
        <w:rPr>
          <w:b/>
        </w:rPr>
      </w:pPr>
      <w:r>
        <w:rPr>
          <w:b/>
        </w:rPr>
        <w:t>Minutes</w:t>
      </w:r>
    </w:p>
    <w:p w:rsidR="00EF737C" w:rsidRDefault="00EF737C" w:rsidP="00EF737C">
      <w:pPr>
        <w:pStyle w:val="NoSpacing"/>
        <w:jc w:val="center"/>
        <w:rPr>
          <w:b/>
        </w:rPr>
      </w:pPr>
      <w:r>
        <w:rPr>
          <w:b/>
        </w:rPr>
        <w:t>June 5, 2014</w:t>
      </w:r>
    </w:p>
    <w:p w:rsidR="00EF737C" w:rsidRDefault="00EF737C" w:rsidP="00EF737C">
      <w:pPr>
        <w:pStyle w:val="NoSpacing"/>
        <w:jc w:val="center"/>
        <w:rPr>
          <w:b/>
        </w:rPr>
      </w:pPr>
    </w:p>
    <w:p w:rsidR="00EF737C" w:rsidRDefault="00EF737C" w:rsidP="00EF737C">
      <w:pPr>
        <w:pStyle w:val="NoSpacing"/>
        <w:jc w:val="center"/>
        <w:rPr>
          <w:b/>
          <w:i/>
          <w:u w:val="single"/>
        </w:rPr>
      </w:pPr>
      <w:r>
        <w:rPr>
          <w:b/>
          <w:i/>
          <w:u w:val="single"/>
        </w:rPr>
        <w:t>Minutes are subject to the approval of the Board of Selectmen.</w:t>
      </w:r>
    </w:p>
    <w:p w:rsidR="00C31070" w:rsidRDefault="00C31070" w:rsidP="00EF737C">
      <w:pPr>
        <w:pStyle w:val="NoSpacing"/>
        <w:jc w:val="center"/>
        <w:rPr>
          <w:b/>
          <w:i/>
          <w:u w:val="single"/>
        </w:rPr>
      </w:pPr>
    </w:p>
    <w:p w:rsidR="00C31070" w:rsidRDefault="00C31070" w:rsidP="00EF737C">
      <w:pPr>
        <w:pStyle w:val="NoSpacing"/>
        <w:jc w:val="center"/>
        <w:rPr>
          <w:b/>
          <w:i/>
          <w:u w:val="single"/>
        </w:rPr>
      </w:pPr>
    </w:p>
    <w:p w:rsidR="00C31070" w:rsidRDefault="00C31070" w:rsidP="00EF737C">
      <w:pPr>
        <w:pStyle w:val="NoSpacing"/>
        <w:jc w:val="center"/>
        <w:rPr>
          <w:b/>
          <w:i/>
          <w:u w:val="single"/>
        </w:rPr>
      </w:pPr>
    </w:p>
    <w:p w:rsidR="00EF737C" w:rsidRDefault="00EF737C" w:rsidP="00EF737C">
      <w:pPr>
        <w:pStyle w:val="NoSpacing"/>
        <w:jc w:val="center"/>
        <w:rPr>
          <w:b/>
          <w:i/>
          <w:u w:val="single"/>
        </w:rPr>
      </w:pPr>
    </w:p>
    <w:p w:rsidR="00EF737C" w:rsidRDefault="00EF737C" w:rsidP="00EF737C">
      <w:pPr>
        <w:pStyle w:val="NoSpacing"/>
      </w:pPr>
      <w:r>
        <w:rPr>
          <w:b/>
        </w:rPr>
        <w:t xml:space="preserve">Present:  </w:t>
      </w:r>
      <w:r>
        <w:t>First Selectman Mark E. Lyon, Selectmen Richard O. Carey and Jay Hubelbank.</w:t>
      </w:r>
    </w:p>
    <w:p w:rsidR="00EF737C" w:rsidRDefault="00EF737C" w:rsidP="00EF737C">
      <w:pPr>
        <w:pStyle w:val="NoSpacing"/>
      </w:pPr>
      <w:r>
        <w:t>Public:  Nick Solley and Chris Charles.</w:t>
      </w:r>
    </w:p>
    <w:p w:rsidR="00EF737C" w:rsidRDefault="00EF737C" w:rsidP="00EF737C">
      <w:pPr>
        <w:pStyle w:val="NoSpacing"/>
      </w:pPr>
      <w:r>
        <w:t>Press:  Loumarie Rodriguez.</w:t>
      </w:r>
    </w:p>
    <w:p w:rsidR="00EF737C" w:rsidRDefault="00EF737C" w:rsidP="00EF737C">
      <w:pPr>
        <w:pStyle w:val="NoSpacing"/>
      </w:pPr>
    </w:p>
    <w:p w:rsidR="00EF737C" w:rsidRDefault="00EF737C" w:rsidP="00EF737C">
      <w:pPr>
        <w:pStyle w:val="NoSpacing"/>
      </w:pPr>
      <w:r>
        <w:rPr>
          <w:b/>
        </w:rPr>
        <w:t xml:space="preserve">Call to Order:  </w:t>
      </w:r>
      <w:r>
        <w:t>First Selectman Mark Lyon called the meeting to order at 5:33 p.m.</w:t>
      </w:r>
    </w:p>
    <w:p w:rsidR="00EF737C" w:rsidRDefault="00EF737C" w:rsidP="00EF737C">
      <w:pPr>
        <w:pStyle w:val="NoSpacing"/>
      </w:pPr>
    </w:p>
    <w:p w:rsidR="00EF737C" w:rsidRDefault="00EF737C" w:rsidP="00EF737C">
      <w:pPr>
        <w:pStyle w:val="NoSpacing"/>
      </w:pPr>
      <w:r>
        <w:rPr>
          <w:b/>
        </w:rPr>
        <w:t xml:space="preserve">MOTION:  </w:t>
      </w:r>
      <w:r>
        <w:t>To add subsequent business not already on the agenda.  By Mark Lyon, seconded by Jay Hubelbank.  Discussion:</w:t>
      </w:r>
      <w:r w:rsidR="005C37D8">
        <w:t xml:space="preserve">  Notice of Intent for processing of acceptable recyclables.  The motion passed unanimously.  </w:t>
      </w:r>
    </w:p>
    <w:p w:rsidR="005C37D8" w:rsidRDefault="005C37D8" w:rsidP="00EF737C">
      <w:pPr>
        <w:pStyle w:val="NoSpacing"/>
      </w:pPr>
    </w:p>
    <w:p w:rsidR="005C37D8" w:rsidRDefault="005C37D8" w:rsidP="00EF737C">
      <w:pPr>
        <w:pStyle w:val="NoSpacing"/>
        <w:rPr>
          <w:b/>
        </w:rPr>
      </w:pPr>
      <w:r>
        <w:rPr>
          <w:b/>
        </w:rPr>
        <w:t>Minutes:</w:t>
      </w:r>
    </w:p>
    <w:p w:rsidR="005C37D8" w:rsidRPr="005C37D8" w:rsidRDefault="005C37D8" w:rsidP="005C37D8">
      <w:pPr>
        <w:pStyle w:val="NoSpacing"/>
        <w:numPr>
          <w:ilvl w:val="0"/>
          <w:numId w:val="1"/>
        </w:numPr>
        <w:rPr>
          <w:b/>
        </w:rPr>
      </w:pPr>
      <w:r>
        <w:rPr>
          <w:b/>
        </w:rPr>
        <w:t xml:space="preserve">Motion:  </w:t>
      </w:r>
      <w:r>
        <w:t>To approve the minutes of the May 22, 2014 meeting of the Board of Selectmen.  By Dick Carey, seconded by Jay Hubelbank and unanimously approved.</w:t>
      </w:r>
    </w:p>
    <w:p w:rsidR="005C37D8" w:rsidRDefault="005C37D8" w:rsidP="005C37D8">
      <w:pPr>
        <w:pStyle w:val="NoSpacing"/>
        <w:rPr>
          <w:b/>
        </w:rPr>
      </w:pPr>
    </w:p>
    <w:p w:rsidR="005C37D8" w:rsidRDefault="005C37D8" w:rsidP="005C37D8">
      <w:pPr>
        <w:pStyle w:val="NoSpacing"/>
      </w:pPr>
      <w:r>
        <w:rPr>
          <w:b/>
        </w:rPr>
        <w:t xml:space="preserve">Communications:  </w:t>
      </w:r>
      <w:r>
        <w:t>None.</w:t>
      </w:r>
    </w:p>
    <w:p w:rsidR="005C37D8" w:rsidRDefault="005C37D8" w:rsidP="005C37D8">
      <w:pPr>
        <w:pStyle w:val="NoSpacing"/>
      </w:pPr>
    </w:p>
    <w:p w:rsidR="005C37D8" w:rsidRDefault="005C37D8" w:rsidP="005C37D8">
      <w:pPr>
        <w:pStyle w:val="NoSpacing"/>
      </w:pPr>
      <w:r>
        <w:rPr>
          <w:b/>
        </w:rPr>
        <w:t xml:space="preserve">Appointments/Resignations:  </w:t>
      </w:r>
      <w:r>
        <w:t>Several commission and board member terms will be expiring the end of this month.  Reappointments will be made at the next selectmen’</w:t>
      </w:r>
      <w:r w:rsidR="00283023">
        <w:t xml:space="preserve">s.  Suggestions for vacancies are always welcome – potential candidates should submit a “bio” stating their interest in serving on the particular commission/board, along with a brief background.  They should also be encouraged to attend a meeting and to speak with the Chairmen in order to be clear on what will be expected.  </w:t>
      </w:r>
    </w:p>
    <w:p w:rsidR="00283023" w:rsidRDefault="00283023" w:rsidP="005C37D8">
      <w:pPr>
        <w:pStyle w:val="NoSpacing"/>
      </w:pPr>
    </w:p>
    <w:p w:rsidR="00283023" w:rsidRDefault="00283023" w:rsidP="005C37D8">
      <w:pPr>
        <w:pStyle w:val="NoSpacing"/>
      </w:pPr>
      <w:r>
        <w:rPr>
          <w:b/>
        </w:rPr>
        <w:t xml:space="preserve">First Selectman’s Report:  </w:t>
      </w:r>
      <w:r>
        <w:t xml:space="preserve">Mark Lyon reported the following:  </w:t>
      </w:r>
    </w:p>
    <w:p w:rsidR="00283023" w:rsidRDefault="00283023" w:rsidP="00283023">
      <w:pPr>
        <w:pStyle w:val="NoSpacing"/>
        <w:numPr>
          <w:ilvl w:val="0"/>
          <w:numId w:val="1"/>
        </w:numPr>
      </w:pPr>
      <w:r>
        <w:rPr>
          <w:b/>
        </w:rPr>
        <w:t xml:space="preserve">BRRFOC has rejected Covanta’s </w:t>
      </w:r>
      <w:r w:rsidRPr="00283023">
        <w:t>right of first refusal</w:t>
      </w:r>
      <w:r>
        <w:t xml:space="preserve"> proposal for processing recyclables.  See more info under New Business.</w:t>
      </w:r>
    </w:p>
    <w:p w:rsidR="00283023" w:rsidRDefault="00283023" w:rsidP="00283023">
      <w:pPr>
        <w:pStyle w:val="NoSpacing"/>
        <w:numPr>
          <w:ilvl w:val="0"/>
          <w:numId w:val="1"/>
        </w:numPr>
      </w:pPr>
      <w:r>
        <w:rPr>
          <w:b/>
        </w:rPr>
        <w:t>New Town Garage</w:t>
      </w:r>
      <w:r>
        <w:t xml:space="preserve"> construction is progressing.  The footings have been poured. More excavation work has been needed than had been anticipated resulting in being behind </w:t>
      </w:r>
      <w:r w:rsidR="00043AB8">
        <w:t xml:space="preserve">schedule by </w:t>
      </w:r>
      <w:r>
        <w:t>a week</w:t>
      </w:r>
      <w:r w:rsidR="00043AB8">
        <w:t>.</w:t>
      </w:r>
      <w:r>
        <w:t xml:space="preserve"> </w:t>
      </w:r>
    </w:p>
    <w:p w:rsidR="00C31070" w:rsidRDefault="00C31070" w:rsidP="00283023">
      <w:pPr>
        <w:pStyle w:val="NoSpacing"/>
        <w:numPr>
          <w:ilvl w:val="0"/>
          <w:numId w:val="1"/>
        </w:numPr>
      </w:pPr>
      <w:r>
        <w:rPr>
          <w:b/>
        </w:rPr>
        <w:t xml:space="preserve">ZBA Approval </w:t>
      </w:r>
      <w:r>
        <w:t>has been given for the construction of the material storage area at the Town’s Highway Department property.</w:t>
      </w:r>
    </w:p>
    <w:p w:rsidR="00C31070" w:rsidRDefault="00C31070" w:rsidP="00283023">
      <w:pPr>
        <w:pStyle w:val="NoSpacing"/>
        <w:numPr>
          <w:ilvl w:val="0"/>
          <w:numId w:val="1"/>
        </w:numPr>
      </w:pPr>
      <w:r>
        <w:rPr>
          <w:b/>
        </w:rPr>
        <w:t>New Town Website</w:t>
      </w:r>
      <w:r>
        <w:t xml:space="preserve"> is up and running.</w:t>
      </w:r>
    </w:p>
    <w:p w:rsidR="00C31070" w:rsidRDefault="00C31070" w:rsidP="00C31070">
      <w:pPr>
        <w:pStyle w:val="NoSpacing"/>
      </w:pPr>
    </w:p>
    <w:p w:rsidR="00C31070" w:rsidRDefault="00C31070" w:rsidP="00C31070">
      <w:pPr>
        <w:pStyle w:val="NoSpacing"/>
      </w:pPr>
    </w:p>
    <w:p w:rsidR="00C31070" w:rsidRDefault="00C31070" w:rsidP="00C31070">
      <w:pPr>
        <w:pStyle w:val="NoSpacing"/>
      </w:pPr>
    </w:p>
    <w:p w:rsidR="00C31070" w:rsidRDefault="00C31070" w:rsidP="00C31070">
      <w:pPr>
        <w:pStyle w:val="NoSpacing"/>
      </w:pPr>
    </w:p>
    <w:p w:rsidR="00C31070" w:rsidRDefault="00C31070" w:rsidP="00C31070">
      <w:pPr>
        <w:pStyle w:val="NoSpacing"/>
      </w:pPr>
    </w:p>
    <w:p w:rsidR="00C31070" w:rsidRDefault="00C31070" w:rsidP="00C31070">
      <w:pPr>
        <w:pStyle w:val="NoSpacing"/>
      </w:pPr>
    </w:p>
    <w:p w:rsidR="00C31070" w:rsidRDefault="00C31070" w:rsidP="00C31070">
      <w:pPr>
        <w:pStyle w:val="NoSpacing"/>
      </w:pPr>
    </w:p>
    <w:p w:rsidR="00C31070" w:rsidRDefault="00C31070" w:rsidP="00C31070">
      <w:pPr>
        <w:pStyle w:val="NoSpacing"/>
      </w:pPr>
    </w:p>
    <w:p w:rsidR="00C31070" w:rsidRDefault="00C31070" w:rsidP="00C31070">
      <w:pPr>
        <w:pStyle w:val="NoSpacing"/>
      </w:pPr>
    </w:p>
    <w:p w:rsidR="00C31070" w:rsidRDefault="00C31070" w:rsidP="00C31070">
      <w:pPr>
        <w:pStyle w:val="NoSpacing"/>
      </w:pPr>
    </w:p>
    <w:p w:rsidR="00C31070" w:rsidRDefault="00C31070" w:rsidP="00C31070">
      <w:pPr>
        <w:pStyle w:val="NoSpacing"/>
        <w:rPr>
          <w:b/>
        </w:rPr>
      </w:pPr>
      <w:r>
        <w:rPr>
          <w:b/>
        </w:rPr>
        <w:t>OLD BUSINESS:</w:t>
      </w:r>
    </w:p>
    <w:p w:rsidR="00C31070" w:rsidRPr="00C31070" w:rsidRDefault="00C31070" w:rsidP="00C31070">
      <w:pPr>
        <w:pStyle w:val="NoSpacing"/>
        <w:numPr>
          <w:ilvl w:val="0"/>
          <w:numId w:val="2"/>
        </w:numPr>
        <w:rPr>
          <w:b/>
        </w:rPr>
      </w:pPr>
      <w:r>
        <w:rPr>
          <w:b/>
        </w:rPr>
        <w:t xml:space="preserve">Opening of Bids for removal and replacement of the River Walk Pavilion Floor:  </w:t>
      </w:r>
      <w:r>
        <w:t>The following bids were received:</w:t>
      </w:r>
    </w:p>
    <w:p w:rsidR="00C31070" w:rsidRPr="00C31070" w:rsidRDefault="00C31070" w:rsidP="00C31070">
      <w:pPr>
        <w:pStyle w:val="NoSpacing"/>
        <w:numPr>
          <w:ilvl w:val="0"/>
          <w:numId w:val="3"/>
        </w:numPr>
        <w:rPr>
          <w:b/>
        </w:rPr>
      </w:pPr>
      <w:r>
        <w:rPr>
          <w:b/>
        </w:rPr>
        <w:t xml:space="preserve"> FSM, </w:t>
      </w:r>
      <w:r>
        <w:t>New Milford, CT</w:t>
      </w:r>
      <w:r>
        <w:tab/>
      </w:r>
      <w:r>
        <w:tab/>
      </w:r>
      <w:r>
        <w:tab/>
      </w:r>
      <w:r>
        <w:tab/>
      </w:r>
      <w:r w:rsidRPr="00C31070">
        <w:rPr>
          <w:b/>
        </w:rPr>
        <w:t xml:space="preserve">                        $39,600.</w:t>
      </w:r>
    </w:p>
    <w:p w:rsidR="00C31070" w:rsidRPr="00C31070" w:rsidRDefault="00C31070" w:rsidP="00C31070">
      <w:pPr>
        <w:pStyle w:val="NoSpacing"/>
        <w:numPr>
          <w:ilvl w:val="0"/>
          <w:numId w:val="3"/>
        </w:numPr>
        <w:rPr>
          <w:b/>
        </w:rPr>
      </w:pPr>
      <w:r>
        <w:rPr>
          <w:b/>
        </w:rPr>
        <w:t xml:space="preserve">Stone Construction, </w:t>
      </w:r>
      <w:r>
        <w:t>Southbury, CT – Original Bid                               $54,820.</w:t>
      </w:r>
    </w:p>
    <w:p w:rsidR="00C31070" w:rsidRDefault="00C31070" w:rsidP="00C31070">
      <w:pPr>
        <w:pStyle w:val="NoSpacing"/>
        <w:ind w:left="720"/>
      </w:pPr>
      <w:r>
        <w:rPr>
          <w:b/>
        </w:rPr>
        <w:t xml:space="preserve">                                                                          </w:t>
      </w:r>
      <w:r>
        <w:t>Apron Base                               $ 3,180.</w:t>
      </w:r>
    </w:p>
    <w:p w:rsidR="00C31070" w:rsidRPr="00C31070" w:rsidRDefault="00C31070" w:rsidP="00C31070">
      <w:pPr>
        <w:pStyle w:val="NoSpacing"/>
        <w:ind w:left="720"/>
        <w:rPr>
          <w:b/>
        </w:rPr>
      </w:pPr>
      <w:r>
        <w:t xml:space="preserve">                                                                                 TOTAL                                 </w:t>
      </w:r>
      <w:r w:rsidRPr="00C31070">
        <w:rPr>
          <w:b/>
        </w:rPr>
        <w:t>$58,000.</w:t>
      </w:r>
    </w:p>
    <w:p w:rsidR="00C31070" w:rsidRPr="00C31070" w:rsidRDefault="00C31070" w:rsidP="00C31070">
      <w:pPr>
        <w:pStyle w:val="NoSpacing"/>
        <w:numPr>
          <w:ilvl w:val="0"/>
          <w:numId w:val="3"/>
        </w:numPr>
        <w:rPr>
          <w:b/>
        </w:rPr>
      </w:pPr>
      <w:r>
        <w:rPr>
          <w:b/>
        </w:rPr>
        <w:t xml:space="preserve"> TMC Excavating, </w:t>
      </w:r>
      <w:r>
        <w:t>Washington, CT – Excavation &amp; labor concrete    $49,090.</w:t>
      </w:r>
    </w:p>
    <w:p w:rsidR="00C31070" w:rsidRDefault="00C31070" w:rsidP="00C31070">
      <w:pPr>
        <w:pStyle w:val="NoSpacing"/>
        <w:ind w:left="1080"/>
      </w:pPr>
      <w:r>
        <w:rPr>
          <w:b/>
        </w:rPr>
        <w:t xml:space="preserve">                                                               </w:t>
      </w:r>
      <w:r>
        <w:t>Asphalt Apron                              $ 6,000.</w:t>
      </w:r>
    </w:p>
    <w:p w:rsidR="00C31070" w:rsidRDefault="00C31070" w:rsidP="00C31070">
      <w:pPr>
        <w:pStyle w:val="NoSpacing"/>
        <w:ind w:left="1080"/>
        <w:rPr>
          <w:b/>
        </w:rPr>
      </w:pPr>
      <w:r>
        <w:t xml:space="preserve">                                                                         TOTAL                                  </w:t>
      </w:r>
      <w:r w:rsidRPr="00C31070">
        <w:rPr>
          <w:b/>
        </w:rPr>
        <w:t>$55,090.</w:t>
      </w:r>
    </w:p>
    <w:p w:rsidR="00C31070" w:rsidRDefault="00C31070" w:rsidP="00C31070">
      <w:pPr>
        <w:pStyle w:val="NoSpacing"/>
      </w:pPr>
      <w:r>
        <w:t>Bids will be reviewed with the Buildings and Properties Commission</w:t>
      </w:r>
      <w:r w:rsidR="006300E4">
        <w:t xml:space="preserve">.  </w:t>
      </w:r>
      <w:r w:rsidR="006300E4">
        <w:rPr>
          <w:b/>
        </w:rPr>
        <w:t xml:space="preserve">Motion:  </w:t>
      </w:r>
      <w:r w:rsidR="006300E4">
        <w:t>To schedule a Special Selectmen’s Meeting for Thursday, June 12, 2014 at 5:00 p.m. to award the bid for the removal and replacement of the River Walk Pavilion floor.  By Mark Lyon, seconded by Dick Carey and unanimously approved.</w:t>
      </w:r>
    </w:p>
    <w:p w:rsidR="006300E4" w:rsidRDefault="006300E4" w:rsidP="00C31070">
      <w:pPr>
        <w:pStyle w:val="NoSpacing"/>
      </w:pPr>
    </w:p>
    <w:p w:rsidR="006300E4" w:rsidRDefault="006300E4" w:rsidP="00C31070">
      <w:pPr>
        <w:pStyle w:val="NoSpacing"/>
        <w:rPr>
          <w:b/>
        </w:rPr>
      </w:pPr>
      <w:r>
        <w:rPr>
          <w:b/>
        </w:rPr>
        <w:t>NEW BUSINESS:</w:t>
      </w:r>
    </w:p>
    <w:p w:rsidR="006300E4" w:rsidRPr="006300E4" w:rsidRDefault="006300E4" w:rsidP="006300E4">
      <w:pPr>
        <w:pStyle w:val="NoSpacing"/>
        <w:numPr>
          <w:ilvl w:val="0"/>
          <w:numId w:val="2"/>
        </w:numPr>
        <w:rPr>
          <w:b/>
        </w:rPr>
      </w:pPr>
      <w:r>
        <w:rPr>
          <w:b/>
        </w:rPr>
        <w:t xml:space="preserve">Renewal of lease with Enclos Corp for the upper level of the Old Firehouse:  Motion:  </w:t>
      </w:r>
      <w:r>
        <w:t>To renew the lease with Enclos Corp for the upper level of the Old Firehouse for the period July 1, 2014 through June 30, 2015 for $1200 a month.  By Mark Lyon, seconded by Dick Carey and unanimously approved.</w:t>
      </w:r>
    </w:p>
    <w:p w:rsidR="006300E4" w:rsidRPr="004C6191" w:rsidRDefault="006300E4" w:rsidP="006300E4">
      <w:pPr>
        <w:pStyle w:val="NoSpacing"/>
        <w:numPr>
          <w:ilvl w:val="0"/>
          <w:numId w:val="2"/>
        </w:numPr>
        <w:rPr>
          <w:b/>
        </w:rPr>
      </w:pPr>
      <w:r>
        <w:rPr>
          <w:b/>
        </w:rPr>
        <w:t xml:space="preserve">Tax Collector’s Suspense List:  </w:t>
      </w:r>
      <w:r>
        <w:t>Mark Lyon explained that Donna Alex, Tax Collector, has compiled a list of delinquent motor vehicle and personal property tax payers (delinquent for two years or more).  The tax office will continue to attempt to collect these taxes but the Board of Selectmen will not count them in compiling budget figures. The Board of Selectmen</w:t>
      </w:r>
      <w:r w:rsidR="009A15AA">
        <w:t>, or Board of Finance,</w:t>
      </w:r>
      <w:bookmarkStart w:id="0" w:name="_GoBack"/>
      <w:bookmarkEnd w:id="0"/>
      <w:r>
        <w:t xml:space="preserve"> needs to approve this list on an annual </w:t>
      </w:r>
      <w:r w:rsidR="004C6191">
        <w:t>basis.</w:t>
      </w:r>
      <w:r>
        <w:t xml:space="preserve"> </w:t>
      </w:r>
      <w:r>
        <w:rPr>
          <w:b/>
        </w:rPr>
        <w:t xml:space="preserve">Motion:  </w:t>
      </w:r>
      <w:r>
        <w:t>The Board of Selectmen</w:t>
      </w:r>
      <w:r w:rsidR="004C6191">
        <w:t xml:space="preserve"> accepts the Suspense List compiled by the Tax Collector.  By Mark Lyon, seconded by Dick Carey and unanimously approved.</w:t>
      </w:r>
    </w:p>
    <w:p w:rsidR="004C6191" w:rsidRPr="00D42A40" w:rsidRDefault="004C6191" w:rsidP="006300E4">
      <w:pPr>
        <w:pStyle w:val="NoSpacing"/>
        <w:numPr>
          <w:ilvl w:val="0"/>
          <w:numId w:val="2"/>
        </w:numPr>
        <w:rPr>
          <w:b/>
        </w:rPr>
      </w:pPr>
      <w:r>
        <w:rPr>
          <w:b/>
        </w:rPr>
        <w:t xml:space="preserve">BRRFOC/Murphy Road Recycling:  </w:t>
      </w:r>
      <w:r w:rsidR="00D42A40">
        <w:t xml:space="preserve">BRRFOC has rejected Covanta’s proposal for processing acceptable recyclables (they had right of first refusal).  Currently these recyclables are taken to Murphy Road Recycling and they have submitted an RFP to continue.  Mark Lyon would like to send a letter of intent to Murphy Road in response to this RFP.  The Notice of Intent would be subject to the execution of a written contract.  </w:t>
      </w:r>
      <w:r w:rsidR="00D42A40">
        <w:rPr>
          <w:b/>
        </w:rPr>
        <w:t xml:space="preserve">Motion:  </w:t>
      </w:r>
      <w:r w:rsidR="00D42A40">
        <w:t>To authorize Mark Lyon, First Selectman, to sign a Notice of Intent with Murphy Road Recycling, LLC by Jay Hubelbank, seconded by Dick Carey and unanimously approved.</w:t>
      </w:r>
    </w:p>
    <w:p w:rsidR="00D42A40" w:rsidRDefault="00D42A40" w:rsidP="00D42A40">
      <w:pPr>
        <w:pStyle w:val="NoSpacing"/>
        <w:rPr>
          <w:b/>
        </w:rPr>
      </w:pPr>
    </w:p>
    <w:p w:rsidR="00D42A40" w:rsidRDefault="00D42A40" w:rsidP="00D42A40">
      <w:pPr>
        <w:pStyle w:val="NoSpacing"/>
        <w:rPr>
          <w:b/>
        </w:rPr>
      </w:pPr>
      <w:r>
        <w:rPr>
          <w:b/>
        </w:rPr>
        <w:t>Visitors:</w:t>
      </w:r>
    </w:p>
    <w:p w:rsidR="00D42A40" w:rsidRPr="000B57BB" w:rsidRDefault="00D42A40" w:rsidP="00D42A40">
      <w:pPr>
        <w:pStyle w:val="NoSpacing"/>
        <w:numPr>
          <w:ilvl w:val="0"/>
          <w:numId w:val="4"/>
        </w:numPr>
        <w:rPr>
          <w:b/>
        </w:rPr>
      </w:pPr>
      <w:r>
        <w:rPr>
          <w:b/>
        </w:rPr>
        <w:t xml:space="preserve">Chris Charles </w:t>
      </w:r>
      <w:r>
        <w:t xml:space="preserve">offered the following comments:  </w:t>
      </w:r>
      <w:r>
        <w:rPr>
          <w:b/>
        </w:rPr>
        <w:t xml:space="preserve">New website </w:t>
      </w:r>
      <w:r w:rsidR="00AE5D90">
        <w:rPr>
          <w:b/>
        </w:rPr>
        <w:t xml:space="preserve">– </w:t>
      </w:r>
      <w:r w:rsidR="00AE5D90">
        <w:t>the most recent</w:t>
      </w:r>
      <w:r>
        <w:rPr>
          <w:b/>
        </w:rPr>
        <w:t xml:space="preserve"> </w:t>
      </w:r>
      <w:r w:rsidR="00AE5D90">
        <w:t xml:space="preserve">IW minutes are not on the new website.  In addition, the old website had minutes going back several years – the new website only has minutes from 2012, 2013 and 2014.  He found it very helpful to be able to go back to get history on past applications, etc.  </w:t>
      </w:r>
      <w:r w:rsidR="00AE5D90">
        <w:rPr>
          <w:b/>
        </w:rPr>
        <w:t>WI-FI</w:t>
      </w:r>
      <w:r w:rsidR="00AE5D90">
        <w:t xml:space="preserve"> at the Town Hall?  Mark Lyon explained that at the present time there is none and the Town will wait to work out future services, etc. with the new server that has been installed.  </w:t>
      </w:r>
      <w:r w:rsidR="00AE5D90">
        <w:rPr>
          <w:b/>
        </w:rPr>
        <w:t>Minute recordings</w:t>
      </w:r>
      <w:r w:rsidR="00AE5D90">
        <w:t xml:space="preserve"> – can these be put on the new website?  Chris feels this would be very beneficial for residents who are not able to personally attend meetings and would also take the burden off the various commission/board clerks from taking requests and sending recordings on an individual basis.  </w:t>
      </w:r>
      <w:r w:rsidR="00760176">
        <w:rPr>
          <w:b/>
        </w:rPr>
        <w:t>Zoning regulations updates</w:t>
      </w:r>
      <w:r w:rsidR="00760176">
        <w:t xml:space="preserve"> – will </w:t>
      </w:r>
      <w:r w:rsidR="00760176">
        <w:lastRenderedPageBreak/>
        <w:t xml:space="preserve">these need to be done again once the updated POCD is completed? Zoning Chairman, Nick Solley, explained that the Commission is working on updating its regulations and in the process, Land Use Coordinator Janet Hill works closely with them providing feedback as work on the POCD develops.  Regulation revisions will continue after the updated POCD is completed and accepted.  </w:t>
      </w:r>
      <w:r w:rsidR="00760176">
        <w:rPr>
          <w:b/>
        </w:rPr>
        <w:t>Solar Program</w:t>
      </w:r>
      <w:r w:rsidR="00760176">
        <w:t xml:space="preserve"> – was it successful?  Mark Lyon explained that Washington and Roxbury had 28 homes sign up.  Some are waiting to have the work performed by the vendor.  The program stipulated a time frame in which the jobs needed to be completed.  </w:t>
      </w:r>
      <w:r w:rsidR="00760176">
        <w:rPr>
          <w:b/>
        </w:rPr>
        <w:t>Depot/Plaza Advisory Committee</w:t>
      </w:r>
      <w:r w:rsidR="00760176">
        <w:t xml:space="preserve"> – what is the status of this?  Mark Lyon explained that the questions for interviewing the companies that submitted RFQs have been approved by the State.  The interviews will be scheduled in the not too distant future.  Chris suggested Janet Hill be a part of this committee.  Mark explained </w:t>
      </w:r>
      <w:r w:rsidR="000B57BB">
        <w:t xml:space="preserve">that the committee members (which is made up of members from various Town Commissions and organizations) had to be approved by the State and adding Mrs. Hill may prove to be difficult and delay the process.  However, there is no reason why she could not attend meetings and offer comments.  </w:t>
      </w:r>
    </w:p>
    <w:p w:rsidR="000B57BB" w:rsidRDefault="000B57BB" w:rsidP="000B57BB">
      <w:pPr>
        <w:pStyle w:val="NoSpacing"/>
        <w:rPr>
          <w:b/>
        </w:rPr>
      </w:pPr>
    </w:p>
    <w:p w:rsidR="000B57BB" w:rsidRDefault="000B57BB" w:rsidP="000B57BB">
      <w:pPr>
        <w:pStyle w:val="NoSpacing"/>
        <w:rPr>
          <w:b/>
        </w:rPr>
      </w:pPr>
      <w:r>
        <w:rPr>
          <w:b/>
        </w:rPr>
        <w:t xml:space="preserve">Adjournment:  </w:t>
      </w:r>
    </w:p>
    <w:p w:rsidR="000B57BB" w:rsidRPr="0022523B" w:rsidRDefault="000B57BB" w:rsidP="000B57BB">
      <w:pPr>
        <w:pStyle w:val="NoSpacing"/>
        <w:numPr>
          <w:ilvl w:val="0"/>
          <w:numId w:val="4"/>
        </w:numPr>
        <w:rPr>
          <w:b/>
        </w:rPr>
      </w:pPr>
      <w:r>
        <w:rPr>
          <w:b/>
        </w:rPr>
        <w:t xml:space="preserve">Motion:  </w:t>
      </w:r>
      <w:r>
        <w:t xml:space="preserve">To adjourn the meeting at 6:11 p.m. as there was no further </w:t>
      </w:r>
      <w:r w:rsidR="0022523B">
        <w:t>business for discussion.  By Mark Lyon, seconded by Dick Carey and unanimously approved.</w:t>
      </w:r>
    </w:p>
    <w:p w:rsidR="0022523B" w:rsidRDefault="0022523B" w:rsidP="0022523B">
      <w:pPr>
        <w:pStyle w:val="NoSpacing"/>
        <w:rPr>
          <w:b/>
        </w:rPr>
      </w:pPr>
    </w:p>
    <w:p w:rsidR="0022523B" w:rsidRDefault="0022523B" w:rsidP="0022523B">
      <w:pPr>
        <w:pStyle w:val="NoSpacing"/>
      </w:pPr>
      <w:r>
        <w:t>Respectfully submitted,</w:t>
      </w:r>
    </w:p>
    <w:p w:rsidR="0022523B" w:rsidRDefault="0022523B" w:rsidP="0022523B">
      <w:pPr>
        <w:pStyle w:val="NoSpacing"/>
      </w:pPr>
      <w:r>
        <w:t>Mary Anne Greene</w:t>
      </w:r>
    </w:p>
    <w:p w:rsidR="0022523B" w:rsidRPr="0022523B" w:rsidRDefault="0022523B" w:rsidP="0022523B">
      <w:pPr>
        <w:pStyle w:val="NoSpacing"/>
      </w:pPr>
      <w:r>
        <w:t>Selectmen’s Secretary</w:t>
      </w:r>
    </w:p>
    <w:p w:rsidR="00EF737C" w:rsidRDefault="00EF737C" w:rsidP="00EF737C">
      <w:pPr>
        <w:pStyle w:val="NoSpacing"/>
      </w:pPr>
    </w:p>
    <w:p w:rsidR="00EF737C" w:rsidRPr="00EF737C" w:rsidRDefault="00EF737C" w:rsidP="00EF737C">
      <w:pPr>
        <w:pStyle w:val="NoSpacing"/>
      </w:pPr>
    </w:p>
    <w:sectPr w:rsidR="00EF737C" w:rsidRPr="00EF73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6A" w:rsidRDefault="0066206A" w:rsidP="00FB6FBA">
      <w:pPr>
        <w:spacing w:after="0" w:line="240" w:lineRule="auto"/>
      </w:pPr>
      <w:r>
        <w:separator/>
      </w:r>
    </w:p>
  </w:endnote>
  <w:endnote w:type="continuationSeparator" w:id="0">
    <w:p w:rsidR="0066206A" w:rsidRDefault="0066206A" w:rsidP="00FB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BA" w:rsidRDefault="00FB6FBA">
    <w:pPr>
      <w:pStyle w:val="Footer"/>
    </w:pPr>
    <w:r>
      <w:ptab w:relativeTo="margin" w:alignment="center" w:leader="none"/>
    </w:r>
    <w:r>
      <w:t>6-5-14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6A" w:rsidRDefault="0066206A" w:rsidP="00FB6FBA">
      <w:pPr>
        <w:spacing w:after="0" w:line="240" w:lineRule="auto"/>
      </w:pPr>
      <w:r>
        <w:separator/>
      </w:r>
    </w:p>
  </w:footnote>
  <w:footnote w:type="continuationSeparator" w:id="0">
    <w:p w:rsidR="0066206A" w:rsidRDefault="0066206A" w:rsidP="00FB6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F80"/>
    <w:multiLevelType w:val="hybridMultilevel"/>
    <w:tmpl w:val="D18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50FF3"/>
    <w:multiLevelType w:val="hybridMultilevel"/>
    <w:tmpl w:val="40E4BD6A"/>
    <w:lvl w:ilvl="0" w:tplc="9432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3944E8"/>
    <w:multiLevelType w:val="hybridMultilevel"/>
    <w:tmpl w:val="BEC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A5735"/>
    <w:multiLevelType w:val="hybridMultilevel"/>
    <w:tmpl w:val="D584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7C"/>
    <w:rsid w:val="00043AB8"/>
    <w:rsid w:val="000B57BB"/>
    <w:rsid w:val="002231AA"/>
    <w:rsid w:val="0022523B"/>
    <w:rsid w:val="00283023"/>
    <w:rsid w:val="004C6191"/>
    <w:rsid w:val="0051121A"/>
    <w:rsid w:val="005C37D8"/>
    <w:rsid w:val="006300E4"/>
    <w:rsid w:val="0066206A"/>
    <w:rsid w:val="00760176"/>
    <w:rsid w:val="009A15AA"/>
    <w:rsid w:val="00AE5D90"/>
    <w:rsid w:val="00C31070"/>
    <w:rsid w:val="00C57398"/>
    <w:rsid w:val="00D42A40"/>
    <w:rsid w:val="00EF737C"/>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FE12B-51F3-4CB6-AAB2-B456EFEA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37C"/>
    <w:pPr>
      <w:spacing w:after="0" w:line="240" w:lineRule="auto"/>
    </w:pPr>
  </w:style>
  <w:style w:type="paragraph" w:styleId="Header">
    <w:name w:val="header"/>
    <w:basedOn w:val="Normal"/>
    <w:link w:val="HeaderChar"/>
    <w:uiPriority w:val="99"/>
    <w:unhideWhenUsed/>
    <w:rsid w:val="00FB6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BA"/>
  </w:style>
  <w:style w:type="paragraph" w:styleId="Footer">
    <w:name w:val="footer"/>
    <w:basedOn w:val="Normal"/>
    <w:link w:val="FooterChar"/>
    <w:uiPriority w:val="99"/>
    <w:unhideWhenUsed/>
    <w:rsid w:val="00FB6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102B-D4A7-421D-BA35-7A44841F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5</cp:revision>
  <dcterms:created xsi:type="dcterms:W3CDTF">2014-06-09T15:47:00Z</dcterms:created>
  <dcterms:modified xsi:type="dcterms:W3CDTF">2014-06-11T13:26:00Z</dcterms:modified>
</cp:coreProperties>
</file>