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26892" w14:textId="77777777" w:rsidR="002D03EC" w:rsidRDefault="00E31652">
      <w:pPr>
        <w:spacing w:after="0" w:line="259" w:lineRule="auto"/>
        <w:ind w:left="509" w:firstLine="0"/>
        <w:jc w:val="center"/>
      </w:pPr>
      <w:r>
        <w:rPr>
          <w:sz w:val="34"/>
        </w:rPr>
        <w:t xml:space="preserve">  </w:t>
      </w:r>
      <w:r>
        <w:t xml:space="preserve"> </w:t>
      </w:r>
    </w:p>
    <w:p w14:paraId="79625445" w14:textId="77777777" w:rsidR="002D03EC" w:rsidRDefault="00E31652">
      <w:pPr>
        <w:spacing w:after="0" w:line="259" w:lineRule="auto"/>
        <w:ind w:left="151" w:firstLine="0"/>
        <w:jc w:val="center"/>
      </w:pPr>
      <w:r>
        <w:rPr>
          <w:sz w:val="34"/>
        </w:rPr>
        <w:t xml:space="preserve">Town of Washington </w:t>
      </w:r>
      <w:r>
        <w:t xml:space="preserve"> </w:t>
      </w:r>
    </w:p>
    <w:p w14:paraId="4C47D3DA" w14:textId="77777777" w:rsidR="002D03EC" w:rsidRDefault="00E31652">
      <w:pPr>
        <w:spacing w:after="1" w:line="259" w:lineRule="auto"/>
        <w:ind w:left="163"/>
        <w:jc w:val="center"/>
      </w:pPr>
      <w:r>
        <w:rPr>
          <w:sz w:val="30"/>
        </w:rPr>
        <w:t xml:space="preserve">Board of Finance </w:t>
      </w:r>
      <w:r>
        <w:t xml:space="preserve"> </w:t>
      </w:r>
    </w:p>
    <w:p w14:paraId="7A97248A" w14:textId="41B8D01B" w:rsidR="002D03EC" w:rsidRDefault="000D6F2C">
      <w:pPr>
        <w:spacing w:after="1" w:line="259" w:lineRule="auto"/>
        <w:ind w:left="163" w:right="8"/>
        <w:jc w:val="center"/>
      </w:pPr>
      <w:r>
        <w:rPr>
          <w:sz w:val="30"/>
        </w:rPr>
        <w:t>December 16</w:t>
      </w:r>
      <w:r w:rsidR="00E31652">
        <w:rPr>
          <w:sz w:val="30"/>
        </w:rPr>
        <w:t xml:space="preserve">, 2019 </w:t>
      </w:r>
      <w:r w:rsidR="00E31652">
        <w:t xml:space="preserve"> </w:t>
      </w:r>
    </w:p>
    <w:p w14:paraId="1361B3E1" w14:textId="77777777" w:rsidR="002D03EC" w:rsidRDefault="00E31652">
      <w:pPr>
        <w:spacing w:after="0" w:line="222" w:lineRule="auto"/>
        <w:ind w:left="4726" w:right="4392" w:firstLine="0"/>
        <w:jc w:val="center"/>
      </w:pPr>
      <w:r>
        <w:rPr>
          <w:sz w:val="30"/>
        </w:rPr>
        <w:t xml:space="preserve"> </w:t>
      </w:r>
      <w:r>
        <w:t xml:space="preserve"> </w:t>
      </w:r>
      <w:r>
        <w:rPr>
          <w:i/>
          <w:sz w:val="28"/>
        </w:rPr>
        <w:t xml:space="preserve"> </w:t>
      </w:r>
      <w:r>
        <w:t xml:space="preserve"> </w:t>
      </w:r>
    </w:p>
    <w:p w14:paraId="263E6807" w14:textId="77777777" w:rsidR="002D03EC" w:rsidRDefault="00E31652">
      <w:pPr>
        <w:tabs>
          <w:tab w:val="center" w:pos="1827"/>
          <w:tab w:val="center" w:pos="5818"/>
        </w:tabs>
        <w:ind w:left="-1" w:firstLine="0"/>
      </w:pPr>
      <w:r>
        <w:t xml:space="preserve"> </w:t>
      </w:r>
      <w:r>
        <w:tab/>
        <w:t xml:space="preserve">Present:   </w:t>
      </w:r>
      <w:r>
        <w:tab/>
        <w:t xml:space="preserve">      Members:  Michael Jackson, Craig Schoon, Ted Bent, Barbara Brown, </w:t>
      </w:r>
    </w:p>
    <w:p w14:paraId="43298B3E" w14:textId="7F3ADFC5" w:rsidR="002D03EC" w:rsidRDefault="00E31652">
      <w:pPr>
        <w:spacing w:after="69"/>
        <w:ind w:left="9"/>
      </w:pPr>
      <w:r>
        <w:t xml:space="preserve">                                                              Matt Cane, Sally Cornell </w:t>
      </w:r>
    </w:p>
    <w:p w14:paraId="2BCF93EE" w14:textId="73E0D0A7" w:rsidR="002D03EC" w:rsidRDefault="000D6F2C">
      <w:pPr>
        <w:tabs>
          <w:tab w:val="center" w:pos="2394"/>
        </w:tabs>
        <w:spacing w:after="69"/>
        <w:ind w:left="-1" w:firstLine="0"/>
      </w:pPr>
      <w:r>
        <w:t xml:space="preserve">                              </w:t>
      </w:r>
      <w:r w:rsidR="00E31652">
        <w:t xml:space="preserve">Alternates:         </w:t>
      </w:r>
    </w:p>
    <w:p w14:paraId="556AD319" w14:textId="25735763" w:rsidR="002D03EC" w:rsidRDefault="00E31652">
      <w:pPr>
        <w:tabs>
          <w:tab w:val="center" w:pos="734"/>
          <w:tab w:val="center" w:pos="1953"/>
          <w:tab w:val="center" w:pos="4188"/>
        </w:tabs>
        <w:ind w:left="-1" w:firstLine="0"/>
      </w:pPr>
      <w:r>
        <w:t xml:space="preserve">  </w:t>
      </w:r>
      <w:r>
        <w:tab/>
        <w:t xml:space="preserve">  </w:t>
      </w:r>
      <w:r w:rsidR="000D6F2C">
        <w:t xml:space="preserve">             </w:t>
      </w:r>
      <w:r>
        <w:tab/>
        <w:t xml:space="preserve">Selectmen:  </w:t>
      </w:r>
      <w:r w:rsidR="000D6F2C">
        <w:t>Jim Brinton, Michelle Gorra</w:t>
      </w:r>
    </w:p>
    <w:p w14:paraId="7E31446A" w14:textId="77777777" w:rsidR="002D03EC" w:rsidRDefault="00E31652">
      <w:pPr>
        <w:spacing w:after="69"/>
        <w:ind w:left="9"/>
      </w:pPr>
      <w:r>
        <w:t xml:space="preserve">                              Treasurer:          Linda McGarr   </w:t>
      </w:r>
    </w:p>
    <w:p w14:paraId="431A8AA6" w14:textId="77777777" w:rsidR="002D03EC" w:rsidRDefault="00E31652">
      <w:pPr>
        <w:spacing w:after="72" w:line="259" w:lineRule="auto"/>
        <w:ind w:left="0" w:firstLine="0"/>
      </w:pPr>
      <w:r>
        <w:t xml:space="preserve">  </w:t>
      </w:r>
      <w:r>
        <w:tab/>
        <w:t xml:space="preserve">  </w:t>
      </w:r>
      <w:r>
        <w:tab/>
        <w:t xml:space="preserve"> </w:t>
      </w:r>
      <w:r>
        <w:tab/>
        <w:t xml:space="preserve">  </w:t>
      </w:r>
      <w:r>
        <w:tab/>
        <w:t xml:space="preserve">  </w:t>
      </w:r>
    </w:p>
    <w:p w14:paraId="7500C070" w14:textId="44F6DDAC" w:rsidR="002D03EC" w:rsidRDefault="00E31652" w:rsidP="003400ED">
      <w:pPr>
        <w:spacing w:after="311" w:line="259" w:lineRule="auto"/>
        <w:ind w:left="14" w:firstLine="0"/>
      </w:pPr>
      <w:r>
        <w:t xml:space="preserve"> Chairman Michael Jackson called the meeting to order at 5:00 p.m.  </w:t>
      </w:r>
    </w:p>
    <w:p w14:paraId="38E38106" w14:textId="36BE2AB3" w:rsidR="002D03EC" w:rsidRDefault="00E31652">
      <w:pPr>
        <w:spacing w:after="5"/>
        <w:ind w:left="9"/>
      </w:pPr>
      <w:r>
        <w:rPr>
          <w:b/>
        </w:rPr>
        <w:t xml:space="preserve">Minutes:  </w:t>
      </w:r>
      <w:r>
        <w:t xml:space="preserve">A motion to approve </w:t>
      </w:r>
      <w:r w:rsidR="003400ED">
        <w:t>the November</w:t>
      </w:r>
      <w:r w:rsidR="000D6F2C">
        <w:t xml:space="preserve"> 18, 2019 </w:t>
      </w:r>
      <w:r>
        <w:t xml:space="preserve">minutes by Barbara Brown and second by Ted Bent unanimously approved. </w:t>
      </w:r>
      <w:r w:rsidR="000D6F2C">
        <w:t xml:space="preserve"> A </w:t>
      </w:r>
      <w:r w:rsidR="003400ED">
        <w:t>clarification</w:t>
      </w:r>
      <w:r w:rsidR="000D6F2C">
        <w:t xml:space="preserve"> on the </w:t>
      </w:r>
      <w:r w:rsidR="00275DC5">
        <w:t>September 16, 2019 minutes</w:t>
      </w:r>
      <w:r w:rsidR="00DA45E8">
        <w:t xml:space="preserve"> under education report should</w:t>
      </w:r>
      <w:r w:rsidR="00275DC5">
        <w:t xml:space="preserve"> read that the state has been paying regularly on the Ag-Stem project that the region 12 has not received funds for the students.</w:t>
      </w:r>
    </w:p>
    <w:p w14:paraId="0AD9923C" w14:textId="77777777" w:rsidR="002D03EC" w:rsidRDefault="00E31652">
      <w:pPr>
        <w:spacing w:after="9" w:line="259" w:lineRule="auto"/>
        <w:ind w:left="0" w:firstLine="0"/>
      </w:pPr>
      <w:r>
        <w:t xml:space="preserve"> </w:t>
      </w:r>
    </w:p>
    <w:p w14:paraId="57CBAD1C" w14:textId="6F9CB464" w:rsidR="002D03EC" w:rsidRDefault="00E31652">
      <w:pPr>
        <w:spacing w:after="217" w:line="259" w:lineRule="auto"/>
        <w:ind w:left="9"/>
      </w:pPr>
      <w:r>
        <w:rPr>
          <w:b/>
        </w:rPr>
        <w:t xml:space="preserve">Tax Collector Report: </w:t>
      </w:r>
      <w:r>
        <w:t xml:space="preserve">No Comments.   </w:t>
      </w:r>
      <w:r w:rsidR="00275DC5">
        <w:t xml:space="preserve">The tax collector </w:t>
      </w:r>
      <w:r w:rsidR="001B6620">
        <w:t>adds</w:t>
      </w:r>
      <w:r w:rsidR="00275DC5">
        <w:t xml:space="preserve"> to the suspense list each year and they are on for 15 years.   There are two tax sales </w:t>
      </w:r>
      <w:r w:rsidR="00DA45E8">
        <w:t xml:space="preserve">scheduled </w:t>
      </w:r>
      <w:r w:rsidR="00275DC5">
        <w:t>on tax uncollected on two properties coming up in January</w:t>
      </w:r>
    </w:p>
    <w:p w14:paraId="3BBCF68B" w14:textId="077D161B" w:rsidR="002D03EC" w:rsidRDefault="00E31652">
      <w:pPr>
        <w:spacing w:after="211"/>
        <w:ind w:left="9"/>
      </w:pPr>
      <w:r>
        <w:rPr>
          <w:b/>
        </w:rPr>
        <w:t xml:space="preserve">Treasurer Report:  </w:t>
      </w:r>
      <w:r w:rsidR="00275DC5">
        <w:t xml:space="preserve">Michael wants </w:t>
      </w:r>
      <w:r w:rsidR="001B6620">
        <w:t>to make</w:t>
      </w:r>
      <w:r w:rsidR="00275DC5">
        <w:t xml:space="preserve"> sure that our fund </w:t>
      </w:r>
      <w:proofErr w:type="gramStart"/>
      <w:r w:rsidR="00DA45E8">
        <w:t>are</w:t>
      </w:r>
      <w:proofErr w:type="gramEnd"/>
      <w:r w:rsidR="00275DC5">
        <w:t xml:space="preserve"> at no risk in the three banks we are using.  That the distribution of the funds creates no risk.   National Iron is covered by the FDIC and we have letters from the others.   </w:t>
      </w:r>
    </w:p>
    <w:p w14:paraId="11063E82" w14:textId="77777777" w:rsidR="00275DC5" w:rsidRDefault="00E31652">
      <w:pPr>
        <w:spacing w:after="211"/>
        <w:ind w:left="9"/>
      </w:pPr>
      <w:r>
        <w:rPr>
          <w:b/>
        </w:rPr>
        <w:t>Selectman</w:t>
      </w:r>
      <w:r>
        <w:t xml:space="preserve">: </w:t>
      </w:r>
      <w:r w:rsidR="00275DC5">
        <w:t>Jim Brinton reported:</w:t>
      </w:r>
    </w:p>
    <w:p w14:paraId="5B4B1780" w14:textId="15CA35A6" w:rsidR="002D03EC" w:rsidRDefault="00275DC5" w:rsidP="00275DC5">
      <w:pPr>
        <w:pStyle w:val="ListParagraph"/>
        <w:numPr>
          <w:ilvl w:val="0"/>
          <w:numId w:val="2"/>
        </w:numPr>
        <w:spacing w:after="211"/>
      </w:pPr>
      <w:r>
        <w:t>We have a problem with some</w:t>
      </w:r>
      <w:r w:rsidR="00C25CCD">
        <w:t xml:space="preserve"> of </w:t>
      </w:r>
      <w:r w:rsidR="001B6620">
        <w:t>our International</w:t>
      </w:r>
      <w:r w:rsidR="00C25CCD">
        <w:t xml:space="preserve"> trucks we purchased after the fire.  There is one that we have spent close to $20,000 recently to have it breakdown again with less than 400 miles.  We have held the check.  We don’t have confidence in this truck.  The idea is possible getting a used backup truck in case our truck goes down.   There are two in Pennsylvania</w:t>
      </w:r>
      <w:r w:rsidR="00DA45E8">
        <w:t>,</w:t>
      </w:r>
      <w:r w:rsidR="00C25CCD">
        <w:t xml:space="preserve"> Kevin Smith, highway Director would like to look at. The cost would be around $35,000.  We have $125,000 in the budget for truck replacement.</w:t>
      </w:r>
      <w:r w:rsidR="000D643A">
        <w:t xml:space="preserve">  The town of Plymouth who has the same problem trucks are looking into a lease situation for new truck so we </w:t>
      </w:r>
      <w:r w:rsidR="00DA45E8">
        <w:t>w</w:t>
      </w:r>
      <w:r w:rsidR="000D643A">
        <w:t>ill be watching that to see if that may be a good option.</w:t>
      </w:r>
    </w:p>
    <w:p w14:paraId="06B5E343" w14:textId="56419C37" w:rsidR="00C25CCD" w:rsidRPr="00C428F5" w:rsidRDefault="00C25CCD" w:rsidP="00275DC5">
      <w:pPr>
        <w:pStyle w:val="ListParagraph"/>
        <w:numPr>
          <w:ilvl w:val="0"/>
          <w:numId w:val="2"/>
        </w:numPr>
        <w:spacing w:after="211"/>
      </w:pPr>
      <w:r>
        <w:t xml:space="preserve">There </w:t>
      </w:r>
      <w:r w:rsidR="003400ED">
        <w:t>are</w:t>
      </w:r>
      <w:r>
        <w:t xml:space="preserve"> t</w:t>
      </w:r>
      <w:r w:rsidR="001B6620">
        <w:t>wo</w:t>
      </w:r>
      <w:r>
        <w:t xml:space="preserve"> Tax properties that are going to auction one on Rabbit Hill</w:t>
      </w:r>
      <w:r w:rsidR="00DC70F1">
        <w:t xml:space="preserve"> Road</w:t>
      </w:r>
      <w:r>
        <w:t xml:space="preserve"> and one on </w:t>
      </w:r>
      <w:proofErr w:type="spellStart"/>
      <w:r w:rsidR="00DA45E8">
        <w:t>Wykehem</w:t>
      </w:r>
      <w:proofErr w:type="spellEnd"/>
      <w:r w:rsidR="00DC70F1">
        <w:t xml:space="preserve"> Road</w:t>
      </w:r>
      <w:r>
        <w:t xml:space="preserve">.  The </w:t>
      </w:r>
      <w:r w:rsidR="00C428F5">
        <w:t xml:space="preserve">municipality </w:t>
      </w:r>
      <w:r>
        <w:t>has the right to take the propert</w:t>
      </w:r>
      <w:r w:rsidR="00C428F5">
        <w:t>ies</w:t>
      </w:r>
      <w:r>
        <w:t xml:space="preserve"> if </w:t>
      </w:r>
      <w:r w:rsidR="00C428F5">
        <w:t xml:space="preserve">they don’t sell.  </w:t>
      </w:r>
      <w:r w:rsidR="001B6620">
        <w:t>There</w:t>
      </w:r>
      <w:r w:rsidR="00C428F5">
        <w:t xml:space="preserve"> is not much interest in Rabbit Hill </w:t>
      </w:r>
      <w:r w:rsidR="00DC70F1">
        <w:t xml:space="preserve">Road </w:t>
      </w:r>
      <w:r w:rsidR="00C428F5">
        <w:t xml:space="preserve">but there is in </w:t>
      </w:r>
      <w:bookmarkStart w:id="0" w:name="_Hlk30070325"/>
      <w:proofErr w:type="spellStart"/>
      <w:r w:rsidR="00C428F5">
        <w:t>Wykehem</w:t>
      </w:r>
      <w:bookmarkEnd w:id="0"/>
      <w:proofErr w:type="spellEnd"/>
      <w:r w:rsidR="00DC70F1">
        <w:t xml:space="preserve"> Road</w:t>
      </w:r>
      <w:r w:rsidR="00C428F5">
        <w:t xml:space="preserve">   </w:t>
      </w:r>
      <w:proofErr w:type="spellStart"/>
      <w:r w:rsidR="00C428F5">
        <w:t>Wykehem</w:t>
      </w:r>
      <w:proofErr w:type="spellEnd"/>
      <w:r w:rsidR="001F4E92">
        <w:t xml:space="preserve"> Road</w:t>
      </w:r>
      <w:r w:rsidR="00C428F5">
        <w:t xml:space="preserve"> is a nice</w:t>
      </w:r>
      <w:r w:rsidR="001F4E92">
        <w:t xml:space="preserve"> piece </w:t>
      </w:r>
      <w:bookmarkStart w:id="1" w:name="_GoBack"/>
      <w:bookmarkEnd w:id="1"/>
      <w:r w:rsidR="001F4E92">
        <w:t>of property</w:t>
      </w:r>
      <w:r w:rsidR="00C428F5">
        <w:t xml:space="preserve">.  Both are just land no dwellings.  If we took Wykehem we would be into it with $18,000 in tax and $4,000 in legal fees.   If the town ends up with the property because of no </w:t>
      </w:r>
      <w:r w:rsidR="00DC70F1">
        <w:t>bids the</w:t>
      </w:r>
      <w:r w:rsidR="00DA45E8">
        <w:t xml:space="preserve"> town can send it back to another auction</w:t>
      </w:r>
      <w:r w:rsidR="00C428F5">
        <w:t xml:space="preserve">.  </w:t>
      </w:r>
    </w:p>
    <w:p w14:paraId="52438CC5" w14:textId="06B24128" w:rsidR="00C428F5" w:rsidRDefault="00C428F5" w:rsidP="00275DC5">
      <w:pPr>
        <w:pStyle w:val="ListParagraph"/>
        <w:numPr>
          <w:ilvl w:val="0"/>
          <w:numId w:val="2"/>
        </w:numPr>
        <w:spacing w:after="211"/>
      </w:pPr>
      <w:r>
        <w:rPr>
          <w:color w:val="auto"/>
        </w:rPr>
        <w:t xml:space="preserve">The bridge on Rabbit Hill </w:t>
      </w:r>
      <w:r w:rsidR="001B6620">
        <w:rPr>
          <w:color w:val="auto"/>
        </w:rPr>
        <w:t>must</w:t>
      </w:r>
      <w:r>
        <w:rPr>
          <w:color w:val="auto"/>
        </w:rPr>
        <w:t xml:space="preserve"> be replaced soon.  We are going through the process of getting state grant but that might not happen in time.  If the </w:t>
      </w:r>
      <w:r w:rsidR="001B6620">
        <w:rPr>
          <w:color w:val="auto"/>
        </w:rPr>
        <w:t>grant</w:t>
      </w:r>
      <w:r>
        <w:rPr>
          <w:color w:val="auto"/>
        </w:rPr>
        <w:t xml:space="preserve"> does not come </w:t>
      </w:r>
      <w:r>
        <w:rPr>
          <w:color w:val="auto"/>
        </w:rPr>
        <w:lastRenderedPageBreak/>
        <w:t xml:space="preserve">through before we break </w:t>
      </w:r>
      <w:r w:rsidR="001B6620">
        <w:rPr>
          <w:color w:val="auto"/>
        </w:rPr>
        <w:t>ground,</w:t>
      </w:r>
      <w:r>
        <w:rPr>
          <w:color w:val="auto"/>
        </w:rPr>
        <w:t xml:space="preserve"> then we </w:t>
      </w:r>
      <w:r w:rsidR="003400ED">
        <w:rPr>
          <w:color w:val="auto"/>
        </w:rPr>
        <w:t>can’t</w:t>
      </w:r>
      <w:r>
        <w:rPr>
          <w:color w:val="auto"/>
        </w:rPr>
        <w:t xml:space="preserve"> get state funds.  The engineers are following it.   It has a $700,000 - $800,000 price tag.</w:t>
      </w:r>
      <w:r w:rsidR="000D643A">
        <w:rPr>
          <w:color w:val="auto"/>
        </w:rPr>
        <w:t xml:space="preserve">  We been putting down emergency </w:t>
      </w:r>
      <w:r w:rsidR="001B6620">
        <w:rPr>
          <w:color w:val="auto"/>
        </w:rPr>
        <w:t>measures</w:t>
      </w:r>
      <w:r w:rsidR="000D643A">
        <w:rPr>
          <w:color w:val="auto"/>
        </w:rPr>
        <w:t>.  The work would have to start this summer</w:t>
      </w:r>
    </w:p>
    <w:p w14:paraId="2669D181" w14:textId="77777777" w:rsidR="00275DC5" w:rsidRDefault="00275DC5">
      <w:pPr>
        <w:spacing w:after="211"/>
        <w:ind w:left="9"/>
      </w:pPr>
    </w:p>
    <w:p w14:paraId="3167A98B" w14:textId="77777777" w:rsidR="001B6620" w:rsidRDefault="00E31652">
      <w:pPr>
        <w:spacing w:after="310" w:line="259" w:lineRule="auto"/>
        <w:ind w:left="9"/>
      </w:pPr>
      <w:r>
        <w:rPr>
          <w:b/>
        </w:rPr>
        <w:t>Financial Reports</w:t>
      </w:r>
      <w:r>
        <w:t>:</w:t>
      </w:r>
    </w:p>
    <w:p w14:paraId="08B01377" w14:textId="761E3B25" w:rsidR="000D643A" w:rsidRDefault="001B6620" w:rsidP="001B6620">
      <w:pPr>
        <w:pStyle w:val="ListParagraph"/>
        <w:numPr>
          <w:ilvl w:val="0"/>
          <w:numId w:val="5"/>
        </w:numPr>
        <w:spacing w:after="310" w:line="259" w:lineRule="auto"/>
      </w:pPr>
      <w:r>
        <w:t xml:space="preserve">A question on Conveyance tax.  The town clerk has been busy and is a little behind in getting the information to us.  It will be updated in the December.  </w:t>
      </w:r>
    </w:p>
    <w:p w14:paraId="38267F80" w14:textId="022A61B7" w:rsidR="001B6620" w:rsidRDefault="001B6620" w:rsidP="001B6620">
      <w:pPr>
        <w:pStyle w:val="ListParagraph"/>
        <w:numPr>
          <w:ilvl w:val="0"/>
          <w:numId w:val="5"/>
        </w:numPr>
        <w:spacing w:after="310" w:line="259" w:lineRule="auto"/>
      </w:pPr>
      <w:r>
        <w:t xml:space="preserve">The resident trooper contract was updated and will be less than was budgeted due to the change in his fringe benefit percentage.    The budget includes all his </w:t>
      </w:r>
      <w:r w:rsidR="003400ED">
        <w:t>benefits</w:t>
      </w:r>
      <w:r>
        <w:t xml:space="preserve">, car, health </w:t>
      </w:r>
      <w:r w:rsidR="00421F83">
        <w:t>insurance, pension</w:t>
      </w:r>
      <w:r w:rsidR="00ED6A4F">
        <w:t>, and</w:t>
      </w:r>
      <w:r w:rsidR="00421F83">
        <w:t xml:space="preserve"> </w:t>
      </w:r>
      <w:r>
        <w:t>meal.</w:t>
      </w:r>
    </w:p>
    <w:p w14:paraId="4E48EB37" w14:textId="77777777" w:rsidR="00F7062B" w:rsidRDefault="00F7062B" w:rsidP="00F7062B">
      <w:pPr>
        <w:spacing w:after="12"/>
        <w:ind w:left="9"/>
      </w:pPr>
      <w:r>
        <w:rPr>
          <w:b/>
        </w:rPr>
        <w:t>Education</w:t>
      </w:r>
      <w:r>
        <w:t xml:space="preserve">:  </w:t>
      </w:r>
    </w:p>
    <w:p w14:paraId="7D025C1A" w14:textId="4330AA16" w:rsidR="002D03EC" w:rsidRDefault="000D643A" w:rsidP="000D643A">
      <w:pPr>
        <w:pStyle w:val="ListParagraph"/>
        <w:numPr>
          <w:ilvl w:val="0"/>
          <w:numId w:val="3"/>
        </w:numPr>
        <w:spacing w:after="310" w:line="259" w:lineRule="auto"/>
      </w:pPr>
      <w:r>
        <w:t>The final teacher contract negotiations are going on at the central office December 17</w:t>
      </w:r>
      <w:r w:rsidR="003400ED" w:rsidRPr="000D643A">
        <w:rPr>
          <w:vertAlign w:val="superscript"/>
        </w:rPr>
        <w:t>th</w:t>
      </w:r>
      <w:r w:rsidR="003400ED">
        <w:t>.</w:t>
      </w:r>
      <w:r>
        <w:t xml:space="preserve">  </w:t>
      </w:r>
    </w:p>
    <w:p w14:paraId="608AEB59" w14:textId="74F2874A" w:rsidR="000D643A" w:rsidRDefault="000D643A" w:rsidP="000D643A">
      <w:pPr>
        <w:pStyle w:val="ListParagraph"/>
        <w:numPr>
          <w:ilvl w:val="0"/>
          <w:numId w:val="3"/>
        </w:numPr>
        <w:spacing w:after="310" w:line="259" w:lineRule="auto"/>
      </w:pPr>
      <w:r>
        <w:t>Michelle believes there 26ish out of district and 18 in district for the freshman class</w:t>
      </w:r>
      <w:r w:rsidR="00ED6A4F">
        <w:t xml:space="preserve"> of the Ag-stem program. </w:t>
      </w:r>
      <w:r>
        <w:t>Applications for the Ag-Stem for next year are due in January</w:t>
      </w:r>
    </w:p>
    <w:p w14:paraId="37A4A5D9" w14:textId="02A7F992" w:rsidR="00F7062B" w:rsidRDefault="00F7062B" w:rsidP="000D643A">
      <w:pPr>
        <w:pStyle w:val="ListParagraph"/>
        <w:numPr>
          <w:ilvl w:val="0"/>
          <w:numId w:val="3"/>
        </w:numPr>
        <w:spacing w:after="310" w:line="259" w:lineRule="auto"/>
      </w:pPr>
      <w:r>
        <w:t xml:space="preserve">The open house was </w:t>
      </w:r>
      <w:r w:rsidR="003400ED">
        <w:t>well</w:t>
      </w:r>
      <w:r>
        <w:t xml:space="preserve"> attended.   There </w:t>
      </w:r>
      <w:r w:rsidR="003400ED">
        <w:t>have</w:t>
      </w:r>
      <w:r>
        <w:t xml:space="preserve"> been tours going on.  </w:t>
      </w:r>
    </w:p>
    <w:p w14:paraId="41DD232F" w14:textId="6B92803A" w:rsidR="00F7062B" w:rsidRDefault="00F7062B" w:rsidP="000D643A">
      <w:pPr>
        <w:pStyle w:val="ListParagraph"/>
        <w:numPr>
          <w:ilvl w:val="0"/>
          <w:numId w:val="3"/>
        </w:numPr>
        <w:spacing w:after="310" w:line="259" w:lineRule="auto"/>
      </w:pPr>
      <w:r>
        <w:t xml:space="preserve">The Agri Science has its own teachers.   One of the teachers will also be teaching </w:t>
      </w:r>
      <w:r w:rsidR="003400ED">
        <w:t>an</w:t>
      </w:r>
      <w:r>
        <w:t xml:space="preserve"> environmental science.   The Agri Science program is like an elective, the students still go to all the regular classes. STEM is being incorporated into all the classes.  It has always been there but is being vamped up.</w:t>
      </w:r>
    </w:p>
    <w:p w14:paraId="245693CA" w14:textId="748DE90C" w:rsidR="00F7062B" w:rsidRDefault="00F7062B" w:rsidP="000D643A">
      <w:pPr>
        <w:pStyle w:val="ListParagraph"/>
        <w:numPr>
          <w:ilvl w:val="0"/>
          <w:numId w:val="3"/>
        </w:numPr>
        <w:spacing w:after="310" w:line="259" w:lineRule="auto"/>
      </w:pPr>
      <w:r>
        <w:t>Michelle believe they are looking to enroll the same amount of student</w:t>
      </w:r>
      <w:r w:rsidR="00ED6A4F">
        <w:t xml:space="preserve"> for the upcoming year.</w:t>
      </w:r>
    </w:p>
    <w:p w14:paraId="7F73608C" w14:textId="77777777" w:rsidR="000D643A" w:rsidRDefault="000D643A" w:rsidP="000D643A">
      <w:pPr>
        <w:spacing w:after="12"/>
        <w:ind w:left="9"/>
      </w:pPr>
    </w:p>
    <w:p w14:paraId="2D387F3B" w14:textId="77777777" w:rsidR="00F7062B" w:rsidRDefault="00E31652" w:rsidP="00F7062B">
      <w:pPr>
        <w:tabs>
          <w:tab w:val="center" w:pos="2500"/>
        </w:tabs>
        <w:spacing w:after="261" w:line="259" w:lineRule="auto"/>
        <w:ind w:left="-1" w:firstLine="0"/>
        <w:rPr>
          <w:b/>
        </w:rPr>
      </w:pPr>
      <w:r>
        <w:rPr>
          <w:b/>
        </w:rPr>
        <w:t xml:space="preserve">Old Business: </w:t>
      </w:r>
    </w:p>
    <w:p w14:paraId="3770D099" w14:textId="48DC9D4B" w:rsidR="00F7062B" w:rsidRPr="001B6620" w:rsidRDefault="00F7062B" w:rsidP="001B6620">
      <w:pPr>
        <w:tabs>
          <w:tab w:val="center" w:pos="2500"/>
        </w:tabs>
        <w:spacing w:after="261" w:line="259" w:lineRule="auto"/>
        <w:ind w:left="465" w:firstLine="0"/>
        <w:rPr>
          <w:bCs/>
        </w:rPr>
      </w:pPr>
      <w:r w:rsidRPr="001B6620">
        <w:rPr>
          <w:bCs/>
        </w:rPr>
        <w:t xml:space="preserve">Nomination of Alternate to fill </w:t>
      </w:r>
      <w:r w:rsidR="003400ED" w:rsidRPr="001B6620">
        <w:rPr>
          <w:bCs/>
        </w:rPr>
        <w:t>vacancy -</w:t>
      </w:r>
      <w:r w:rsidRPr="001B6620">
        <w:rPr>
          <w:bCs/>
        </w:rPr>
        <w:t xml:space="preserve">There has been a suggestion </w:t>
      </w:r>
      <w:r w:rsidR="003400ED" w:rsidRPr="001B6620">
        <w:rPr>
          <w:bCs/>
        </w:rPr>
        <w:t>of Elizabeth</w:t>
      </w:r>
      <w:r w:rsidRPr="001B6620">
        <w:rPr>
          <w:bCs/>
        </w:rPr>
        <w:t xml:space="preserve"> Fenton.  Barbara Brown know </w:t>
      </w:r>
      <w:r w:rsidR="003400ED" w:rsidRPr="001B6620">
        <w:rPr>
          <w:bCs/>
        </w:rPr>
        <w:t>her,</w:t>
      </w:r>
      <w:r w:rsidRPr="001B6620">
        <w:rPr>
          <w:bCs/>
        </w:rPr>
        <w:t xml:space="preserve"> and Michael and Sally will be interviewing here.  </w:t>
      </w:r>
      <w:r w:rsidR="001B6620" w:rsidRPr="001B6620">
        <w:rPr>
          <w:bCs/>
        </w:rPr>
        <w:t xml:space="preserve">She </w:t>
      </w:r>
      <w:r w:rsidR="00ED6A4F">
        <w:rPr>
          <w:bCs/>
        </w:rPr>
        <w:t xml:space="preserve">has </w:t>
      </w:r>
      <w:proofErr w:type="gramStart"/>
      <w:r w:rsidR="00ED6A4F">
        <w:rPr>
          <w:bCs/>
        </w:rPr>
        <w:t>be</w:t>
      </w:r>
      <w:proofErr w:type="gramEnd"/>
      <w:r w:rsidR="001B6620" w:rsidRPr="001B6620">
        <w:rPr>
          <w:bCs/>
        </w:rPr>
        <w:t xml:space="preserve"> recommended by the </w:t>
      </w:r>
      <w:r w:rsidR="003400ED" w:rsidRPr="001B6620">
        <w:rPr>
          <w:bCs/>
        </w:rPr>
        <w:t>democratic</w:t>
      </w:r>
      <w:r w:rsidR="001B6620" w:rsidRPr="001B6620">
        <w:rPr>
          <w:bCs/>
        </w:rPr>
        <w:t xml:space="preserve"> </w:t>
      </w:r>
      <w:r w:rsidR="003400ED" w:rsidRPr="001B6620">
        <w:rPr>
          <w:bCs/>
        </w:rPr>
        <w:t>committee</w:t>
      </w:r>
      <w:r w:rsidR="00ED6A4F">
        <w:rPr>
          <w:bCs/>
        </w:rPr>
        <w:t xml:space="preserve">. </w:t>
      </w:r>
      <w:r w:rsidR="003400ED" w:rsidRPr="001B6620">
        <w:rPr>
          <w:bCs/>
        </w:rPr>
        <w:t xml:space="preserve"> Ted</w:t>
      </w:r>
      <w:r w:rsidR="001B6620" w:rsidRPr="001B6620">
        <w:rPr>
          <w:bCs/>
        </w:rPr>
        <w:t xml:space="preserve"> </w:t>
      </w:r>
      <w:r w:rsidR="003400ED" w:rsidRPr="001B6620">
        <w:rPr>
          <w:bCs/>
        </w:rPr>
        <w:t>Bent</w:t>
      </w:r>
      <w:r w:rsidR="001B6620" w:rsidRPr="001B6620">
        <w:rPr>
          <w:bCs/>
        </w:rPr>
        <w:t xml:space="preserve"> stated that she has a stunning </w:t>
      </w:r>
      <w:r w:rsidR="003400ED" w:rsidRPr="001B6620">
        <w:rPr>
          <w:bCs/>
        </w:rPr>
        <w:t>background</w:t>
      </w:r>
      <w:r w:rsidR="001B6620" w:rsidRPr="001B6620">
        <w:rPr>
          <w:bCs/>
        </w:rPr>
        <w:t xml:space="preserve">.  </w:t>
      </w:r>
    </w:p>
    <w:p w14:paraId="6694DB15" w14:textId="77777777" w:rsidR="002D03EC" w:rsidRDefault="00E31652">
      <w:pPr>
        <w:spacing w:after="217" w:line="259" w:lineRule="auto"/>
        <w:ind w:left="9"/>
      </w:pPr>
      <w:r>
        <w:rPr>
          <w:b/>
        </w:rPr>
        <w:t>New Business:</w:t>
      </w:r>
      <w:r>
        <w:t xml:space="preserve">    </w:t>
      </w:r>
    </w:p>
    <w:p w14:paraId="0C87032C" w14:textId="1C91DAEE" w:rsidR="002D03EC" w:rsidRPr="003400ED" w:rsidRDefault="00E31652" w:rsidP="000D643A">
      <w:pPr>
        <w:tabs>
          <w:tab w:val="center" w:pos="2500"/>
        </w:tabs>
        <w:spacing w:after="261" w:line="259" w:lineRule="auto"/>
        <w:ind w:left="-1" w:firstLine="0"/>
        <w:rPr>
          <w:bCs/>
        </w:rPr>
      </w:pPr>
      <w:r>
        <w:rPr>
          <w:b/>
        </w:rPr>
        <w:t xml:space="preserve"> </w:t>
      </w:r>
      <w:r>
        <w:rPr>
          <w:b/>
        </w:rPr>
        <w:tab/>
      </w:r>
      <w:r w:rsidR="001B6620" w:rsidRPr="003400ED">
        <w:rPr>
          <w:bCs/>
        </w:rPr>
        <w:t>A motion to except the 2020 Calendar by Ted Bent and seconded by Michael Jackson and unanimously approved.</w:t>
      </w:r>
    </w:p>
    <w:p w14:paraId="223A8980" w14:textId="732DF402" w:rsidR="002D03EC" w:rsidRDefault="00E31652">
      <w:pPr>
        <w:spacing w:after="217" w:line="259" w:lineRule="auto"/>
        <w:ind w:left="9"/>
      </w:pPr>
      <w:r>
        <w:rPr>
          <w:b/>
        </w:rPr>
        <w:t>A motion to adjourn at 5:</w:t>
      </w:r>
      <w:r w:rsidR="001B6620">
        <w:rPr>
          <w:b/>
        </w:rPr>
        <w:t>32</w:t>
      </w:r>
      <w:r>
        <w:rPr>
          <w:b/>
        </w:rPr>
        <w:t xml:space="preserve"> by </w:t>
      </w:r>
      <w:r w:rsidR="001B6620">
        <w:rPr>
          <w:b/>
        </w:rPr>
        <w:t xml:space="preserve">Ted </w:t>
      </w:r>
      <w:r w:rsidR="003400ED">
        <w:rPr>
          <w:b/>
        </w:rPr>
        <w:t>Bent</w:t>
      </w:r>
      <w:r>
        <w:rPr>
          <w:b/>
        </w:rPr>
        <w:t xml:space="preserve">, seconded by </w:t>
      </w:r>
      <w:r w:rsidR="001B6620">
        <w:rPr>
          <w:b/>
        </w:rPr>
        <w:t>Craig Schoo</w:t>
      </w:r>
      <w:r w:rsidR="003400ED">
        <w:rPr>
          <w:b/>
        </w:rPr>
        <w:t>n</w:t>
      </w:r>
      <w:r>
        <w:rPr>
          <w:b/>
        </w:rPr>
        <w:t xml:space="preserve"> unanimously approved.  </w:t>
      </w:r>
      <w:r>
        <w:t xml:space="preserve"> </w:t>
      </w:r>
    </w:p>
    <w:p w14:paraId="3AB9AC4C" w14:textId="63AB79E6" w:rsidR="002D03EC" w:rsidRDefault="00E31652">
      <w:pPr>
        <w:spacing w:after="217" w:line="259" w:lineRule="auto"/>
        <w:ind w:left="9"/>
      </w:pPr>
      <w:r>
        <w:rPr>
          <w:b/>
        </w:rPr>
        <w:t xml:space="preserve">Next Meeting </w:t>
      </w:r>
      <w:r w:rsidR="001B6620">
        <w:rPr>
          <w:b/>
        </w:rPr>
        <w:t>January 20, 2020</w:t>
      </w:r>
      <w:r>
        <w:rPr>
          <w:b/>
        </w:rPr>
        <w:t xml:space="preserve"> at 5:00.</w:t>
      </w:r>
      <w:r>
        <w:t xml:space="preserve">  </w:t>
      </w:r>
    </w:p>
    <w:p w14:paraId="0013AD50" w14:textId="77777777" w:rsidR="002D03EC" w:rsidRDefault="00E31652">
      <w:pPr>
        <w:spacing w:after="232" w:line="259" w:lineRule="auto"/>
        <w:ind w:left="0" w:firstLine="0"/>
      </w:pPr>
      <w:r>
        <w:t xml:space="preserve"> </w:t>
      </w:r>
    </w:p>
    <w:p w14:paraId="0DEC9767" w14:textId="77777777" w:rsidR="002D03EC" w:rsidRDefault="00E31652">
      <w:pPr>
        <w:spacing w:after="249" w:line="259" w:lineRule="auto"/>
        <w:ind w:left="0" w:firstLine="0"/>
      </w:pPr>
      <w:r>
        <w:t xml:space="preserve">  </w:t>
      </w:r>
      <w:r>
        <w:tab/>
        <w:t xml:space="preserve">  </w:t>
      </w:r>
      <w:r>
        <w:tab/>
        <w:t xml:space="preserve">  </w:t>
      </w:r>
      <w:r>
        <w:tab/>
        <w:t xml:space="preserve">  </w:t>
      </w:r>
      <w:r>
        <w:tab/>
        <w:t xml:space="preserve">  </w:t>
      </w:r>
      <w:r>
        <w:tab/>
        <w:t xml:space="preserve">  </w:t>
      </w:r>
    </w:p>
    <w:p w14:paraId="48790CE1" w14:textId="77777777" w:rsidR="002D03EC" w:rsidRDefault="00E31652">
      <w:pPr>
        <w:tabs>
          <w:tab w:val="center" w:pos="734"/>
          <w:tab w:val="center" w:pos="1454"/>
          <w:tab w:val="center" w:pos="2174"/>
          <w:tab w:val="center" w:pos="2895"/>
          <w:tab w:val="center" w:pos="3615"/>
          <w:tab w:val="center" w:pos="5391"/>
        </w:tabs>
        <w:spacing w:after="244"/>
        <w:ind w:left="-1" w:firstLine="0"/>
      </w:pPr>
      <w:r>
        <w:t xml:space="preserve"> </w:t>
      </w:r>
      <w:r>
        <w:tab/>
        <w:t xml:space="preserve"> </w:t>
      </w:r>
      <w:r>
        <w:tab/>
        <w:t xml:space="preserve"> </w:t>
      </w:r>
      <w:r>
        <w:tab/>
        <w:t xml:space="preserve"> </w:t>
      </w:r>
      <w:r>
        <w:tab/>
        <w:t xml:space="preserve"> </w:t>
      </w:r>
      <w:r>
        <w:tab/>
        <w:t xml:space="preserve"> </w:t>
      </w:r>
      <w:r>
        <w:tab/>
        <w:t xml:space="preserve">Respectfully submitted,   </w:t>
      </w:r>
    </w:p>
    <w:p w14:paraId="66EFFFA7" w14:textId="77777777" w:rsidR="002D03EC" w:rsidRDefault="00E31652">
      <w:pPr>
        <w:tabs>
          <w:tab w:val="center" w:pos="734"/>
          <w:tab w:val="center" w:pos="1454"/>
          <w:tab w:val="center" w:pos="2174"/>
          <w:tab w:val="center" w:pos="2895"/>
          <w:tab w:val="center" w:pos="3615"/>
          <w:tab w:val="center" w:pos="5328"/>
          <w:tab w:val="center" w:pos="7215"/>
          <w:tab w:val="center" w:pos="7938"/>
          <w:tab w:val="center" w:pos="8658"/>
        </w:tabs>
        <w:ind w:left="-1" w:firstLine="0"/>
      </w:pPr>
      <w:r>
        <w:t xml:space="preserve">  </w:t>
      </w:r>
      <w:r>
        <w:tab/>
        <w:t xml:space="preserve">  </w:t>
      </w:r>
      <w:r>
        <w:tab/>
        <w:t xml:space="preserve">  </w:t>
      </w:r>
      <w:r>
        <w:tab/>
        <w:t xml:space="preserve">  </w:t>
      </w:r>
      <w:r>
        <w:tab/>
        <w:t xml:space="preserve">  </w:t>
      </w:r>
      <w:r>
        <w:tab/>
        <w:t xml:space="preserve">  </w:t>
      </w:r>
      <w:r>
        <w:tab/>
        <w:t xml:space="preserve">Linda Kennedy Gomez   </w:t>
      </w:r>
      <w:r>
        <w:tab/>
        <w:t xml:space="preserve">  </w:t>
      </w:r>
      <w:r>
        <w:tab/>
        <w:t xml:space="preserve">  </w:t>
      </w:r>
      <w:r>
        <w:tab/>
        <w:t xml:space="preserve">  </w:t>
      </w:r>
    </w:p>
    <w:p w14:paraId="202F9139" w14:textId="07E039B1" w:rsidR="002D03EC" w:rsidRDefault="00E31652">
      <w:pPr>
        <w:tabs>
          <w:tab w:val="center" w:pos="734"/>
          <w:tab w:val="center" w:pos="1454"/>
          <w:tab w:val="center" w:pos="2174"/>
          <w:tab w:val="center" w:pos="2895"/>
          <w:tab w:val="center" w:pos="3615"/>
          <w:tab w:val="center" w:pos="5377"/>
        </w:tabs>
        <w:ind w:left="-1" w:firstLine="0"/>
      </w:pPr>
      <w:r>
        <w:t xml:space="preserve">  </w:t>
      </w:r>
      <w:r>
        <w:tab/>
        <w:t xml:space="preserve">  </w:t>
      </w:r>
      <w:r>
        <w:tab/>
        <w:t xml:space="preserve">  </w:t>
      </w:r>
      <w:r>
        <w:tab/>
        <w:t xml:space="preserve">  </w:t>
      </w:r>
      <w:r>
        <w:tab/>
        <w:t xml:space="preserve">  </w:t>
      </w:r>
      <w:r>
        <w:tab/>
        <w:t xml:space="preserve">  </w:t>
      </w:r>
      <w:r>
        <w:tab/>
        <w:t xml:space="preserve">Financial </w:t>
      </w:r>
      <w:r w:rsidR="003400ED">
        <w:t>Director</w:t>
      </w:r>
      <w:r>
        <w:t xml:space="preserve">  </w:t>
      </w:r>
    </w:p>
    <w:sectPr w:rsidR="002D03EC">
      <w:pgSz w:w="12240" w:h="15840"/>
      <w:pgMar w:top="738" w:right="1576" w:bottom="1064"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30B89"/>
    <w:multiLevelType w:val="hybridMultilevel"/>
    <w:tmpl w:val="67F6DE4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452437F9"/>
    <w:multiLevelType w:val="hybridMultilevel"/>
    <w:tmpl w:val="14380204"/>
    <w:lvl w:ilvl="0" w:tplc="AD54E6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5EB4C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7A2921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500D8C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ED6BB3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D566F7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DF4E49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4AC231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342F34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E67B49"/>
    <w:multiLevelType w:val="hybridMultilevel"/>
    <w:tmpl w:val="FAB6B9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B741F71"/>
    <w:multiLevelType w:val="hybridMultilevel"/>
    <w:tmpl w:val="E38AC30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70DF5ECA"/>
    <w:multiLevelType w:val="hybridMultilevel"/>
    <w:tmpl w:val="808CED14"/>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3EC"/>
    <w:rsid w:val="000D643A"/>
    <w:rsid w:val="000D6F2C"/>
    <w:rsid w:val="001B6620"/>
    <w:rsid w:val="001F4E92"/>
    <w:rsid w:val="00275DC5"/>
    <w:rsid w:val="002D03EC"/>
    <w:rsid w:val="003400ED"/>
    <w:rsid w:val="00421F83"/>
    <w:rsid w:val="00C25CCD"/>
    <w:rsid w:val="00C428F5"/>
    <w:rsid w:val="00D11989"/>
    <w:rsid w:val="00DA45E8"/>
    <w:rsid w:val="00DC70F1"/>
    <w:rsid w:val="00E31652"/>
    <w:rsid w:val="00ED6A4F"/>
    <w:rsid w:val="00F03E63"/>
    <w:rsid w:val="00F7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79F0"/>
  <w15:docId w15:val="{5E1E02A7-7801-473C-96D0-2F77205E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3" w:line="262" w:lineRule="auto"/>
      <w:ind w:left="24"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cp:lastModifiedBy>Linda Gomez</cp:lastModifiedBy>
  <cp:revision>4</cp:revision>
  <cp:lastPrinted>2020-01-16T17:36:00Z</cp:lastPrinted>
  <dcterms:created xsi:type="dcterms:W3CDTF">2020-01-16T17:37:00Z</dcterms:created>
  <dcterms:modified xsi:type="dcterms:W3CDTF">2020-01-16T17:46:00Z</dcterms:modified>
</cp:coreProperties>
</file>